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0F50" w14:textId="77777777" w:rsidR="004671F1" w:rsidRP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676A6C"/>
          <w:sz w:val="23"/>
          <w:szCs w:val="23"/>
          <w:lang w:val="en-US"/>
        </w:rPr>
      </w:pP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Dear Sir/Madam</w:t>
      </w:r>
    </w:p>
    <w:p w14:paraId="64352363" w14:textId="77777777" w:rsidR="004671F1" w:rsidRP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676A6C"/>
          <w:sz w:val="23"/>
          <w:szCs w:val="23"/>
          <w:lang w:val="en-US"/>
        </w:rPr>
      </w:pP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Thank you for your email informing me that I was chosen as the winner. </w:t>
      </w:r>
    </w:p>
    <w:p w14:paraId="659B7710" w14:textId="77777777" w:rsidR="004671F1" w:rsidRP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676A6C"/>
          <w:sz w:val="23"/>
          <w:szCs w:val="23"/>
          <w:lang w:val="en-US"/>
        </w:rPr>
      </w:pP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I am well pleased. I am contacting you to enquire for some things that I am not very sure about.</w:t>
      </w:r>
    </w:p>
    <w:p w14:paraId="18338272" w14:textId="77777777" w:rsidR="004671F1" w:rsidRP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676A6C"/>
          <w:sz w:val="23"/>
          <w:szCs w:val="23"/>
          <w:lang w:val="en-US"/>
        </w:rPr>
      </w:pP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First, could you tell me about how many days we are going to stay in Switzerland</w:t>
      </w:r>
      <w:commentRangeStart w:id="0"/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?</w:t>
      </w:r>
      <w:commentRangeEnd w:id="0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0"/>
      </w: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 xml:space="preserve"> </w:t>
      </w:r>
      <w:commentRangeStart w:id="1"/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Also</w:t>
      </w:r>
      <w:commentRangeEnd w:id="1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1"/>
      </w: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, I would like to know if the company pays for the airplane tickets. And if so, could you tell me what day and time it would be?</w:t>
      </w:r>
    </w:p>
    <w:p w14:paraId="0B201CE5" w14:textId="77777777" w:rsidR="004671F1" w:rsidRP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676A6C"/>
          <w:sz w:val="23"/>
          <w:szCs w:val="23"/>
          <w:lang w:val="en-US"/>
        </w:rPr>
      </w:pP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 xml:space="preserve">Second, could you tell me if my friend </w:t>
      </w:r>
      <w:commentRangeStart w:id="2"/>
      <w:proofErr w:type="gramStart"/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have</w:t>
      </w:r>
      <w:commentRangeEnd w:id="2"/>
      <w:proofErr w:type="gramEnd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2"/>
      </w: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 xml:space="preserve"> to pay for something</w:t>
      </w:r>
      <w:r w:rsidRPr="004671F1">
        <w:rPr>
          <w:rStyle w:val="Textoennegrita"/>
          <w:rFonts w:ascii="Roboto" w:hAnsi="Roboto"/>
          <w:strike/>
          <w:color w:val="676A6C"/>
          <w:sz w:val="23"/>
          <w:szCs w:val="23"/>
          <w:bdr w:val="none" w:sz="0" w:space="0" w:color="auto" w:frame="1"/>
          <w:lang w:val="en-US"/>
        </w:rPr>
        <w:t>?</w:t>
      </w: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 xml:space="preserve"> or he will travel and stay for free</w:t>
      </w:r>
      <w:commentRangeStart w:id="3"/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 xml:space="preserve"> </w:t>
      </w:r>
      <w:commentRangeEnd w:id="3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3"/>
      </w: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too.</w:t>
      </w:r>
    </w:p>
    <w:p w14:paraId="6A01299F" w14:textId="286CA54B" w:rsid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</w:pP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Yours faithfully</w:t>
      </w:r>
      <w:commentRangeStart w:id="4"/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 xml:space="preserve"> </w:t>
      </w:r>
      <w:commentRangeEnd w:id="4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4"/>
      </w:r>
      <w:r w:rsidRPr="004671F1">
        <w:rPr>
          <w:rStyle w:val="Textoennegrita"/>
          <w:rFonts w:ascii="Roboto" w:hAnsi="Roboto"/>
          <w:strike/>
          <w:color w:val="676A6C"/>
          <w:sz w:val="23"/>
          <w:szCs w:val="23"/>
          <w:bdr w:val="none" w:sz="0" w:space="0" w:color="auto" w:frame="1"/>
          <w:lang w:val="en-US"/>
        </w:rPr>
        <w:t>dear Sir or Madame</w:t>
      </w:r>
      <w:r w:rsidRPr="004671F1"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  <w:t>.</w:t>
      </w:r>
    </w:p>
    <w:p w14:paraId="6B0DFAE5" w14:textId="125F1C6E" w:rsid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Textoennegrita"/>
          <w:rFonts w:ascii="Roboto" w:hAnsi="Roboto"/>
          <w:color w:val="676A6C"/>
          <w:sz w:val="23"/>
          <w:szCs w:val="23"/>
          <w:bdr w:val="none" w:sz="0" w:space="0" w:color="auto" w:frame="1"/>
          <w:lang w:val="en-US"/>
        </w:rPr>
      </w:pPr>
    </w:p>
    <w:p w14:paraId="65D2578A" w14:textId="77777777" w:rsidR="004671F1" w:rsidRPr="004671F1" w:rsidRDefault="004671F1" w:rsidP="004671F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676A6C"/>
          <w:sz w:val="23"/>
          <w:szCs w:val="23"/>
          <w:lang w:val="en-US"/>
        </w:rPr>
      </w:pPr>
    </w:p>
    <w:p w14:paraId="6F81CD24" w14:textId="384ACB79" w:rsidR="00DE3D95" w:rsidRPr="004671F1" w:rsidRDefault="004671F1">
      <w:pPr>
        <w:rPr>
          <w:lang w:val="en-US"/>
        </w:rPr>
      </w:pPr>
      <w:r w:rsidRPr="004671F1">
        <w:rPr>
          <w:highlight w:val="yellow"/>
          <w:lang w:val="en-US"/>
        </w:rPr>
        <w:t>YOUR NAME</w:t>
      </w:r>
    </w:p>
    <w:sectPr w:rsidR="00DE3D95" w:rsidRPr="00467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biana Espín Borbore" w:date="2022-08-22T20:28:00Z" w:initials="FEB">
    <w:p w14:paraId="33721CE3" w14:textId="77777777" w:rsidR="004671F1" w:rsidRDefault="004671F1" w:rsidP="00531294">
      <w:pPr>
        <w:pStyle w:val="Textocomentario"/>
      </w:pPr>
      <w:r>
        <w:rPr>
          <w:rStyle w:val="Refdecomentario"/>
        </w:rPr>
        <w:annotationRef/>
      </w:r>
      <w:r>
        <w:t>No question mark</w:t>
      </w:r>
    </w:p>
  </w:comment>
  <w:comment w:id="1" w:author="Fabiana Espín Borbore" w:date="2022-08-22T20:26:00Z" w:initials="FEB">
    <w:p w14:paraId="483146F9" w14:textId="7A7F6C56" w:rsidR="004671F1" w:rsidRDefault="004671F1" w:rsidP="00413E62">
      <w:pPr>
        <w:pStyle w:val="Textocomentario"/>
      </w:pPr>
      <w:r>
        <w:rPr>
          <w:rStyle w:val="Refdecomentario"/>
        </w:rPr>
        <w:annotationRef/>
      </w:r>
      <w:r>
        <w:t>syn</w:t>
      </w:r>
    </w:p>
  </w:comment>
  <w:comment w:id="2" w:author="Fabiana Espín Borbore" w:date="2022-08-22T20:27:00Z" w:initials="FEB">
    <w:p w14:paraId="74248BAB" w14:textId="77777777" w:rsidR="004671F1" w:rsidRDefault="004671F1" w:rsidP="000D0C40">
      <w:pPr>
        <w:pStyle w:val="Textocomentario"/>
      </w:pPr>
      <w:r>
        <w:rPr>
          <w:rStyle w:val="Refdecomentario"/>
        </w:rPr>
        <w:annotationRef/>
      </w:r>
      <w:r>
        <w:t>agree</w:t>
      </w:r>
    </w:p>
  </w:comment>
  <w:comment w:id="3" w:author="Fabiana Espín Borbore" w:date="2022-08-22T20:28:00Z" w:initials="FEB">
    <w:p w14:paraId="243C2422" w14:textId="77777777" w:rsidR="004671F1" w:rsidRDefault="004671F1" w:rsidP="00C80031">
      <w:pPr>
        <w:pStyle w:val="Textocomentario"/>
      </w:pPr>
      <w:r>
        <w:rPr>
          <w:rStyle w:val="Refdecomentario"/>
        </w:rPr>
        <w:annotationRef/>
      </w:r>
      <w:r>
        <w:t>comma</w:t>
      </w:r>
    </w:p>
  </w:comment>
  <w:comment w:id="4" w:author="Fabiana Espín Borbore" w:date="2022-08-22T20:28:00Z" w:initials="FEB">
    <w:p w14:paraId="23A7DB4B" w14:textId="77777777" w:rsidR="004671F1" w:rsidRDefault="004671F1" w:rsidP="00913977">
      <w:pPr>
        <w:pStyle w:val="Textocomentario"/>
      </w:pPr>
      <w:r>
        <w:rPr>
          <w:rStyle w:val="Refdecomentario"/>
        </w:rPr>
        <w:annotationRef/>
      </w:r>
      <w:r>
        <w:t>comma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721CE3" w15:done="0"/>
  <w15:commentEx w15:paraId="483146F9" w15:done="0"/>
  <w15:commentEx w15:paraId="74248BAB" w15:done="0"/>
  <w15:commentEx w15:paraId="243C2422" w15:done="0"/>
  <w15:commentEx w15:paraId="23A7DB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E655C" w16cex:dateUtc="2022-08-22T23:28:00Z"/>
  <w16cex:commentExtensible w16cex:durableId="26AE6509" w16cex:dateUtc="2022-08-22T23:26:00Z"/>
  <w16cex:commentExtensible w16cex:durableId="26AE651B" w16cex:dateUtc="2022-08-22T23:27:00Z"/>
  <w16cex:commentExtensible w16cex:durableId="26AE6555" w16cex:dateUtc="2022-08-22T23:28:00Z"/>
  <w16cex:commentExtensible w16cex:durableId="26AE6574" w16cex:dateUtc="2022-08-22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721CE3" w16cid:durableId="26AE655C"/>
  <w16cid:commentId w16cid:paraId="483146F9" w16cid:durableId="26AE6509"/>
  <w16cid:commentId w16cid:paraId="74248BAB" w16cid:durableId="26AE651B"/>
  <w16cid:commentId w16cid:paraId="243C2422" w16cid:durableId="26AE6555"/>
  <w16cid:commentId w16cid:paraId="23A7DB4B" w16cid:durableId="26AE65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ana Espín Borbore">
    <w15:presenceInfo w15:providerId="Windows Live" w15:userId="12aa05a3f275ed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F1"/>
    <w:rsid w:val="004671F1"/>
    <w:rsid w:val="00D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5041"/>
  <w15:chartTrackingRefBased/>
  <w15:docId w15:val="{05D69EEB-F5C4-4AFA-AA1C-ECDA3CF6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671F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671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1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1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1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1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Espín Borbore</dc:creator>
  <cp:keywords/>
  <dc:description/>
  <cp:lastModifiedBy>Fabiana Espín Borbore</cp:lastModifiedBy>
  <cp:revision>1</cp:revision>
  <dcterms:created xsi:type="dcterms:W3CDTF">2022-08-22T23:26:00Z</dcterms:created>
  <dcterms:modified xsi:type="dcterms:W3CDTF">2022-08-22T23:29:00Z</dcterms:modified>
</cp:coreProperties>
</file>