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EEA" w:rsidRDefault="00AC1EEA" w:rsidP="00AC1EEA">
      <w:pPr>
        <w:jc w:val="center"/>
        <w:rPr>
          <w:rFonts w:ascii="Arial" w:hAnsi="Arial" w:cs="Arial"/>
          <w:color w:val="31849B" w:themeColor="accent5" w:themeShade="BF"/>
          <w:sz w:val="96"/>
          <w:u w:val="double"/>
        </w:rPr>
      </w:pPr>
    </w:p>
    <w:p w:rsidR="00677B47" w:rsidRDefault="00AC1EEA" w:rsidP="00AC1EEA">
      <w:pPr>
        <w:jc w:val="center"/>
        <w:rPr>
          <w:rFonts w:ascii="Arial" w:hAnsi="Arial" w:cs="Arial"/>
          <w:color w:val="31849B" w:themeColor="accent5" w:themeShade="BF"/>
          <w:sz w:val="96"/>
          <w:u w:val="double"/>
        </w:rPr>
      </w:pPr>
      <w:r w:rsidRPr="00AC1EEA">
        <w:rPr>
          <w:rFonts w:ascii="Arial" w:hAnsi="Arial" w:cs="Arial"/>
          <w:color w:val="31849B" w:themeColor="accent5" w:themeShade="BF"/>
          <w:sz w:val="96"/>
          <w:u w:val="double"/>
        </w:rPr>
        <w:t>Trabajo Práctico de Historia</w:t>
      </w:r>
      <w:r w:rsidR="00E67476">
        <w:rPr>
          <w:rFonts w:ascii="Arial" w:hAnsi="Arial" w:cs="Arial"/>
          <w:color w:val="31849B" w:themeColor="accent5" w:themeShade="BF"/>
          <w:sz w:val="96"/>
          <w:u w:val="double"/>
        </w:rPr>
        <w:t>.</w:t>
      </w:r>
      <w:bookmarkStart w:id="0" w:name="_GoBack"/>
      <w:bookmarkEnd w:id="0"/>
    </w:p>
    <w:p w:rsidR="00AC1EEA" w:rsidRDefault="00AC1EEA" w:rsidP="00AC1EEA">
      <w:pPr>
        <w:jc w:val="center"/>
        <w:rPr>
          <w:rFonts w:ascii="Arial" w:hAnsi="Arial" w:cs="Arial"/>
          <w:color w:val="31849B" w:themeColor="accent5" w:themeShade="BF"/>
          <w:sz w:val="96"/>
          <w:u w:val="double"/>
        </w:rPr>
      </w:pPr>
    </w:p>
    <w:p w:rsidR="00AC1EEA" w:rsidRPr="00AC1EEA" w:rsidRDefault="00AC1EEA" w:rsidP="00AC1EEA">
      <w:pPr>
        <w:jc w:val="center"/>
        <w:rPr>
          <w:rFonts w:ascii="Arial" w:hAnsi="Arial" w:cs="Arial"/>
          <w:color w:val="31849B" w:themeColor="accent5" w:themeShade="BF"/>
          <w:sz w:val="96"/>
          <w:u w:val="double"/>
        </w:rPr>
      </w:pPr>
    </w:p>
    <w:p w:rsidR="00AC1EEA" w:rsidRPr="00AC1EEA" w:rsidRDefault="00AC1EEA" w:rsidP="001C1D1D">
      <w:pPr>
        <w:ind w:left="284"/>
        <w:jc w:val="both"/>
        <w:rPr>
          <w:rFonts w:ascii="Arial" w:hAnsi="Arial" w:cs="Arial"/>
          <w:sz w:val="32"/>
          <w:szCs w:val="24"/>
        </w:rPr>
      </w:pPr>
      <w:r w:rsidRPr="00AC1EEA">
        <w:rPr>
          <w:rFonts w:ascii="Arial" w:hAnsi="Arial" w:cs="Arial"/>
          <w:sz w:val="32"/>
          <w:szCs w:val="24"/>
        </w:rPr>
        <w:t>Colegio para adultos María Auxiliadora.</w:t>
      </w:r>
    </w:p>
    <w:p w:rsidR="00AC1EEA" w:rsidRPr="00AC1EEA" w:rsidRDefault="00AC1EEA" w:rsidP="001C1D1D">
      <w:pPr>
        <w:ind w:left="284"/>
        <w:jc w:val="both"/>
        <w:rPr>
          <w:rFonts w:ascii="Arial" w:hAnsi="Arial" w:cs="Arial"/>
          <w:sz w:val="32"/>
          <w:szCs w:val="24"/>
        </w:rPr>
      </w:pPr>
      <w:r w:rsidRPr="00AC1EEA">
        <w:rPr>
          <w:rFonts w:ascii="Arial" w:hAnsi="Arial" w:cs="Arial"/>
          <w:sz w:val="32"/>
          <w:szCs w:val="24"/>
        </w:rPr>
        <w:t>Alumno: Carbajal, Facundo.</w:t>
      </w:r>
    </w:p>
    <w:p w:rsidR="00AC1EEA" w:rsidRPr="00AC1EEA" w:rsidRDefault="00AC1EEA" w:rsidP="001C1D1D">
      <w:pPr>
        <w:ind w:left="284"/>
        <w:jc w:val="both"/>
        <w:rPr>
          <w:rFonts w:ascii="Arial" w:hAnsi="Arial" w:cs="Arial"/>
          <w:sz w:val="32"/>
          <w:szCs w:val="24"/>
        </w:rPr>
      </w:pPr>
      <w:r w:rsidRPr="00AC1EEA">
        <w:rPr>
          <w:rFonts w:ascii="Arial" w:hAnsi="Arial" w:cs="Arial"/>
          <w:sz w:val="32"/>
          <w:szCs w:val="24"/>
        </w:rPr>
        <w:t>Curso: 3° “B”.</w:t>
      </w:r>
    </w:p>
    <w:p w:rsidR="00AC1EEA" w:rsidRPr="00AC1EEA" w:rsidRDefault="00AC1EEA" w:rsidP="001C1D1D">
      <w:pPr>
        <w:ind w:left="284"/>
        <w:jc w:val="both"/>
        <w:rPr>
          <w:rFonts w:ascii="Arial" w:hAnsi="Arial" w:cs="Arial"/>
          <w:sz w:val="32"/>
          <w:szCs w:val="24"/>
        </w:rPr>
      </w:pPr>
      <w:r w:rsidRPr="00AC1EEA">
        <w:rPr>
          <w:rFonts w:ascii="Arial" w:hAnsi="Arial" w:cs="Arial"/>
          <w:sz w:val="32"/>
          <w:szCs w:val="24"/>
        </w:rPr>
        <w:t>Año: 2022.</w:t>
      </w:r>
    </w:p>
    <w:p w:rsidR="00AC1EEA" w:rsidRDefault="00AC1EEA" w:rsidP="00AC1EEA">
      <w:pPr>
        <w:rPr>
          <w:rFonts w:ascii="Arial" w:hAnsi="Arial" w:cs="Arial"/>
          <w:sz w:val="24"/>
        </w:rPr>
      </w:pPr>
    </w:p>
    <w:p w:rsidR="00AC1EEA" w:rsidRDefault="00AC1EEA" w:rsidP="00AC1EEA">
      <w:pPr>
        <w:rPr>
          <w:rFonts w:ascii="Arial" w:hAnsi="Arial" w:cs="Arial"/>
          <w:sz w:val="24"/>
        </w:rPr>
      </w:pPr>
    </w:p>
    <w:p w:rsidR="00AC1EEA" w:rsidRDefault="00AC1EEA" w:rsidP="00AC1EEA">
      <w:pPr>
        <w:rPr>
          <w:rFonts w:ascii="Arial" w:hAnsi="Arial" w:cs="Arial"/>
          <w:sz w:val="24"/>
        </w:rPr>
      </w:pPr>
    </w:p>
    <w:p w:rsidR="00AC1EEA" w:rsidRDefault="00AC1EEA" w:rsidP="00AC1EEA">
      <w:pPr>
        <w:rPr>
          <w:rFonts w:ascii="Arial" w:hAnsi="Arial" w:cs="Arial"/>
          <w:sz w:val="24"/>
        </w:rPr>
      </w:pPr>
    </w:p>
    <w:p w:rsidR="00AC1EEA" w:rsidRDefault="00AC1EEA" w:rsidP="00AC1EEA">
      <w:pPr>
        <w:rPr>
          <w:rFonts w:ascii="Arial" w:hAnsi="Arial" w:cs="Arial"/>
          <w:sz w:val="24"/>
        </w:rPr>
      </w:pPr>
    </w:p>
    <w:p w:rsidR="00AC1EEA" w:rsidRDefault="00AC1EEA" w:rsidP="00AC1EEA">
      <w:pPr>
        <w:rPr>
          <w:rFonts w:ascii="Arial" w:hAnsi="Arial" w:cs="Arial"/>
          <w:sz w:val="24"/>
        </w:rPr>
      </w:pPr>
    </w:p>
    <w:p w:rsidR="00AC1EEA" w:rsidRDefault="00AC1EEA" w:rsidP="00AC1EEA">
      <w:pPr>
        <w:rPr>
          <w:rFonts w:ascii="Arial" w:hAnsi="Arial" w:cs="Arial"/>
          <w:sz w:val="24"/>
        </w:rPr>
      </w:pPr>
    </w:p>
    <w:p w:rsidR="00AC1EEA" w:rsidRDefault="00AC1EEA" w:rsidP="00AC1EEA">
      <w:pPr>
        <w:rPr>
          <w:rFonts w:ascii="Arial" w:hAnsi="Arial" w:cs="Arial"/>
          <w:sz w:val="24"/>
        </w:rPr>
      </w:pPr>
    </w:p>
    <w:p w:rsidR="00AC1EEA" w:rsidRDefault="00AC1EEA" w:rsidP="001C1D1D">
      <w:pPr>
        <w:ind w:left="284"/>
        <w:jc w:val="center"/>
        <w:rPr>
          <w:rFonts w:ascii="Arial" w:hAnsi="Arial" w:cs="Arial"/>
          <w:b/>
          <w:color w:val="31849B" w:themeColor="accent5" w:themeShade="BF"/>
          <w:sz w:val="24"/>
          <w:u w:val="double"/>
        </w:rPr>
      </w:pPr>
      <w:r w:rsidRPr="00AC1EEA">
        <w:rPr>
          <w:rFonts w:ascii="Arial" w:hAnsi="Arial" w:cs="Arial"/>
          <w:b/>
          <w:color w:val="31849B" w:themeColor="accent5" w:themeShade="BF"/>
          <w:sz w:val="24"/>
          <w:u w:val="double"/>
        </w:rPr>
        <w:lastRenderedPageBreak/>
        <w:t>Actividades.</w:t>
      </w:r>
    </w:p>
    <w:p w:rsidR="00AC1EEA" w:rsidRDefault="00AC1EEA" w:rsidP="001C1D1D">
      <w:pPr>
        <w:ind w:left="284"/>
        <w:jc w:val="center"/>
        <w:rPr>
          <w:rFonts w:ascii="Arial" w:hAnsi="Arial" w:cs="Arial"/>
          <w:b/>
          <w:color w:val="31849B" w:themeColor="accent5" w:themeShade="BF"/>
          <w:sz w:val="24"/>
          <w:u w:val="double"/>
        </w:rPr>
      </w:pPr>
    </w:p>
    <w:p w:rsidR="001C1D1D" w:rsidRDefault="00AC1EEA" w:rsidP="001C1D1D">
      <w:pPr>
        <w:pStyle w:val="Prrafodelista"/>
        <w:numPr>
          <w:ilvl w:val="0"/>
          <w:numId w:val="1"/>
        </w:numPr>
        <w:tabs>
          <w:tab w:val="left" w:pos="284"/>
        </w:tabs>
        <w:ind w:left="284" w:firstLine="0"/>
        <w:jc w:val="both"/>
        <w:rPr>
          <w:rFonts w:ascii="Arial" w:hAnsi="Arial" w:cs="Arial"/>
          <w:sz w:val="24"/>
        </w:rPr>
      </w:pPr>
      <w:r w:rsidRPr="001C1D1D">
        <w:rPr>
          <w:rFonts w:ascii="Arial" w:hAnsi="Arial" w:cs="Arial"/>
          <w:sz w:val="24"/>
        </w:rPr>
        <w:t>Elabore un esquema teniendo en cuenta las presidencias históricas.</w:t>
      </w:r>
    </w:p>
    <w:p w:rsidR="001C1D1D" w:rsidRDefault="00AC1EEA" w:rsidP="001C1D1D">
      <w:pPr>
        <w:pStyle w:val="Prrafodelista"/>
        <w:numPr>
          <w:ilvl w:val="0"/>
          <w:numId w:val="1"/>
        </w:numPr>
        <w:tabs>
          <w:tab w:val="left" w:pos="284"/>
        </w:tabs>
        <w:ind w:left="284" w:firstLine="0"/>
        <w:jc w:val="both"/>
        <w:rPr>
          <w:rFonts w:ascii="Arial" w:hAnsi="Arial" w:cs="Arial"/>
          <w:sz w:val="24"/>
        </w:rPr>
      </w:pPr>
      <w:r w:rsidRPr="001C1D1D">
        <w:rPr>
          <w:rFonts w:ascii="Arial" w:hAnsi="Arial" w:cs="Arial"/>
          <w:sz w:val="24"/>
        </w:rPr>
        <w:t>Investigue acerca de la figura de Bartolomé Mitre, Domingo F. Sarmiento, Nicolás</w:t>
      </w:r>
    </w:p>
    <w:p w:rsidR="00AC1EEA" w:rsidRPr="001C1D1D" w:rsidRDefault="00AC1EEA" w:rsidP="001C1D1D">
      <w:pPr>
        <w:pStyle w:val="Prrafodelista"/>
        <w:tabs>
          <w:tab w:val="left" w:pos="284"/>
        </w:tabs>
        <w:ind w:left="284"/>
        <w:jc w:val="both"/>
        <w:rPr>
          <w:rFonts w:ascii="Arial" w:hAnsi="Arial" w:cs="Arial"/>
          <w:sz w:val="24"/>
        </w:rPr>
      </w:pPr>
      <w:r w:rsidRPr="001C1D1D">
        <w:rPr>
          <w:rFonts w:ascii="Arial" w:hAnsi="Arial" w:cs="Arial"/>
          <w:sz w:val="24"/>
        </w:rPr>
        <w:t>Avellaneda (biografía, obra de gobierno, contexto familiar, legado cultural).</w:t>
      </w:r>
    </w:p>
    <w:p w:rsidR="00AC1EEA" w:rsidRDefault="00AC1EEA" w:rsidP="001C1D1D">
      <w:pPr>
        <w:pStyle w:val="Prrafodelista"/>
        <w:ind w:left="284"/>
        <w:jc w:val="both"/>
        <w:rPr>
          <w:rFonts w:ascii="Arial" w:hAnsi="Arial" w:cs="Arial"/>
          <w:sz w:val="24"/>
        </w:rPr>
      </w:pPr>
    </w:p>
    <w:p w:rsidR="00AC1EEA" w:rsidRDefault="00AC1EEA" w:rsidP="001C1D1D">
      <w:pPr>
        <w:pStyle w:val="Prrafodelista"/>
        <w:ind w:left="284"/>
        <w:jc w:val="center"/>
        <w:rPr>
          <w:rFonts w:ascii="Arial" w:hAnsi="Arial" w:cs="Arial"/>
          <w:color w:val="31849B" w:themeColor="accent5" w:themeShade="BF"/>
          <w:sz w:val="24"/>
          <w:u w:val="double"/>
        </w:rPr>
      </w:pPr>
      <w:r w:rsidRPr="00AC1EEA">
        <w:rPr>
          <w:rFonts w:ascii="Arial" w:hAnsi="Arial" w:cs="Arial"/>
          <w:b/>
          <w:color w:val="31849B" w:themeColor="accent5" w:themeShade="BF"/>
          <w:sz w:val="24"/>
          <w:u w:val="double"/>
        </w:rPr>
        <w:t>Respuestas</w:t>
      </w:r>
      <w:r>
        <w:rPr>
          <w:rFonts w:ascii="Arial" w:hAnsi="Arial" w:cs="Arial"/>
          <w:color w:val="31849B" w:themeColor="accent5" w:themeShade="BF"/>
          <w:sz w:val="24"/>
          <w:u w:val="double"/>
        </w:rPr>
        <w:t>.</w:t>
      </w:r>
    </w:p>
    <w:p w:rsidR="00AC1EEA" w:rsidRDefault="00AC1EEA" w:rsidP="001C1D1D">
      <w:pPr>
        <w:pStyle w:val="Prrafodelista"/>
        <w:ind w:left="284"/>
        <w:jc w:val="center"/>
        <w:rPr>
          <w:rFonts w:ascii="Arial" w:hAnsi="Arial" w:cs="Arial"/>
          <w:sz w:val="24"/>
        </w:rPr>
      </w:pPr>
    </w:p>
    <w:p w:rsidR="00AC1EEA" w:rsidRDefault="00AC1EEA" w:rsidP="001C1D1D">
      <w:pPr>
        <w:pStyle w:val="Prrafodelista"/>
        <w:numPr>
          <w:ilvl w:val="0"/>
          <w:numId w:val="2"/>
        </w:numPr>
        <w:ind w:left="284" w:firstLine="0"/>
        <w:jc w:val="both"/>
        <w:rPr>
          <w:rFonts w:ascii="Arial" w:hAnsi="Arial" w:cs="Arial"/>
          <w:sz w:val="24"/>
          <w:u w:val="double"/>
        </w:rPr>
      </w:pPr>
      <w:r w:rsidRPr="00363A07">
        <w:rPr>
          <w:rFonts w:ascii="Arial" w:hAnsi="Arial" w:cs="Arial"/>
          <w:sz w:val="24"/>
          <w:u w:val="double"/>
        </w:rPr>
        <w:t xml:space="preserve"> </w:t>
      </w:r>
    </w:p>
    <w:p w:rsidR="001C1D1D" w:rsidRDefault="00363A07" w:rsidP="001C1D1D">
      <w:pPr>
        <w:pStyle w:val="Prrafodelista"/>
        <w:ind w:left="284"/>
        <w:jc w:val="both"/>
        <w:rPr>
          <w:rFonts w:ascii="Arial" w:hAnsi="Arial" w:cs="Arial"/>
          <w:sz w:val="24"/>
          <w:u w:val="double"/>
        </w:rPr>
      </w:pPr>
      <w:r>
        <w:rPr>
          <w:rFonts w:ascii="Arial" w:hAnsi="Arial" w:cs="Arial"/>
          <w:noProof/>
          <w:sz w:val="24"/>
          <w:u w:val="double"/>
          <w:lang w:eastAsia="es-AR"/>
        </w:rPr>
        <w:drawing>
          <wp:inline distT="0" distB="0" distL="0" distR="0" wp14:anchorId="0E75F8AC" wp14:editId="5ED1A2BE">
            <wp:extent cx="6329548" cy="4987637"/>
            <wp:effectExtent l="0" t="0" r="0" b="3810"/>
            <wp:docPr id="11" name="Imagen 11" descr="C:\Users\Gisel\Pictures\Imagen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sel\Pictures\Imagen00.png"/>
                    <pic:cNvPicPr>
                      <a:picLocks noChangeAspect="1" noChangeArrowheads="1"/>
                    </pic:cNvPicPr>
                  </pic:nvPicPr>
                  <pic:blipFill rotWithShape="1">
                    <a:blip r:embed="rId6">
                      <a:extLst>
                        <a:ext uri="{28A0092B-C50C-407E-A947-70E740481C1C}">
                          <a14:useLocalDpi xmlns:a14="http://schemas.microsoft.com/office/drawing/2010/main" val="0"/>
                        </a:ext>
                      </a:extLst>
                    </a:blip>
                    <a:srcRect b="1276"/>
                    <a:stretch/>
                  </pic:blipFill>
                  <pic:spPr bwMode="auto">
                    <a:xfrm>
                      <a:off x="0" y="0"/>
                      <a:ext cx="6332220" cy="4989743"/>
                    </a:xfrm>
                    <a:prstGeom prst="rect">
                      <a:avLst/>
                    </a:prstGeom>
                    <a:noFill/>
                    <a:ln>
                      <a:noFill/>
                    </a:ln>
                    <a:extLst>
                      <a:ext uri="{53640926-AAD7-44D8-BBD7-CCE9431645EC}">
                        <a14:shadowObscured xmlns:a14="http://schemas.microsoft.com/office/drawing/2010/main"/>
                      </a:ext>
                    </a:extLst>
                  </pic:spPr>
                </pic:pic>
              </a:graphicData>
            </a:graphic>
          </wp:inline>
        </w:drawing>
      </w:r>
    </w:p>
    <w:p w:rsidR="001C1D1D" w:rsidRDefault="001C1D1D" w:rsidP="001C1D1D">
      <w:pPr>
        <w:ind w:left="284"/>
      </w:pPr>
    </w:p>
    <w:p w:rsidR="001C1D1D" w:rsidRDefault="001C1D1D" w:rsidP="001C1D1D">
      <w:pPr>
        <w:tabs>
          <w:tab w:val="left" w:pos="851"/>
        </w:tabs>
        <w:ind w:left="284"/>
      </w:pPr>
      <w:r>
        <w:tab/>
      </w:r>
      <w:r>
        <w:tab/>
      </w:r>
    </w:p>
    <w:p w:rsidR="00363A07" w:rsidRDefault="001C1D1D" w:rsidP="001C1D1D">
      <w:pPr>
        <w:tabs>
          <w:tab w:val="left" w:pos="2188"/>
        </w:tabs>
      </w:pPr>
      <w:r>
        <w:tab/>
      </w:r>
    </w:p>
    <w:p w:rsidR="001C1D1D" w:rsidRDefault="001C1D1D" w:rsidP="001C1D1D">
      <w:pPr>
        <w:tabs>
          <w:tab w:val="left" w:pos="2188"/>
        </w:tabs>
      </w:pPr>
    </w:p>
    <w:p w:rsidR="004548B4" w:rsidRDefault="004548B4" w:rsidP="008C170C">
      <w:pPr>
        <w:pStyle w:val="Prrafodelista"/>
        <w:numPr>
          <w:ilvl w:val="0"/>
          <w:numId w:val="2"/>
        </w:numPr>
        <w:tabs>
          <w:tab w:val="left" w:pos="284"/>
        </w:tabs>
        <w:ind w:left="284" w:firstLine="0"/>
        <w:jc w:val="both"/>
        <w:rPr>
          <w:rFonts w:ascii="Arial" w:hAnsi="Arial" w:cs="Arial"/>
          <w:sz w:val="24"/>
          <w:szCs w:val="24"/>
        </w:rPr>
      </w:pPr>
    </w:p>
    <w:p w:rsidR="0014380B" w:rsidRPr="0014380B" w:rsidRDefault="001C1D1D" w:rsidP="0014380B">
      <w:pPr>
        <w:pStyle w:val="Prrafodelista"/>
        <w:tabs>
          <w:tab w:val="left" w:pos="284"/>
        </w:tabs>
        <w:ind w:left="284"/>
        <w:jc w:val="center"/>
        <w:rPr>
          <w:rFonts w:ascii="Arial" w:hAnsi="Arial" w:cs="Arial"/>
          <w:sz w:val="24"/>
          <w:szCs w:val="24"/>
          <w:u w:val="double"/>
        </w:rPr>
      </w:pPr>
      <w:r w:rsidRPr="0014380B">
        <w:rPr>
          <w:rFonts w:ascii="Arial" w:hAnsi="Arial" w:cs="Arial"/>
          <w:b/>
          <w:sz w:val="24"/>
          <w:szCs w:val="24"/>
          <w:u w:val="double"/>
        </w:rPr>
        <w:t>Bartolomé</w:t>
      </w:r>
      <w:r w:rsidRPr="0014380B">
        <w:rPr>
          <w:rFonts w:ascii="Arial" w:hAnsi="Arial" w:cs="Arial"/>
          <w:sz w:val="24"/>
          <w:szCs w:val="24"/>
          <w:u w:val="double"/>
        </w:rPr>
        <w:t xml:space="preserve"> </w:t>
      </w:r>
      <w:r w:rsidRPr="0014380B">
        <w:rPr>
          <w:rFonts w:ascii="Arial" w:hAnsi="Arial" w:cs="Arial"/>
          <w:b/>
          <w:sz w:val="24"/>
          <w:szCs w:val="24"/>
          <w:u w:val="double"/>
        </w:rPr>
        <w:t>Mitre</w:t>
      </w:r>
    </w:p>
    <w:p w:rsidR="0014380B" w:rsidRDefault="0014380B" w:rsidP="004548B4">
      <w:pPr>
        <w:pStyle w:val="Prrafodelista"/>
        <w:tabs>
          <w:tab w:val="left" w:pos="284"/>
        </w:tabs>
        <w:ind w:left="284"/>
        <w:jc w:val="both"/>
        <w:rPr>
          <w:rFonts w:ascii="Arial" w:hAnsi="Arial" w:cs="Arial"/>
          <w:sz w:val="24"/>
          <w:szCs w:val="24"/>
        </w:rPr>
      </w:pPr>
    </w:p>
    <w:p w:rsidR="001C1D1D" w:rsidRPr="008C170C" w:rsidRDefault="0014380B" w:rsidP="004548B4">
      <w:pPr>
        <w:pStyle w:val="Prrafodelista"/>
        <w:tabs>
          <w:tab w:val="left" w:pos="284"/>
        </w:tabs>
        <w:ind w:left="284"/>
        <w:jc w:val="both"/>
        <w:rPr>
          <w:rFonts w:ascii="Arial" w:hAnsi="Arial" w:cs="Arial"/>
          <w:sz w:val="24"/>
          <w:szCs w:val="24"/>
        </w:rPr>
      </w:pPr>
      <w:r>
        <w:rPr>
          <w:rFonts w:ascii="Arial" w:hAnsi="Arial" w:cs="Arial"/>
          <w:sz w:val="24"/>
          <w:szCs w:val="24"/>
        </w:rPr>
        <w:t>N</w:t>
      </w:r>
      <w:r w:rsidR="001C1D1D" w:rsidRPr="008C170C">
        <w:rPr>
          <w:rFonts w:ascii="Arial" w:hAnsi="Arial" w:cs="Arial"/>
          <w:sz w:val="24"/>
          <w:szCs w:val="24"/>
        </w:rPr>
        <w:t>ació el 26 de junio de 1821 en la provincia de Buenos Aires, su infancia transcurrió en Carmen de Patagones, residió en Buenos Aires y Montevideo, donde inicio sus estudios. Desarrollo simultáneamente su formación militar y periodística, se incorporó al llamado Ejercito Grande y fundó en Buenos Aires el periódico Los D</w:t>
      </w:r>
      <w:r w:rsidR="003F50CA" w:rsidRPr="008C170C">
        <w:rPr>
          <w:rFonts w:ascii="Arial" w:hAnsi="Arial" w:cs="Arial"/>
          <w:sz w:val="24"/>
          <w:szCs w:val="24"/>
        </w:rPr>
        <w:t>ebates. Realizó una ascendente carrera política y fue electo diputado, pero su oposición a Justo José de Urquiza, manifestada a través de un violento discurso contra el acuerdo de San Nicolás, le acarreo la expulsión del país.</w:t>
      </w:r>
    </w:p>
    <w:p w:rsidR="003F50CA" w:rsidRDefault="00B00277" w:rsidP="008C170C">
      <w:pPr>
        <w:pStyle w:val="Prrafodelista"/>
        <w:tabs>
          <w:tab w:val="left" w:pos="284"/>
        </w:tabs>
        <w:ind w:left="284"/>
        <w:jc w:val="both"/>
        <w:rPr>
          <w:rFonts w:ascii="Arial" w:hAnsi="Arial" w:cs="Arial"/>
          <w:sz w:val="24"/>
          <w:szCs w:val="24"/>
        </w:rPr>
      </w:pPr>
      <w:r>
        <w:rPr>
          <w:rFonts w:ascii="Arial" w:hAnsi="Arial" w:cs="Arial"/>
          <w:sz w:val="24"/>
          <w:szCs w:val="24"/>
        </w:rPr>
        <w:t>Amni</w:t>
      </w:r>
      <w:r w:rsidR="003F50CA" w:rsidRPr="008C170C">
        <w:rPr>
          <w:rFonts w:ascii="Arial" w:hAnsi="Arial" w:cs="Arial"/>
          <w:sz w:val="24"/>
          <w:szCs w:val="24"/>
        </w:rPr>
        <w:t>st</w:t>
      </w:r>
      <w:r>
        <w:rPr>
          <w:rFonts w:ascii="Arial" w:hAnsi="Arial" w:cs="Arial"/>
          <w:sz w:val="24"/>
          <w:szCs w:val="24"/>
        </w:rPr>
        <w:t>i</w:t>
      </w:r>
      <w:r w:rsidR="003F50CA" w:rsidRPr="008C170C">
        <w:rPr>
          <w:rFonts w:ascii="Arial" w:hAnsi="Arial" w:cs="Arial"/>
          <w:sz w:val="24"/>
          <w:szCs w:val="24"/>
        </w:rPr>
        <w:t>ado, regresó y ocupó los cargos de ministro de gobierno y relaciones exteriores del gobierno de Adolfo Alsina. Fue derrotado en la batalladle Cepeda</w:t>
      </w:r>
      <w:r>
        <w:rPr>
          <w:rFonts w:ascii="Arial" w:hAnsi="Arial" w:cs="Arial"/>
          <w:sz w:val="24"/>
          <w:szCs w:val="24"/>
        </w:rPr>
        <w:t xml:space="preserve"> </w:t>
      </w:r>
      <w:r w:rsidR="003F50CA" w:rsidRPr="008C170C">
        <w:rPr>
          <w:rFonts w:ascii="Arial" w:hAnsi="Arial" w:cs="Arial"/>
          <w:sz w:val="24"/>
          <w:szCs w:val="24"/>
        </w:rPr>
        <w:t>(1859), pero un año más tarde fue elegido gobernador de la provincia de Buenos Aires. Fundó el diario La Nación. Fue vencedor en la decisiva batalla de Pavón en 1861 durante las guerras civiles argentinas, la cual puso fin a la Confederación Argentina y consolidar la unificación del país.</w:t>
      </w:r>
    </w:p>
    <w:p w:rsidR="0014380B" w:rsidRPr="008C170C" w:rsidRDefault="0014380B" w:rsidP="008C170C">
      <w:pPr>
        <w:pStyle w:val="Prrafodelista"/>
        <w:tabs>
          <w:tab w:val="left" w:pos="284"/>
        </w:tabs>
        <w:ind w:left="284"/>
        <w:jc w:val="both"/>
        <w:rPr>
          <w:rFonts w:ascii="Arial" w:hAnsi="Arial" w:cs="Arial"/>
          <w:sz w:val="24"/>
          <w:szCs w:val="24"/>
        </w:rPr>
      </w:pPr>
    </w:p>
    <w:p w:rsidR="003F50CA" w:rsidRPr="0014380B" w:rsidRDefault="003F50CA" w:rsidP="008C170C">
      <w:pPr>
        <w:pStyle w:val="Prrafodelista"/>
        <w:tabs>
          <w:tab w:val="left" w:pos="284"/>
        </w:tabs>
        <w:ind w:left="284"/>
        <w:jc w:val="both"/>
        <w:rPr>
          <w:rFonts w:ascii="Arial" w:hAnsi="Arial" w:cs="Arial"/>
          <w:b/>
          <w:sz w:val="24"/>
          <w:szCs w:val="24"/>
          <w:u w:val="single"/>
        </w:rPr>
      </w:pPr>
      <w:r w:rsidRPr="0014380B">
        <w:rPr>
          <w:rFonts w:ascii="Arial" w:hAnsi="Arial" w:cs="Arial"/>
          <w:b/>
          <w:sz w:val="24"/>
          <w:szCs w:val="24"/>
          <w:u w:val="single"/>
        </w:rPr>
        <w:t>Contexto familiar.</w:t>
      </w:r>
    </w:p>
    <w:p w:rsidR="003F50CA" w:rsidRDefault="003F50CA"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Fue hijo de Ambro</w:t>
      </w:r>
      <w:r w:rsidR="00730942" w:rsidRPr="008C170C">
        <w:rPr>
          <w:rFonts w:ascii="Arial" w:hAnsi="Arial" w:cs="Arial"/>
          <w:sz w:val="24"/>
          <w:szCs w:val="24"/>
        </w:rPr>
        <w:t xml:space="preserve">sio Estanislao de la Concepción Mitre y Josefa Martínez </w:t>
      </w:r>
      <w:proofErr w:type="spellStart"/>
      <w:r w:rsidR="00730942" w:rsidRPr="008C170C">
        <w:rPr>
          <w:rFonts w:ascii="Arial" w:hAnsi="Arial" w:cs="Arial"/>
          <w:sz w:val="24"/>
          <w:szCs w:val="24"/>
        </w:rPr>
        <w:t>Whetherton</w:t>
      </w:r>
      <w:proofErr w:type="spellEnd"/>
      <w:r w:rsidR="00730942" w:rsidRPr="008C170C">
        <w:rPr>
          <w:rFonts w:ascii="Arial" w:hAnsi="Arial" w:cs="Arial"/>
          <w:sz w:val="24"/>
          <w:szCs w:val="24"/>
        </w:rPr>
        <w:t>, sus hermanos fueron Emilio y Federico Mitre.</w:t>
      </w:r>
    </w:p>
    <w:p w:rsidR="0014380B" w:rsidRPr="008C170C" w:rsidRDefault="0014380B" w:rsidP="008C170C">
      <w:pPr>
        <w:pStyle w:val="Prrafodelista"/>
        <w:tabs>
          <w:tab w:val="left" w:pos="284"/>
        </w:tabs>
        <w:ind w:left="284"/>
        <w:jc w:val="both"/>
        <w:rPr>
          <w:rFonts w:ascii="Arial" w:hAnsi="Arial" w:cs="Arial"/>
          <w:sz w:val="24"/>
          <w:szCs w:val="24"/>
        </w:rPr>
      </w:pPr>
    </w:p>
    <w:p w:rsidR="00730942" w:rsidRPr="0014380B" w:rsidRDefault="00730942" w:rsidP="008C170C">
      <w:pPr>
        <w:pStyle w:val="Prrafodelista"/>
        <w:tabs>
          <w:tab w:val="left" w:pos="284"/>
        </w:tabs>
        <w:ind w:left="284"/>
        <w:jc w:val="both"/>
        <w:rPr>
          <w:rFonts w:ascii="Arial" w:hAnsi="Arial" w:cs="Arial"/>
          <w:b/>
          <w:sz w:val="24"/>
          <w:szCs w:val="24"/>
          <w:u w:val="single"/>
        </w:rPr>
      </w:pPr>
      <w:r w:rsidRPr="0014380B">
        <w:rPr>
          <w:rFonts w:ascii="Arial" w:hAnsi="Arial" w:cs="Arial"/>
          <w:b/>
          <w:sz w:val="24"/>
          <w:szCs w:val="24"/>
          <w:u w:val="single"/>
        </w:rPr>
        <w:t>Legado cultural.</w:t>
      </w:r>
    </w:p>
    <w:p w:rsidR="00730942" w:rsidRPr="008C170C" w:rsidRDefault="00730942"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_Diario La Nación</w:t>
      </w:r>
    </w:p>
    <w:p w:rsidR="00730942" w:rsidRPr="008C170C" w:rsidRDefault="00730942"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_Luego de discutir la crítica de Juan Bautista Alberdi, en 1864, a la Historia de Belgrano</w:t>
      </w:r>
    </w:p>
    <w:p w:rsidR="00730942" w:rsidRPr="008C170C" w:rsidRDefault="00730942"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_Historia de San Martin, principales obras de Bartolomé Mitre</w:t>
      </w:r>
    </w:p>
    <w:p w:rsidR="00730942" w:rsidRPr="008C170C" w:rsidRDefault="00730942" w:rsidP="008C170C">
      <w:pPr>
        <w:tabs>
          <w:tab w:val="left" w:pos="284"/>
        </w:tabs>
        <w:ind w:left="284"/>
        <w:jc w:val="both"/>
        <w:rPr>
          <w:rFonts w:ascii="Arial" w:hAnsi="Arial" w:cs="Arial"/>
          <w:sz w:val="24"/>
          <w:szCs w:val="24"/>
        </w:rPr>
      </w:pPr>
      <w:r w:rsidRPr="008C170C">
        <w:rPr>
          <w:rFonts w:ascii="Arial" w:hAnsi="Arial" w:cs="Arial"/>
          <w:sz w:val="24"/>
          <w:szCs w:val="24"/>
        </w:rPr>
        <w:t>.</w:t>
      </w:r>
    </w:p>
    <w:p w:rsidR="00730942" w:rsidRPr="0014380B" w:rsidRDefault="00730942" w:rsidP="0014380B">
      <w:pPr>
        <w:tabs>
          <w:tab w:val="left" w:pos="284"/>
        </w:tabs>
        <w:ind w:left="284"/>
        <w:jc w:val="center"/>
        <w:rPr>
          <w:rFonts w:ascii="Arial" w:hAnsi="Arial" w:cs="Arial"/>
          <w:b/>
          <w:sz w:val="24"/>
          <w:szCs w:val="24"/>
          <w:u w:val="double"/>
        </w:rPr>
      </w:pPr>
      <w:r w:rsidRPr="0014380B">
        <w:rPr>
          <w:rFonts w:ascii="Arial" w:hAnsi="Arial" w:cs="Arial"/>
          <w:b/>
          <w:sz w:val="24"/>
          <w:szCs w:val="24"/>
          <w:u w:val="double"/>
        </w:rPr>
        <w:t>Domingo F. Sarmiento</w:t>
      </w:r>
    </w:p>
    <w:p w:rsidR="00730942" w:rsidRPr="008C170C" w:rsidRDefault="00730942" w:rsidP="008C170C">
      <w:pPr>
        <w:tabs>
          <w:tab w:val="left" w:pos="284"/>
        </w:tabs>
        <w:ind w:left="284"/>
        <w:jc w:val="both"/>
        <w:rPr>
          <w:rFonts w:ascii="Arial" w:hAnsi="Arial" w:cs="Arial"/>
          <w:sz w:val="24"/>
          <w:szCs w:val="24"/>
        </w:rPr>
      </w:pPr>
      <w:r w:rsidRPr="008C170C">
        <w:rPr>
          <w:rFonts w:ascii="Arial" w:hAnsi="Arial" w:cs="Arial"/>
          <w:sz w:val="24"/>
          <w:szCs w:val="24"/>
        </w:rPr>
        <w:t>Su padre José Clemente Quiroga Sarmiento y Funes, era un soldado veterano de las guerras por la independencia de Argentina y su madre, que había perdido muy joven a su propio padre, hijo de una familia humilde, el pequeño Faustino asistió desde los cinco años a la recién creada Escuela de la Patria. En 1826, con solo 15 años, creó su primera escuela en San Luis, en San Francisco del Monte de Oro.</w:t>
      </w:r>
    </w:p>
    <w:p w:rsidR="00730942" w:rsidRPr="008C170C" w:rsidRDefault="00730942" w:rsidP="008C170C">
      <w:pPr>
        <w:tabs>
          <w:tab w:val="left" w:pos="284"/>
        </w:tabs>
        <w:ind w:left="284"/>
        <w:jc w:val="both"/>
        <w:rPr>
          <w:rFonts w:ascii="Arial" w:hAnsi="Arial" w:cs="Arial"/>
          <w:sz w:val="24"/>
          <w:szCs w:val="24"/>
        </w:rPr>
      </w:pPr>
      <w:r w:rsidRPr="008C170C">
        <w:rPr>
          <w:rFonts w:ascii="Arial" w:hAnsi="Arial" w:cs="Arial"/>
          <w:sz w:val="24"/>
          <w:szCs w:val="24"/>
        </w:rPr>
        <w:t xml:space="preserve">En 1829, con 18 años, Sarmiento vio pasar por San Juan una montonera encabezada por el caudillo </w:t>
      </w:r>
      <w:r w:rsidR="00F000BC" w:rsidRPr="008C170C">
        <w:rPr>
          <w:rFonts w:ascii="Arial" w:hAnsi="Arial" w:cs="Arial"/>
          <w:sz w:val="24"/>
          <w:szCs w:val="24"/>
        </w:rPr>
        <w:t>Facundo Quiroga.</w:t>
      </w:r>
    </w:p>
    <w:p w:rsidR="00730942" w:rsidRPr="008C170C" w:rsidRDefault="00F000BC" w:rsidP="008C170C">
      <w:pPr>
        <w:pStyle w:val="NormalWeb"/>
        <w:shd w:val="clear" w:color="auto" w:fill="FFFFFF"/>
        <w:tabs>
          <w:tab w:val="left" w:pos="284"/>
        </w:tabs>
        <w:spacing w:before="0" w:beforeAutospacing="0" w:after="0" w:afterAutospacing="0" w:line="315" w:lineRule="atLeast"/>
        <w:ind w:left="284"/>
        <w:jc w:val="both"/>
        <w:textAlignment w:val="baseline"/>
        <w:rPr>
          <w:rFonts w:ascii="Arial" w:hAnsi="Arial" w:cs="Arial"/>
        </w:rPr>
      </w:pPr>
      <w:r w:rsidRPr="008C170C">
        <w:rPr>
          <w:rFonts w:ascii="Arial" w:hAnsi="Arial" w:cs="Arial"/>
        </w:rPr>
        <w:t xml:space="preserve">Tal episodio revestía importancia decisiva en su configuración ideológica, política y literaria, horrorizado por el violento despotismo de los caudillos federales, y siguiendo sus ideales liberales e ilustrados </w:t>
      </w:r>
      <w:r w:rsidRPr="008C170C">
        <w:rPr>
          <w:rFonts w:ascii="Arial" w:hAnsi="Arial" w:cs="Arial"/>
        </w:rPr>
        <w:t> Domingo Faustino Sarmiento se hizo unitario y se unió al ejército que luchaba contra Facundo Quiroga, a quien retrataría años después en </w:t>
      </w:r>
      <w:r w:rsidRPr="008C170C">
        <w:rPr>
          <w:rStyle w:val="nfasis"/>
          <w:rFonts w:ascii="Arial" w:hAnsi="Arial" w:cs="Arial"/>
          <w:bdr w:val="none" w:sz="0" w:space="0" w:color="auto" w:frame="1"/>
        </w:rPr>
        <w:t>Facundo</w:t>
      </w:r>
      <w:r w:rsidRPr="008C170C">
        <w:rPr>
          <w:rFonts w:ascii="Arial" w:hAnsi="Arial" w:cs="Arial"/>
        </w:rPr>
        <w:t> (1845) como encarnación de la barbarie.</w:t>
      </w:r>
    </w:p>
    <w:p w:rsidR="00447DD5" w:rsidRPr="008C170C" w:rsidRDefault="00447DD5" w:rsidP="008C170C">
      <w:pPr>
        <w:pStyle w:val="NormalWeb"/>
        <w:shd w:val="clear" w:color="auto" w:fill="FFFFFF"/>
        <w:tabs>
          <w:tab w:val="left" w:pos="284"/>
        </w:tabs>
        <w:spacing w:before="0" w:beforeAutospacing="0" w:after="0" w:afterAutospacing="0" w:line="315" w:lineRule="atLeast"/>
        <w:ind w:left="284"/>
        <w:jc w:val="both"/>
        <w:textAlignment w:val="baseline"/>
        <w:rPr>
          <w:rFonts w:ascii="Arial" w:hAnsi="Arial" w:cs="Arial"/>
          <w:shd w:val="clear" w:color="auto" w:fill="FFFFFF"/>
        </w:rPr>
      </w:pPr>
      <w:r w:rsidRPr="008C170C">
        <w:rPr>
          <w:rFonts w:ascii="Arial" w:hAnsi="Arial" w:cs="Arial"/>
          <w:shd w:val="clear" w:color="auto" w:fill="FFFFFF"/>
        </w:rPr>
        <w:t xml:space="preserve">Derrotadas las fuerzas unitarias en la batalla de Chacón, Sarmiento se vio obligado a emigrar a Chile (1831), en donde trabajó como maestro, minero y empleado de comercio. El asesinato de Facundo Quiroga (1835) y la política del gobernador de San Juan, el general Nazario </w:t>
      </w:r>
      <w:proofErr w:type="spellStart"/>
      <w:r w:rsidRPr="008C170C">
        <w:rPr>
          <w:rFonts w:ascii="Arial" w:hAnsi="Arial" w:cs="Arial"/>
          <w:shd w:val="clear" w:color="auto" w:fill="FFFFFF"/>
        </w:rPr>
        <w:t>Benavídez</w:t>
      </w:r>
      <w:proofErr w:type="spellEnd"/>
      <w:r w:rsidRPr="008C170C">
        <w:rPr>
          <w:rFonts w:ascii="Arial" w:hAnsi="Arial" w:cs="Arial"/>
          <w:shd w:val="clear" w:color="auto" w:fill="FFFFFF"/>
        </w:rPr>
        <w:t>, posibilitaron en 1836 el regreso de Domingo Faustino Sarmiento a su provincia, en la que fundó una sociedad literaria, un colegio de señoritas y, en 1839, el periódico </w:t>
      </w:r>
      <w:r w:rsidRPr="008C170C">
        <w:rPr>
          <w:rStyle w:val="nfasis"/>
          <w:rFonts w:ascii="Arial" w:hAnsi="Arial" w:cs="Arial"/>
          <w:bdr w:val="none" w:sz="0" w:space="0" w:color="auto" w:frame="1"/>
          <w:shd w:val="clear" w:color="auto" w:fill="FFFFFF"/>
        </w:rPr>
        <w:t>El Zonda</w:t>
      </w:r>
      <w:r w:rsidRPr="008C170C">
        <w:rPr>
          <w:rFonts w:ascii="Arial" w:hAnsi="Arial" w:cs="Arial"/>
          <w:shd w:val="clear" w:color="auto" w:fill="FFFFFF"/>
        </w:rPr>
        <w:t>.</w:t>
      </w:r>
      <w:r w:rsidR="00A67FE3" w:rsidRPr="008C170C">
        <w:rPr>
          <w:rFonts w:ascii="Arial" w:hAnsi="Arial" w:cs="Arial"/>
          <w:shd w:val="clear" w:color="auto" w:fill="FFFFFF"/>
        </w:rPr>
        <w:t xml:space="preserve"> </w:t>
      </w:r>
      <w:r w:rsidR="00A67FE3" w:rsidRPr="008C170C">
        <w:rPr>
          <w:rFonts w:ascii="Arial" w:hAnsi="Arial" w:cs="Arial"/>
          <w:shd w:val="clear" w:color="auto" w:fill="FFFFFF"/>
        </w:rPr>
        <w:t>Fue redactor de </w:t>
      </w:r>
      <w:r w:rsidR="00A67FE3" w:rsidRPr="008C170C">
        <w:rPr>
          <w:rStyle w:val="nfasis"/>
          <w:rFonts w:ascii="Arial" w:hAnsi="Arial" w:cs="Arial"/>
          <w:bdr w:val="none" w:sz="0" w:space="0" w:color="auto" w:frame="1"/>
          <w:shd w:val="clear" w:color="auto" w:fill="FFFFFF"/>
        </w:rPr>
        <w:t>El Mercurio </w:t>
      </w:r>
      <w:r w:rsidR="00A67FE3" w:rsidRPr="008C170C">
        <w:rPr>
          <w:rFonts w:ascii="Arial" w:hAnsi="Arial" w:cs="Arial"/>
          <w:shd w:val="clear" w:color="auto" w:fill="FFFFFF"/>
        </w:rPr>
        <w:t>y </w:t>
      </w:r>
      <w:r w:rsidR="00A67FE3" w:rsidRPr="008C170C">
        <w:rPr>
          <w:rStyle w:val="nfasis"/>
          <w:rFonts w:ascii="Arial" w:hAnsi="Arial" w:cs="Arial"/>
          <w:bdr w:val="none" w:sz="0" w:space="0" w:color="auto" w:frame="1"/>
          <w:shd w:val="clear" w:color="auto" w:fill="FFFFFF"/>
        </w:rPr>
        <w:t>El Heraldo Nacional, </w:t>
      </w:r>
      <w:r w:rsidR="00A67FE3" w:rsidRPr="008C170C">
        <w:rPr>
          <w:rFonts w:ascii="Arial" w:hAnsi="Arial" w:cs="Arial"/>
          <w:shd w:val="clear" w:color="auto" w:fill="FFFFFF"/>
        </w:rPr>
        <w:t>colaboró en </w:t>
      </w:r>
      <w:r w:rsidR="00A67FE3" w:rsidRPr="008C170C">
        <w:rPr>
          <w:rStyle w:val="nfasis"/>
          <w:rFonts w:ascii="Arial" w:hAnsi="Arial" w:cs="Arial"/>
          <w:bdr w:val="none" w:sz="0" w:space="0" w:color="auto" w:frame="1"/>
          <w:shd w:val="clear" w:color="auto" w:fill="FFFFFF"/>
        </w:rPr>
        <w:t>El Nacional </w:t>
      </w:r>
      <w:r w:rsidR="00A67FE3" w:rsidRPr="008C170C">
        <w:rPr>
          <w:rFonts w:ascii="Arial" w:hAnsi="Arial" w:cs="Arial"/>
          <w:shd w:val="clear" w:color="auto" w:fill="FFFFFF"/>
        </w:rPr>
        <w:t>y fundó </w:t>
      </w:r>
      <w:r w:rsidR="00A67FE3" w:rsidRPr="008C170C">
        <w:rPr>
          <w:rStyle w:val="nfasis"/>
          <w:rFonts w:ascii="Arial" w:hAnsi="Arial" w:cs="Arial"/>
          <w:bdr w:val="none" w:sz="0" w:space="0" w:color="auto" w:frame="1"/>
          <w:shd w:val="clear" w:color="auto" w:fill="FFFFFF"/>
        </w:rPr>
        <w:t>El Progreso</w:t>
      </w:r>
      <w:r w:rsidR="00A67FE3" w:rsidRPr="008C170C">
        <w:rPr>
          <w:rFonts w:ascii="Arial" w:hAnsi="Arial" w:cs="Arial"/>
          <w:shd w:val="clear" w:color="auto" w:fill="FFFFFF"/>
        </w:rPr>
        <w:t>. </w:t>
      </w:r>
    </w:p>
    <w:p w:rsidR="00A67FE3" w:rsidRPr="008C170C" w:rsidRDefault="00A67FE3" w:rsidP="008C170C">
      <w:pPr>
        <w:pStyle w:val="NormalWeb"/>
        <w:shd w:val="clear" w:color="auto" w:fill="FFFFFF"/>
        <w:tabs>
          <w:tab w:val="left" w:pos="284"/>
        </w:tabs>
        <w:spacing w:before="0" w:beforeAutospacing="0" w:after="0" w:afterAutospacing="0" w:line="315" w:lineRule="atLeast"/>
        <w:ind w:left="284"/>
        <w:jc w:val="both"/>
        <w:textAlignment w:val="baseline"/>
        <w:rPr>
          <w:rFonts w:ascii="Arial" w:hAnsi="Arial" w:cs="Arial"/>
        </w:rPr>
      </w:pPr>
      <w:r w:rsidRPr="008C170C">
        <w:rPr>
          <w:rFonts w:ascii="Arial" w:hAnsi="Arial" w:cs="Arial"/>
          <w:shd w:val="clear" w:color="auto" w:fill="FFFFFF"/>
        </w:rPr>
        <w:t>A lo largo de la presidencia de su sucesor, </w:t>
      </w:r>
      <w:hyperlink r:id="rId7" w:history="1">
        <w:r w:rsidRPr="008C170C">
          <w:rPr>
            <w:rStyle w:val="Hipervnculo"/>
            <w:rFonts w:ascii="Arial" w:hAnsi="Arial" w:cs="Arial"/>
            <w:color w:val="auto"/>
            <w:u w:val="none"/>
            <w:bdr w:val="none" w:sz="0" w:space="0" w:color="auto" w:frame="1"/>
            <w:shd w:val="clear" w:color="auto" w:fill="FFFFFF"/>
          </w:rPr>
          <w:t>Nicolás Avellaneda</w:t>
        </w:r>
      </w:hyperlink>
      <w:r w:rsidRPr="008C170C">
        <w:rPr>
          <w:rFonts w:ascii="Arial" w:hAnsi="Arial" w:cs="Arial"/>
          <w:shd w:val="clear" w:color="auto" w:fill="FFFFFF"/>
        </w:rPr>
        <w:t> </w:t>
      </w:r>
      <w:r w:rsidRPr="008C170C">
        <w:rPr>
          <w:rFonts w:ascii="Arial" w:hAnsi="Arial" w:cs="Arial"/>
          <w:shd w:val="clear" w:color="auto" w:fill="FFFFFF"/>
        </w:rPr>
        <w:t xml:space="preserve">, </w:t>
      </w:r>
      <w:r w:rsidRPr="008C170C">
        <w:rPr>
          <w:rFonts w:ascii="Arial" w:hAnsi="Arial" w:cs="Arial"/>
          <w:shd w:val="clear" w:color="auto" w:fill="FFFFFF"/>
        </w:rPr>
        <w:t>Sarmiento fue designado senador por la provincia de San Juan, director de Escuelas de la provincia de Buenos Aires y ministro del Interior. Durante el mandato de </w:t>
      </w:r>
      <w:hyperlink r:id="rId8" w:history="1">
        <w:r w:rsidRPr="008C170C">
          <w:rPr>
            <w:rStyle w:val="Hipervnculo"/>
            <w:rFonts w:ascii="Arial" w:hAnsi="Arial" w:cs="Arial"/>
            <w:color w:val="auto"/>
            <w:u w:val="none"/>
            <w:bdr w:val="none" w:sz="0" w:space="0" w:color="auto" w:frame="1"/>
            <w:shd w:val="clear" w:color="auto" w:fill="FFFFFF"/>
          </w:rPr>
          <w:t>Julio Argentino Roca</w:t>
        </w:r>
      </w:hyperlink>
      <w:r w:rsidRPr="008C170C">
        <w:rPr>
          <w:rFonts w:ascii="Arial" w:hAnsi="Arial" w:cs="Arial"/>
          <w:shd w:val="clear" w:color="auto" w:fill="FFFFFF"/>
        </w:rPr>
        <w:t xml:space="preserve"> ejerció todavía el cargo de superintendente general de Escuelas y promovió la aprobación del decreto que es</w:t>
      </w:r>
      <w:r w:rsidRPr="008C170C">
        <w:rPr>
          <w:rFonts w:ascii="Arial" w:hAnsi="Arial" w:cs="Arial"/>
          <w:shd w:val="clear" w:color="auto" w:fill="FFFFFF"/>
        </w:rPr>
        <w:t>tablecía la educación gratuita</w:t>
      </w:r>
      <w:r w:rsidRPr="008C170C">
        <w:rPr>
          <w:rFonts w:ascii="Arial" w:hAnsi="Arial" w:cs="Arial"/>
          <w:shd w:val="clear" w:color="auto" w:fill="FFFFFF"/>
        </w:rPr>
        <w:t>. En 1883 vio la luz una de sus obras más discutidas: </w:t>
      </w:r>
      <w:r w:rsidRPr="008C170C">
        <w:rPr>
          <w:rStyle w:val="nfasis"/>
          <w:rFonts w:ascii="Arial" w:hAnsi="Arial" w:cs="Arial"/>
          <w:bdr w:val="none" w:sz="0" w:space="0" w:color="auto" w:frame="1"/>
          <w:shd w:val="clear" w:color="auto" w:fill="FFFFFF"/>
        </w:rPr>
        <w:t>Conflicto y armonías de las razas en América</w:t>
      </w:r>
      <w:r w:rsidRPr="008C170C">
        <w:rPr>
          <w:rFonts w:ascii="Arial" w:hAnsi="Arial" w:cs="Arial"/>
          <w:shd w:val="clear" w:color="auto" w:fill="FFFFFF"/>
        </w:rPr>
        <w:t>. Retirado posteriormente de la política, en 1888 se trasladó a Paraguay, en cuya capital falleció. </w:t>
      </w:r>
    </w:p>
    <w:p w:rsidR="00730942" w:rsidRPr="008C170C" w:rsidRDefault="00730942" w:rsidP="008C170C">
      <w:pPr>
        <w:pStyle w:val="Prrafodelista"/>
        <w:tabs>
          <w:tab w:val="left" w:pos="284"/>
        </w:tabs>
        <w:ind w:left="284"/>
        <w:jc w:val="both"/>
        <w:rPr>
          <w:rFonts w:ascii="Arial" w:hAnsi="Arial" w:cs="Arial"/>
          <w:sz w:val="24"/>
          <w:szCs w:val="24"/>
        </w:rPr>
      </w:pPr>
    </w:p>
    <w:p w:rsidR="00A67FE3" w:rsidRDefault="00A67FE3" w:rsidP="008C170C">
      <w:pPr>
        <w:pStyle w:val="Prrafodelista"/>
        <w:tabs>
          <w:tab w:val="left" w:pos="284"/>
        </w:tabs>
        <w:ind w:left="284"/>
        <w:jc w:val="both"/>
        <w:rPr>
          <w:rFonts w:ascii="Arial" w:hAnsi="Arial" w:cs="Arial"/>
          <w:b/>
          <w:sz w:val="24"/>
          <w:szCs w:val="24"/>
          <w:u w:val="single"/>
        </w:rPr>
      </w:pPr>
      <w:r w:rsidRPr="0014380B">
        <w:rPr>
          <w:rFonts w:ascii="Arial" w:hAnsi="Arial" w:cs="Arial"/>
          <w:b/>
          <w:sz w:val="24"/>
          <w:szCs w:val="24"/>
          <w:u w:val="single"/>
        </w:rPr>
        <w:t>Legado Cultural</w:t>
      </w:r>
    </w:p>
    <w:p w:rsidR="0014380B" w:rsidRPr="0014380B" w:rsidRDefault="0014380B" w:rsidP="008C170C">
      <w:pPr>
        <w:pStyle w:val="Prrafodelista"/>
        <w:tabs>
          <w:tab w:val="left" w:pos="284"/>
        </w:tabs>
        <w:ind w:left="284"/>
        <w:jc w:val="both"/>
        <w:rPr>
          <w:rFonts w:ascii="Arial" w:hAnsi="Arial" w:cs="Arial"/>
          <w:b/>
          <w:sz w:val="24"/>
          <w:szCs w:val="24"/>
          <w:u w:val="single"/>
        </w:rPr>
      </w:pPr>
    </w:p>
    <w:p w:rsidR="00A67FE3" w:rsidRPr="008C170C" w:rsidRDefault="00A67FE3"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_Inauguró la primera línea telegráfica con Europa</w:t>
      </w:r>
    </w:p>
    <w:p w:rsidR="00A67FE3" w:rsidRPr="008C170C" w:rsidRDefault="00A67FE3"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_Construyó más de 800 escuelas</w:t>
      </w:r>
    </w:p>
    <w:p w:rsidR="00A67FE3" w:rsidRPr="008C170C" w:rsidRDefault="00A67FE3"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_Facundo (Libro)</w:t>
      </w:r>
    </w:p>
    <w:p w:rsidR="00A67FE3" w:rsidRPr="008C170C" w:rsidRDefault="00A67FE3"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_Civilización y Barbarie</w:t>
      </w:r>
    </w:p>
    <w:p w:rsidR="00A67FE3" w:rsidRPr="008C170C" w:rsidRDefault="00A67FE3"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_331 títulos de D.F.S.</w:t>
      </w:r>
    </w:p>
    <w:p w:rsidR="00A67FE3" w:rsidRPr="008C170C" w:rsidRDefault="00A67FE3"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_La Facultad de Ciencias Físicas y Matemáticas</w:t>
      </w:r>
    </w:p>
    <w:p w:rsidR="00A67FE3" w:rsidRPr="008C170C" w:rsidRDefault="00A67FE3"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_Escuela superior Sarmiento</w:t>
      </w:r>
    </w:p>
    <w:p w:rsidR="00A67FE3" w:rsidRPr="008C170C" w:rsidRDefault="00A67FE3" w:rsidP="008C170C">
      <w:pPr>
        <w:pStyle w:val="Prrafodelista"/>
        <w:tabs>
          <w:tab w:val="left" w:pos="284"/>
        </w:tabs>
        <w:ind w:left="284"/>
        <w:jc w:val="both"/>
        <w:rPr>
          <w:rFonts w:ascii="Arial" w:hAnsi="Arial" w:cs="Arial"/>
          <w:sz w:val="24"/>
          <w:szCs w:val="24"/>
        </w:rPr>
      </w:pPr>
      <w:r w:rsidRPr="008C170C">
        <w:rPr>
          <w:rFonts w:ascii="Arial" w:hAnsi="Arial" w:cs="Arial"/>
          <w:sz w:val="24"/>
          <w:szCs w:val="24"/>
        </w:rPr>
        <w:t>_Biblioteca Sarmiento Legislador</w:t>
      </w:r>
    </w:p>
    <w:p w:rsidR="00A67FE3" w:rsidRPr="008C170C" w:rsidRDefault="00A67FE3" w:rsidP="008C170C">
      <w:pPr>
        <w:pStyle w:val="Prrafodelista"/>
        <w:tabs>
          <w:tab w:val="left" w:pos="284"/>
        </w:tabs>
        <w:ind w:left="284"/>
        <w:jc w:val="both"/>
        <w:rPr>
          <w:rFonts w:ascii="Arial" w:hAnsi="Arial" w:cs="Arial"/>
          <w:sz w:val="24"/>
          <w:szCs w:val="24"/>
        </w:rPr>
      </w:pPr>
    </w:p>
    <w:p w:rsidR="00A67FE3" w:rsidRPr="0014380B" w:rsidRDefault="00A67FE3" w:rsidP="0014380B">
      <w:pPr>
        <w:pStyle w:val="Prrafodelista"/>
        <w:tabs>
          <w:tab w:val="left" w:pos="284"/>
        </w:tabs>
        <w:ind w:left="284"/>
        <w:jc w:val="center"/>
        <w:rPr>
          <w:rFonts w:ascii="Arial" w:hAnsi="Arial" w:cs="Arial"/>
          <w:b/>
          <w:sz w:val="24"/>
          <w:szCs w:val="24"/>
          <w:u w:val="double"/>
        </w:rPr>
      </w:pPr>
      <w:r w:rsidRPr="0014380B">
        <w:rPr>
          <w:rFonts w:ascii="Arial" w:hAnsi="Arial" w:cs="Arial"/>
          <w:b/>
          <w:sz w:val="24"/>
          <w:szCs w:val="24"/>
          <w:u w:val="double"/>
        </w:rPr>
        <w:t>Nicolás Avellaneda</w:t>
      </w:r>
    </w:p>
    <w:p w:rsidR="00A67FE3" w:rsidRPr="0014380B" w:rsidRDefault="00A67FE3" w:rsidP="0014380B">
      <w:pPr>
        <w:pStyle w:val="Prrafodelista"/>
        <w:tabs>
          <w:tab w:val="left" w:pos="284"/>
        </w:tabs>
        <w:ind w:left="284"/>
        <w:jc w:val="center"/>
        <w:rPr>
          <w:rFonts w:ascii="Arial" w:hAnsi="Arial" w:cs="Arial"/>
          <w:b/>
          <w:sz w:val="24"/>
          <w:szCs w:val="24"/>
          <w:u w:val="double"/>
        </w:rPr>
      </w:pPr>
    </w:p>
    <w:p w:rsidR="00A67FE3" w:rsidRPr="008C170C" w:rsidRDefault="00A67FE3" w:rsidP="008C170C">
      <w:pPr>
        <w:pStyle w:val="biog"/>
        <w:shd w:val="clear" w:color="auto" w:fill="FFFFFF"/>
        <w:tabs>
          <w:tab w:val="left" w:pos="284"/>
        </w:tabs>
        <w:spacing w:before="0" w:beforeAutospacing="0" w:after="0" w:afterAutospacing="0" w:line="315" w:lineRule="atLeast"/>
        <w:ind w:left="284"/>
        <w:jc w:val="both"/>
        <w:textAlignment w:val="baseline"/>
        <w:rPr>
          <w:rFonts w:ascii="Arial" w:hAnsi="Arial" w:cs="Arial"/>
        </w:rPr>
      </w:pPr>
      <w:r w:rsidRPr="008C170C">
        <w:rPr>
          <w:rFonts w:ascii="Arial" w:hAnsi="Arial" w:cs="Arial"/>
        </w:rPr>
        <w:t>Era hijo del periodista y político Marco Manuel Avellaneda, un opositor a la dictadura de </w:t>
      </w:r>
      <w:hyperlink r:id="rId9" w:history="1">
        <w:r w:rsidRPr="008C170C">
          <w:rPr>
            <w:rStyle w:val="Hipervnculo"/>
            <w:rFonts w:ascii="Arial" w:hAnsi="Arial" w:cs="Arial"/>
            <w:color w:val="auto"/>
            <w:u w:val="none"/>
            <w:bdr w:val="none" w:sz="0" w:space="0" w:color="auto" w:frame="1"/>
          </w:rPr>
          <w:t>Juan Manuel de Rosas</w:t>
        </w:r>
      </w:hyperlink>
      <w:r w:rsidR="003E6F24" w:rsidRPr="008C170C">
        <w:rPr>
          <w:rFonts w:ascii="Arial" w:hAnsi="Arial" w:cs="Arial"/>
        </w:rPr>
        <w:t>, quién murió</w:t>
      </w:r>
      <w:r w:rsidRPr="008C170C">
        <w:rPr>
          <w:rFonts w:ascii="Arial" w:hAnsi="Arial" w:cs="Arial"/>
        </w:rPr>
        <w:t xml:space="preserve"> ejecutado en 1841 tras protagonizar una revuelta contra el gobernador de Buenos Aires. Esta circunstancia determinó que el pequeño Nicolás y su madre huyeran ese mismo año al suroeste de Bolivia, concretamente a Tupiza.</w:t>
      </w:r>
    </w:p>
    <w:p w:rsidR="00A67FE3" w:rsidRPr="008C170C" w:rsidRDefault="00A67FE3" w:rsidP="008C170C">
      <w:pPr>
        <w:pStyle w:val="biog"/>
        <w:shd w:val="clear" w:color="auto" w:fill="FFFFFF"/>
        <w:tabs>
          <w:tab w:val="left" w:pos="284"/>
        </w:tabs>
        <w:spacing w:before="225" w:beforeAutospacing="0" w:after="225" w:afterAutospacing="0" w:line="315" w:lineRule="atLeast"/>
        <w:ind w:left="284"/>
        <w:jc w:val="both"/>
        <w:textAlignment w:val="baseline"/>
        <w:rPr>
          <w:rFonts w:ascii="Arial" w:hAnsi="Arial" w:cs="Arial"/>
          <w:shd w:val="clear" w:color="auto" w:fill="FFFFFF"/>
        </w:rPr>
      </w:pPr>
      <w:r w:rsidRPr="008C170C">
        <w:rPr>
          <w:rFonts w:ascii="Arial" w:hAnsi="Arial" w:cs="Arial"/>
        </w:rPr>
        <w:t>En 1850 regresó a su país y comenzó a cursar sus estudios superiores. Tras licenciarse en Derecho por la Universidad Nacional de Córdoba</w:t>
      </w:r>
      <w:r w:rsidR="003E6F24" w:rsidRPr="008C170C">
        <w:rPr>
          <w:rFonts w:ascii="Arial" w:hAnsi="Arial" w:cs="Arial"/>
        </w:rPr>
        <w:t>,</w:t>
      </w:r>
      <w:r w:rsidR="003E6F24" w:rsidRPr="008C170C">
        <w:rPr>
          <w:rFonts w:ascii="Arial" w:hAnsi="Arial" w:cs="Arial"/>
          <w:shd w:val="clear" w:color="auto" w:fill="FFFFFF"/>
        </w:rPr>
        <w:t xml:space="preserve"> </w:t>
      </w:r>
      <w:r w:rsidR="003E6F24" w:rsidRPr="008C170C">
        <w:rPr>
          <w:rFonts w:ascii="Arial" w:hAnsi="Arial" w:cs="Arial"/>
          <w:shd w:val="clear" w:color="auto" w:fill="FFFFFF"/>
        </w:rPr>
        <w:t>tres años después obtuvo el doctorado</w:t>
      </w:r>
      <w:r w:rsidR="003E6F24" w:rsidRPr="008C170C">
        <w:rPr>
          <w:rFonts w:ascii="Arial" w:hAnsi="Arial" w:cs="Arial"/>
          <w:shd w:val="clear" w:color="auto" w:fill="FFFFFF"/>
        </w:rPr>
        <w:t xml:space="preserve">. </w:t>
      </w:r>
      <w:r w:rsidR="003E6F24" w:rsidRPr="008C170C">
        <w:rPr>
          <w:rFonts w:ascii="Arial" w:hAnsi="Arial" w:cs="Arial"/>
          <w:shd w:val="clear" w:color="auto" w:fill="FFFFFF"/>
        </w:rPr>
        <w:t>Pronto logró gran fama como periodista, trabajando de redactor en los periódicos </w:t>
      </w:r>
      <w:r w:rsidR="003E6F24" w:rsidRPr="008C170C">
        <w:rPr>
          <w:rFonts w:ascii="Arial" w:hAnsi="Arial" w:cs="Arial"/>
          <w:i/>
          <w:iCs/>
          <w:bdr w:val="none" w:sz="0" w:space="0" w:color="auto" w:frame="1"/>
          <w:shd w:val="clear" w:color="auto" w:fill="FFFFFF"/>
        </w:rPr>
        <w:t>El Nacional</w:t>
      </w:r>
      <w:r w:rsidR="003E6F24" w:rsidRPr="008C170C">
        <w:rPr>
          <w:rFonts w:ascii="Arial" w:hAnsi="Arial" w:cs="Arial"/>
          <w:shd w:val="clear" w:color="auto" w:fill="FFFFFF"/>
        </w:rPr>
        <w:t>, </w:t>
      </w:r>
      <w:r w:rsidR="003E6F24" w:rsidRPr="008C170C">
        <w:rPr>
          <w:rFonts w:ascii="Arial" w:hAnsi="Arial" w:cs="Arial"/>
          <w:i/>
          <w:iCs/>
          <w:bdr w:val="none" w:sz="0" w:space="0" w:color="auto" w:frame="1"/>
          <w:shd w:val="clear" w:color="auto" w:fill="FFFFFF"/>
        </w:rPr>
        <w:t>El Pueblo</w:t>
      </w:r>
      <w:r w:rsidR="003E6F24" w:rsidRPr="008C170C">
        <w:rPr>
          <w:rFonts w:ascii="Arial" w:hAnsi="Arial" w:cs="Arial"/>
          <w:shd w:val="clear" w:color="auto" w:fill="FFFFFF"/>
        </w:rPr>
        <w:t> y </w:t>
      </w:r>
      <w:r w:rsidR="003E6F24" w:rsidRPr="008C170C">
        <w:rPr>
          <w:rFonts w:ascii="Arial" w:hAnsi="Arial" w:cs="Arial"/>
          <w:i/>
          <w:iCs/>
          <w:bdr w:val="none" w:sz="0" w:space="0" w:color="auto" w:frame="1"/>
          <w:shd w:val="clear" w:color="auto" w:fill="FFFFFF"/>
        </w:rPr>
        <w:t>El Eco del Norte</w:t>
      </w:r>
      <w:r w:rsidR="003E6F24" w:rsidRPr="008C170C">
        <w:rPr>
          <w:rFonts w:ascii="Arial" w:hAnsi="Arial" w:cs="Arial"/>
          <w:shd w:val="clear" w:color="auto" w:fill="FFFFFF"/>
        </w:rPr>
        <w:t>; asimi</w:t>
      </w:r>
      <w:r w:rsidR="003E6F24" w:rsidRPr="008C170C">
        <w:rPr>
          <w:rFonts w:ascii="Arial" w:hAnsi="Arial" w:cs="Arial"/>
          <w:shd w:val="clear" w:color="auto" w:fill="FFFFFF"/>
        </w:rPr>
        <w:t>smo, ejerció como profesor de Economía</w:t>
      </w:r>
      <w:r w:rsidR="003E6F24" w:rsidRPr="008C170C">
        <w:rPr>
          <w:rFonts w:ascii="Arial" w:hAnsi="Arial" w:cs="Arial"/>
          <w:shd w:val="clear" w:color="auto" w:fill="FFFFFF"/>
        </w:rPr>
        <w:t>.</w:t>
      </w:r>
    </w:p>
    <w:p w:rsidR="003E6F24" w:rsidRPr="008C170C" w:rsidRDefault="003E6F24" w:rsidP="008C170C">
      <w:pPr>
        <w:pStyle w:val="biog"/>
        <w:shd w:val="clear" w:color="auto" w:fill="FFFFFF"/>
        <w:tabs>
          <w:tab w:val="left" w:pos="284"/>
        </w:tabs>
        <w:spacing w:before="225" w:beforeAutospacing="0" w:after="225" w:afterAutospacing="0" w:line="315" w:lineRule="atLeast"/>
        <w:ind w:left="284"/>
        <w:jc w:val="both"/>
        <w:textAlignment w:val="baseline"/>
        <w:rPr>
          <w:rFonts w:ascii="Arial" w:hAnsi="Arial" w:cs="Arial"/>
          <w:shd w:val="clear" w:color="auto" w:fill="FFFFFF"/>
        </w:rPr>
      </w:pPr>
      <w:r w:rsidRPr="008C170C">
        <w:rPr>
          <w:rFonts w:ascii="Arial" w:hAnsi="Arial" w:cs="Arial"/>
          <w:shd w:val="clear" w:color="auto" w:fill="FFFFFF"/>
        </w:rPr>
        <w:t>En 1859 resultó elegido diputado por la provincia de Buenos Aires. Luego</w:t>
      </w:r>
      <w:r w:rsidRPr="008C170C">
        <w:rPr>
          <w:rFonts w:ascii="Arial" w:hAnsi="Arial" w:cs="Arial"/>
          <w:shd w:val="clear" w:color="auto" w:fill="FFFFFF"/>
        </w:rPr>
        <w:t xml:space="preserve"> </w:t>
      </w:r>
      <w:r w:rsidRPr="008C170C">
        <w:rPr>
          <w:rFonts w:ascii="Arial" w:hAnsi="Arial" w:cs="Arial"/>
          <w:shd w:val="clear" w:color="auto" w:fill="FFFFFF"/>
        </w:rPr>
        <w:t>fue ministro de Justicia, Culto e Instrucción Pública.</w:t>
      </w:r>
    </w:p>
    <w:p w:rsidR="008C170C" w:rsidRPr="008C170C" w:rsidRDefault="008C170C" w:rsidP="008C170C">
      <w:pPr>
        <w:pStyle w:val="biog"/>
        <w:shd w:val="clear" w:color="auto" w:fill="FFFFFF"/>
        <w:tabs>
          <w:tab w:val="left" w:pos="284"/>
        </w:tabs>
        <w:spacing w:before="225" w:beforeAutospacing="0" w:after="225" w:afterAutospacing="0" w:line="315" w:lineRule="atLeast"/>
        <w:ind w:left="284"/>
        <w:jc w:val="both"/>
        <w:textAlignment w:val="baseline"/>
        <w:rPr>
          <w:rFonts w:ascii="Arial" w:hAnsi="Arial" w:cs="Arial"/>
          <w:shd w:val="clear" w:color="auto" w:fill="FFFFFF"/>
        </w:rPr>
      </w:pPr>
      <w:r w:rsidRPr="008C170C">
        <w:rPr>
          <w:rFonts w:ascii="Arial" w:hAnsi="Arial" w:cs="Arial"/>
          <w:shd w:val="clear" w:color="auto" w:fill="FFFFFF"/>
        </w:rPr>
        <w:t>El 12 de abril de 1874 derrotó al ex presidente </w:t>
      </w:r>
      <w:hyperlink r:id="rId10" w:history="1">
        <w:r w:rsidRPr="008C170C">
          <w:rPr>
            <w:rStyle w:val="Hipervnculo"/>
            <w:rFonts w:ascii="Arial" w:hAnsi="Arial" w:cs="Arial"/>
            <w:color w:val="auto"/>
            <w:u w:val="none"/>
            <w:bdr w:val="none" w:sz="0" w:space="0" w:color="auto" w:frame="1"/>
            <w:shd w:val="clear" w:color="auto" w:fill="FFFFFF"/>
          </w:rPr>
          <w:t>Bartolomé Mitre</w:t>
        </w:r>
      </w:hyperlink>
      <w:r w:rsidRPr="008C170C">
        <w:rPr>
          <w:rFonts w:ascii="Arial" w:hAnsi="Arial" w:cs="Arial"/>
          <w:shd w:val="clear" w:color="auto" w:fill="FFFFFF"/>
        </w:rPr>
        <w:t> en las elecciones presidenciales</w:t>
      </w:r>
      <w:r w:rsidRPr="008C170C">
        <w:rPr>
          <w:rFonts w:ascii="Arial" w:hAnsi="Arial" w:cs="Arial"/>
          <w:shd w:val="clear" w:color="auto" w:fill="FFFFFF"/>
        </w:rPr>
        <w:t xml:space="preserve">. </w:t>
      </w:r>
      <w:r w:rsidRPr="008C170C">
        <w:rPr>
          <w:rFonts w:ascii="Arial" w:hAnsi="Arial" w:cs="Arial"/>
          <w:shd w:val="clear" w:color="auto" w:fill="FFFFFF"/>
        </w:rPr>
        <w:t> El 12 de octubre, Avellaneda tomó posesión y relevó a Sarmiento, quien también le había dado su apoyo. </w:t>
      </w:r>
    </w:p>
    <w:p w:rsidR="008C170C" w:rsidRPr="008C170C" w:rsidRDefault="008C170C" w:rsidP="008C170C">
      <w:pPr>
        <w:pStyle w:val="biog"/>
        <w:shd w:val="clear" w:color="auto" w:fill="FFFFFF"/>
        <w:tabs>
          <w:tab w:val="left" w:pos="284"/>
        </w:tabs>
        <w:spacing w:before="225" w:beforeAutospacing="0" w:after="225" w:afterAutospacing="0" w:line="315" w:lineRule="atLeast"/>
        <w:ind w:left="284"/>
        <w:jc w:val="both"/>
        <w:textAlignment w:val="baseline"/>
        <w:rPr>
          <w:rFonts w:ascii="Arial" w:hAnsi="Arial" w:cs="Arial"/>
          <w:shd w:val="clear" w:color="auto" w:fill="FFFFFF"/>
        </w:rPr>
      </w:pPr>
      <w:r w:rsidRPr="008C170C">
        <w:rPr>
          <w:rFonts w:ascii="Arial" w:hAnsi="Arial" w:cs="Arial"/>
          <w:shd w:val="clear" w:color="auto" w:fill="FFFFFF"/>
        </w:rPr>
        <w:t>En 1876 logró que se aprobara la Ley de Inmigración</w:t>
      </w:r>
      <w:r w:rsidRPr="008C170C">
        <w:rPr>
          <w:rFonts w:ascii="Arial" w:hAnsi="Arial" w:cs="Arial"/>
          <w:shd w:val="clear" w:color="auto" w:fill="FFFFFF"/>
        </w:rPr>
        <w:t>.</w:t>
      </w:r>
    </w:p>
    <w:p w:rsidR="008C170C" w:rsidRPr="008C170C" w:rsidRDefault="008C170C" w:rsidP="008C170C">
      <w:pPr>
        <w:pStyle w:val="biog"/>
        <w:shd w:val="clear" w:color="auto" w:fill="FFFFFF"/>
        <w:tabs>
          <w:tab w:val="left" w:pos="284"/>
        </w:tabs>
        <w:spacing w:before="225" w:beforeAutospacing="0" w:after="225" w:afterAutospacing="0" w:line="315" w:lineRule="atLeast"/>
        <w:ind w:left="284"/>
        <w:jc w:val="both"/>
        <w:textAlignment w:val="baseline"/>
        <w:rPr>
          <w:rFonts w:ascii="Arial" w:hAnsi="Arial" w:cs="Arial"/>
          <w:shd w:val="clear" w:color="auto" w:fill="FFFFFF"/>
        </w:rPr>
      </w:pPr>
      <w:r w:rsidRPr="008C170C">
        <w:rPr>
          <w:rFonts w:ascii="Arial" w:hAnsi="Arial" w:cs="Arial"/>
          <w:shd w:val="clear" w:color="auto" w:fill="FFFFFF"/>
        </w:rPr>
        <w:t>En febrero de 1876 se firmó la paz definitiva con Paraguay, que ponía punto y final a la guerra de la Triple Alianza</w:t>
      </w:r>
      <w:r w:rsidRPr="008C170C">
        <w:rPr>
          <w:rFonts w:ascii="Arial" w:hAnsi="Arial" w:cs="Arial"/>
          <w:shd w:val="clear" w:color="auto" w:fill="FFFFFF"/>
        </w:rPr>
        <w:t>.</w:t>
      </w:r>
    </w:p>
    <w:p w:rsidR="008C170C" w:rsidRPr="008C170C" w:rsidRDefault="008C170C" w:rsidP="008C170C">
      <w:pPr>
        <w:pStyle w:val="biog"/>
        <w:shd w:val="clear" w:color="auto" w:fill="FFFFFF"/>
        <w:tabs>
          <w:tab w:val="left" w:pos="284"/>
        </w:tabs>
        <w:spacing w:before="225" w:beforeAutospacing="0" w:after="225" w:afterAutospacing="0" w:line="315" w:lineRule="atLeast"/>
        <w:ind w:left="284"/>
        <w:jc w:val="both"/>
        <w:textAlignment w:val="baseline"/>
        <w:rPr>
          <w:rFonts w:ascii="Arial" w:hAnsi="Arial" w:cs="Arial"/>
          <w:shd w:val="clear" w:color="auto" w:fill="FFFFFF"/>
        </w:rPr>
      </w:pPr>
      <w:r w:rsidRPr="008C170C">
        <w:rPr>
          <w:rFonts w:ascii="Arial" w:hAnsi="Arial" w:cs="Arial"/>
          <w:shd w:val="clear" w:color="auto" w:fill="FFFFFF"/>
        </w:rPr>
        <w:t>Por último, también en lo referente al marco de integración nacional, en septiembre de 1880, poco antes de finalizar su mandato, la ciudad de Buenos Aires se separó de la provincia de Buenos Aires para convertirse en el distrito de la Capital Federal.</w:t>
      </w:r>
    </w:p>
    <w:p w:rsidR="008C170C" w:rsidRPr="008C170C" w:rsidRDefault="008C170C" w:rsidP="008C170C">
      <w:pPr>
        <w:pStyle w:val="biog"/>
        <w:shd w:val="clear" w:color="auto" w:fill="FFFFFF"/>
        <w:tabs>
          <w:tab w:val="left" w:pos="284"/>
        </w:tabs>
        <w:spacing w:before="225" w:beforeAutospacing="0" w:after="225" w:afterAutospacing="0" w:line="315" w:lineRule="atLeast"/>
        <w:ind w:left="284"/>
        <w:jc w:val="both"/>
        <w:textAlignment w:val="baseline"/>
        <w:rPr>
          <w:rFonts w:ascii="Arial" w:hAnsi="Arial" w:cs="Arial"/>
          <w:shd w:val="clear" w:color="auto" w:fill="FFFFFF"/>
        </w:rPr>
      </w:pPr>
      <w:r w:rsidRPr="008C170C">
        <w:rPr>
          <w:rFonts w:ascii="Arial" w:hAnsi="Arial" w:cs="Arial"/>
          <w:shd w:val="clear" w:color="auto" w:fill="FFFFFF"/>
        </w:rPr>
        <w:t>Avellaneda resultó elegido ese mismo año senador, cargo desde el cual logró la aprobación de la Ley Universitaria, que garantizó la autonomía de las universidades nacionales.</w:t>
      </w:r>
      <w:r w:rsidRPr="008C170C">
        <w:rPr>
          <w:rFonts w:ascii="Arial" w:hAnsi="Arial" w:cs="Arial"/>
          <w:shd w:val="clear" w:color="auto" w:fill="FFFFFF"/>
        </w:rPr>
        <w:t xml:space="preserve"> </w:t>
      </w:r>
      <w:r w:rsidRPr="008C170C">
        <w:rPr>
          <w:rFonts w:ascii="Arial" w:hAnsi="Arial" w:cs="Arial"/>
          <w:shd w:val="clear" w:color="auto" w:fill="FFFFFF"/>
        </w:rPr>
        <w:t>Tras enfermar, se trasladó a Francia para ser tratado de su dolencia. Falleció el 25 de noviembre de 1885, cerca de la costa argentina</w:t>
      </w:r>
      <w:r w:rsidRPr="008C170C">
        <w:rPr>
          <w:rFonts w:ascii="Arial" w:hAnsi="Arial" w:cs="Arial"/>
          <w:shd w:val="clear" w:color="auto" w:fill="FFFFFF"/>
        </w:rPr>
        <w:t>.</w:t>
      </w:r>
    </w:p>
    <w:p w:rsidR="008C170C" w:rsidRPr="0014380B" w:rsidRDefault="008C170C" w:rsidP="008C170C">
      <w:pPr>
        <w:pStyle w:val="biog"/>
        <w:shd w:val="clear" w:color="auto" w:fill="FFFFFF"/>
        <w:tabs>
          <w:tab w:val="left" w:pos="284"/>
        </w:tabs>
        <w:spacing w:before="225" w:beforeAutospacing="0" w:after="225" w:afterAutospacing="0" w:line="315" w:lineRule="atLeast"/>
        <w:ind w:left="284"/>
        <w:jc w:val="both"/>
        <w:textAlignment w:val="baseline"/>
        <w:rPr>
          <w:rFonts w:ascii="Arial" w:hAnsi="Arial" w:cs="Arial"/>
          <w:b/>
          <w:u w:val="single"/>
          <w:shd w:val="clear" w:color="auto" w:fill="FFFFFF"/>
        </w:rPr>
      </w:pPr>
      <w:r w:rsidRPr="0014380B">
        <w:rPr>
          <w:rFonts w:ascii="Arial" w:hAnsi="Arial" w:cs="Arial"/>
          <w:b/>
          <w:u w:val="single"/>
          <w:shd w:val="clear" w:color="auto" w:fill="FFFFFF"/>
        </w:rPr>
        <w:t>Legado cultural</w:t>
      </w:r>
    </w:p>
    <w:p w:rsidR="008C170C" w:rsidRPr="008C170C" w:rsidRDefault="008C170C" w:rsidP="008C170C">
      <w:pPr>
        <w:pStyle w:val="biog"/>
        <w:shd w:val="clear" w:color="auto" w:fill="FFFFFF"/>
        <w:tabs>
          <w:tab w:val="left" w:pos="284"/>
        </w:tabs>
        <w:spacing w:before="225" w:beforeAutospacing="0" w:after="225" w:afterAutospacing="0" w:line="315" w:lineRule="atLeast"/>
        <w:ind w:left="284"/>
        <w:jc w:val="both"/>
        <w:textAlignment w:val="baseline"/>
        <w:rPr>
          <w:rFonts w:ascii="Arial" w:hAnsi="Arial" w:cs="Arial"/>
          <w:shd w:val="clear" w:color="auto" w:fill="FFFFFF"/>
        </w:rPr>
      </w:pPr>
      <w:r w:rsidRPr="008C170C">
        <w:rPr>
          <w:rFonts w:ascii="Arial" w:hAnsi="Arial" w:cs="Arial"/>
          <w:shd w:val="clear" w:color="auto" w:fill="FFFFFF"/>
        </w:rPr>
        <w:t>_Impulso la escuela secundaria que por aquel entonces solo se podía obtener en Buenos Aires, Córdoba y Concepción del Uruguay</w:t>
      </w:r>
    </w:p>
    <w:p w:rsidR="008C170C" w:rsidRPr="008C170C" w:rsidRDefault="008C170C" w:rsidP="008C170C">
      <w:pPr>
        <w:pStyle w:val="biog"/>
        <w:shd w:val="clear" w:color="auto" w:fill="FFFFFF"/>
        <w:tabs>
          <w:tab w:val="left" w:pos="284"/>
        </w:tabs>
        <w:spacing w:before="225" w:beforeAutospacing="0" w:after="225" w:afterAutospacing="0" w:line="315" w:lineRule="atLeast"/>
        <w:ind w:left="284"/>
        <w:jc w:val="both"/>
        <w:textAlignment w:val="baseline"/>
        <w:rPr>
          <w:rFonts w:ascii="Arial" w:hAnsi="Arial" w:cs="Arial"/>
        </w:rPr>
      </w:pPr>
      <w:r w:rsidRPr="008C170C">
        <w:rPr>
          <w:rFonts w:ascii="Arial" w:hAnsi="Arial" w:cs="Arial"/>
          <w:shd w:val="clear" w:color="auto" w:fill="FFFFFF"/>
        </w:rPr>
        <w:t>_Ley de Inmigración y colonización.</w:t>
      </w:r>
    </w:p>
    <w:p w:rsidR="00A67FE3" w:rsidRPr="008C170C" w:rsidRDefault="00A67FE3" w:rsidP="008C170C">
      <w:pPr>
        <w:pStyle w:val="Prrafodelista"/>
        <w:tabs>
          <w:tab w:val="left" w:pos="284"/>
        </w:tabs>
        <w:ind w:left="284"/>
        <w:jc w:val="both"/>
        <w:rPr>
          <w:rFonts w:ascii="Arial" w:hAnsi="Arial" w:cs="Arial"/>
          <w:sz w:val="24"/>
          <w:szCs w:val="24"/>
        </w:rPr>
      </w:pPr>
    </w:p>
    <w:p w:rsidR="00A67FE3" w:rsidRPr="008C170C" w:rsidRDefault="00A67FE3" w:rsidP="008C170C">
      <w:pPr>
        <w:pStyle w:val="Prrafodelista"/>
        <w:tabs>
          <w:tab w:val="left" w:pos="284"/>
        </w:tabs>
        <w:ind w:left="284"/>
        <w:jc w:val="both"/>
        <w:rPr>
          <w:rFonts w:ascii="Arial" w:hAnsi="Arial" w:cs="Arial"/>
          <w:sz w:val="24"/>
          <w:szCs w:val="24"/>
        </w:rPr>
      </w:pPr>
    </w:p>
    <w:p w:rsidR="00A67FE3" w:rsidRPr="008C170C" w:rsidRDefault="00A67FE3" w:rsidP="008C170C">
      <w:pPr>
        <w:pStyle w:val="Prrafodelista"/>
        <w:tabs>
          <w:tab w:val="left" w:pos="284"/>
        </w:tabs>
        <w:ind w:left="284"/>
        <w:jc w:val="both"/>
        <w:rPr>
          <w:rFonts w:ascii="Arial" w:hAnsi="Arial" w:cs="Arial"/>
          <w:sz w:val="24"/>
          <w:szCs w:val="24"/>
        </w:rPr>
      </w:pPr>
    </w:p>
    <w:p w:rsidR="00730942" w:rsidRPr="008C170C" w:rsidRDefault="00730942" w:rsidP="008C170C">
      <w:pPr>
        <w:pStyle w:val="Prrafodelista"/>
        <w:tabs>
          <w:tab w:val="left" w:pos="284"/>
        </w:tabs>
        <w:ind w:left="284"/>
        <w:jc w:val="both"/>
        <w:rPr>
          <w:rFonts w:ascii="Arial" w:hAnsi="Arial" w:cs="Arial"/>
          <w:sz w:val="24"/>
          <w:szCs w:val="24"/>
        </w:rPr>
      </w:pPr>
    </w:p>
    <w:p w:rsidR="00730942" w:rsidRPr="008C170C" w:rsidRDefault="00730942" w:rsidP="008C170C">
      <w:pPr>
        <w:pStyle w:val="Prrafodelista"/>
        <w:tabs>
          <w:tab w:val="left" w:pos="284"/>
        </w:tabs>
        <w:ind w:left="284"/>
        <w:jc w:val="both"/>
        <w:rPr>
          <w:rFonts w:ascii="Arial" w:hAnsi="Arial" w:cs="Arial"/>
          <w:sz w:val="24"/>
          <w:szCs w:val="24"/>
        </w:rPr>
      </w:pPr>
    </w:p>
    <w:sectPr w:rsidR="00730942" w:rsidRPr="008C170C" w:rsidSect="00AC1EEA">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3B8A"/>
    <w:multiLevelType w:val="hybridMultilevel"/>
    <w:tmpl w:val="8C90F318"/>
    <w:lvl w:ilvl="0" w:tplc="6F3E1D0E">
      <w:start w:val="1"/>
      <w:numFmt w:val="decimal"/>
      <w:lvlText w:val="%1."/>
      <w:lvlJc w:val="left"/>
      <w:pPr>
        <w:ind w:left="720" w:hanging="360"/>
      </w:pPr>
      <w:rPr>
        <w:rFonts w:hint="default"/>
        <w:color w:val="31849B" w:themeColor="accent5" w:themeShade="BF"/>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4EE13AB"/>
    <w:multiLevelType w:val="hybridMultilevel"/>
    <w:tmpl w:val="18F280BA"/>
    <w:lvl w:ilvl="0" w:tplc="F11C60E8">
      <w:start w:val="1"/>
      <w:numFmt w:val="decimal"/>
      <w:lvlText w:val="%1."/>
      <w:lvlJc w:val="left"/>
      <w:pPr>
        <w:ind w:left="1080" w:hanging="360"/>
      </w:pPr>
      <w:rPr>
        <w:rFonts w:hint="default"/>
        <w:color w:val="31849B" w:themeColor="accent5" w:themeShade="BF"/>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EA"/>
    <w:rsid w:val="0014380B"/>
    <w:rsid w:val="001C1D1D"/>
    <w:rsid w:val="00363A07"/>
    <w:rsid w:val="003E6F24"/>
    <w:rsid w:val="003F50CA"/>
    <w:rsid w:val="00447DD5"/>
    <w:rsid w:val="004548B4"/>
    <w:rsid w:val="00591123"/>
    <w:rsid w:val="00677B47"/>
    <w:rsid w:val="00730942"/>
    <w:rsid w:val="008C170C"/>
    <w:rsid w:val="00A67FE3"/>
    <w:rsid w:val="00A82DCD"/>
    <w:rsid w:val="00AC1EEA"/>
    <w:rsid w:val="00B00277"/>
    <w:rsid w:val="00D36A0D"/>
    <w:rsid w:val="00E67476"/>
    <w:rsid w:val="00F000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1EEA"/>
    <w:pPr>
      <w:ind w:left="720"/>
      <w:contextualSpacing/>
    </w:pPr>
  </w:style>
  <w:style w:type="paragraph" w:styleId="Textodeglobo">
    <w:name w:val="Balloon Text"/>
    <w:basedOn w:val="Normal"/>
    <w:link w:val="TextodegloboCar"/>
    <w:uiPriority w:val="99"/>
    <w:semiHidden/>
    <w:unhideWhenUsed/>
    <w:rsid w:val="00363A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3A07"/>
    <w:rPr>
      <w:rFonts w:ascii="Tahoma" w:hAnsi="Tahoma" w:cs="Tahoma"/>
      <w:sz w:val="16"/>
      <w:szCs w:val="16"/>
    </w:rPr>
  </w:style>
  <w:style w:type="paragraph" w:styleId="NormalWeb">
    <w:name w:val="Normal (Web)"/>
    <w:basedOn w:val="Normal"/>
    <w:uiPriority w:val="99"/>
    <w:unhideWhenUsed/>
    <w:rsid w:val="00F000B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F000BC"/>
    <w:rPr>
      <w:i/>
      <w:iCs/>
    </w:rPr>
  </w:style>
  <w:style w:type="character" w:styleId="Textoennegrita">
    <w:name w:val="Strong"/>
    <w:basedOn w:val="Fuentedeprrafopredeter"/>
    <w:uiPriority w:val="22"/>
    <w:qFormat/>
    <w:rsid w:val="00F000BC"/>
    <w:rPr>
      <w:b/>
      <w:bCs/>
    </w:rPr>
  </w:style>
  <w:style w:type="character" w:styleId="Hipervnculo">
    <w:name w:val="Hyperlink"/>
    <w:basedOn w:val="Fuentedeprrafopredeter"/>
    <w:uiPriority w:val="99"/>
    <w:semiHidden/>
    <w:unhideWhenUsed/>
    <w:rsid w:val="00A67FE3"/>
    <w:rPr>
      <w:color w:val="0000FF"/>
      <w:u w:val="single"/>
    </w:rPr>
  </w:style>
  <w:style w:type="paragraph" w:customStyle="1" w:styleId="biog">
    <w:name w:val="biog"/>
    <w:basedOn w:val="Normal"/>
    <w:rsid w:val="00A67FE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1EEA"/>
    <w:pPr>
      <w:ind w:left="720"/>
      <w:contextualSpacing/>
    </w:pPr>
  </w:style>
  <w:style w:type="paragraph" w:styleId="Textodeglobo">
    <w:name w:val="Balloon Text"/>
    <w:basedOn w:val="Normal"/>
    <w:link w:val="TextodegloboCar"/>
    <w:uiPriority w:val="99"/>
    <w:semiHidden/>
    <w:unhideWhenUsed/>
    <w:rsid w:val="00363A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3A07"/>
    <w:rPr>
      <w:rFonts w:ascii="Tahoma" w:hAnsi="Tahoma" w:cs="Tahoma"/>
      <w:sz w:val="16"/>
      <w:szCs w:val="16"/>
    </w:rPr>
  </w:style>
  <w:style w:type="paragraph" w:styleId="NormalWeb">
    <w:name w:val="Normal (Web)"/>
    <w:basedOn w:val="Normal"/>
    <w:uiPriority w:val="99"/>
    <w:unhideWhenUsed/>
    <w:rsid w:val="00F000B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F000BC"/>
    <w:rPr>
      <w:i/>
      <w:iCs/>
    </w:rPr>
  </w:style>
  <w:style w:type="character" w:styleId="Textoennegrita">
    <w:name w:val="Strong"/>
    <w:basedOn w:val="Fuentedeprrafopredeter"/>
    <w:uiPriority w:val="22"/>
    <w:qFormat/>
    <w:rsid w:val="00F000BC"/>
    <w:rPr>
      <w:b/>
      <w:bCs/>
    </w:rPr>
  </w:style>
  <w:style w:type="character" w:styleId="Hipervnculo">
    <w:name w:val="Hyperlink"/>
    <w:basedOn w:val="Fuentedeprrafopredeter"/>
    <w:uiPriority w:val="99"/>
    <w:semiHidden/>
    <w:unhideWhenUsed/>
    <w:rsid w:val="00A67FE3"/>
    <w:rPr>
      <w:color w:val="0000FF"/>
      <w:u w:val="single"/>
    </w:rPr>
  </w:style>
  <w:style w:type="paragraph" w:customStyle="1" w:styleId="biog">
    <w:name w:val="biog"/>
    <w:basedOn w:val="Normal"/>
    <w:rsid w:val="00A67FE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17789">
      <w:bodyDiv w:val="1"/>
      <w:marLeft w:val="0"/>
      <w:marRight w:val="0"/>
      <w:marTop w:val="0"/>
      <w:marBottom w:val="0"/>
      <w:divBdr>
        <w:top w:val="none" w:sz="0" w:space="0" w:color="auto"/>
        <w:left w:val="none" w:sz="0" w:space="0" w:color="auto"/>
        <w:bottom w:val="none" w:sz="0" w:space="0" w:color="auto"/>
        <w:right w:val="none" w:sz="0" w:space="0" w:color="auto"/>
      </w:divBdr>
    </w:div>
    <w:div w:id="159956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fiasyvidas.com/biografia/r/roca.htm" TargetMode="External"/><Relationship Id="rId3" Type="http://schemas.microsoft.com/office/2007/relationships/stylesWithEffects" Target="stylesWithEffects.xml"/><Relationship Id="rId7" Type="http://schemas.openxmlformats.org/officeDocument/2006/relationships/hyperlink" Target="https://www.biografiasyvidas.com/biografia/a/avellaneda_nicola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ografiasyvidas.com/biografia/m/mitre.htm" TargetMode="External"/><Relationship Id="rId4" Type="http://schemas.openxmlformats.org/officeDocument/2006/relationships/settings" Target="settings.xml"/><Relationship Id="rId9" Type="http://schemas.openxmlformats.org/officeDocument/2006/relationships/hyperlink" Target="https://www.biografiasyvidas.com/biografia/r/rosa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7</cp:revision>
  <dcterms:created xsi:type="dcterms:W3CDTF">2022-08-25T18:55:00Z</dcterms:created>
  <dcterms:modified xsi:type="dcterms:W3CDTF">2022-08-25T21:04:00Z</dcterms:modified>
</cp:coreProperties>
</file>