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4196" w14:textId="1618421E" w:rsidR="00337639" w:rsidRDefault="00337639"/>
    <w:p w14:paraId="3A2AF5FA" w14:textId="77777777" w:rsidR="00226EF3" w:rsidRDefault="003F471D">
      <w:r>
        <w:t>Trabajo Práctico</w:t>
      </w:r>
      <w:r w:rsidR="00F96996">
        <w:t xml:space="preserve"> sobre Fundaciones. </w:t>
      </w:r>
    </w:p>
    <w:p w14:paraId="1D2B5389" w14:textId="77777777" w:rsidR="00F96996" w:rsidRDefault="00F96996">
      <w:r>
        <w:t>Analizar “ FUNDACIÖN BANCO SAN JUAN”</w:t>
      </w:r>
    </w:p>
    <w:p w14:paraId="22306ED6" w14:textId="77777777" w:rsidR="00F96996" w:rsidRDefault="00F96996" w:rsidP="00F96996">
      <w:pPr>
        <w:pStyle w:val="Prrafodelista"/>
        <w:numPr>
          <w:ilvl w:val="0"/>
          <w:numId w:val="1"/>
        </w:numPr>
      </w:pPr>
      <w:r>
        <w:t>Defina Fundación</w:t>
      </w:r>
    </w:p>
    <w:p w14:paraId="770302EF" w14:textId="025CF5D0" w:rsidR="009D0FDE" w:rsidRDefault="009D0FDE" w:rsidP="009D0FDE">
      <w:pPr>
        <w:pStyle w:val="Prrafodelista"/>
      </w:pPr>
      <w:r>
        <w:t xml:space="preserve">Las fundaciones son personas jurídicas que se constituyen </w:t>
      </w:r>
      <w:r w:rsidR="00961A80">
        <w:t xml:space="preserve">con  una finalidad de bien común, sin propósito de lucro, mediante el aporte patrimonial </w:t>
      </w:r>
      <w:r w:rsidR="002A1ED2">
        <w:t xml:space="preserve">de una o más personas, destinado a hacer </w:t>
      </w:r>
      <w:r w:rsidR="002B2BC1">
        <w:t>posibles sus fines.</w:t>
      </w:r>
    </w:p>
    <w:p w14:paraId="3718C6D5" w14:textId="77777777" w:rsidR="00F96996" w:rsidRDefault="00F96996" w:rsidP="00F96996">
      <w:pPr>
        <w:pStyle w:val="Prrafodelista"/>
        <w:numPr>
          <w:ilvl w:val="0"/>
          <w:numId w:val="1"/>
        </w:numPr>
      </w:pPr>
      <w:r>
        <w:t>Origen de la Fundación Banco San Juan</w:t>
      </w:r>
    </w:p>
    <w:p w14:paraId="44742B9E" w14:textId="33507AC6" w:rsidR="002B2BC1" w:rsidRDefault="002B2BC1" w:rsidP="002B2BC1">
      <w:pPr>
        <w:pStyle w:val="Prrafodelista"/>
      </w:pPr>
      <w:r>
        <w:t xml:space="preserve">Creada en el año 2001 </w:t>
      </w:r>
      <w:r w:rsidR="002E7E99">
        <w:t xml:space="preserve">por iniciativa del presidente del Banco San Juan S.A, Ingeniero Enrique </w:t>
      </w:r>
      <w:r w:rsidR="00A37EB7">
        <w:t xml:space="preserve">Eskenazi </w:t>
      </w:r>
      <w:r w:rsidR="00C260AC">
        <w:t xml:space="preserve"> tiene como </w:t>
      </w:r>
      <w:r w:rsidR="00934CF1">
        <w:t>“</w:t>
      </w:r>
      <w:r w:rsidR="00C260AC">
        <w:t>misión</w:t>
      </w:r>
      <w:r w:rsidR="00934CF1">
        <w:t xml:space="preserve">” promover la excelencia </w:t>
      </w:r>
      <w:r w:rsidR="003C0753">
        <w:t xml:space="preserve">en la educación y la cultura. </w:t>
      </w:r>
    </w:p>
    <w:p w14:paraId="4C90B0F8" w14:textId="77777777" w:rsidR="00F96996" w:rsidRDefault="00F96996" w:rsidP="00F96996">
      <w:pPr>
        <w:pStyle w:val="Prrafodelista"/>
        <w:numPr>
          <w:ilvl w:val="0"/>
          <w:numId w:val="1"/>
        </w:numPr>
      </w:pPr>
      <w:r>
        <w:t>Enumere los objetivos</w:t>
      </w:r>
    </w:p>
    <w:p w14:paraId="549F0DC5" w14:textId="660A0E1A" w:rsidR="003C0753" w:rsidRDefault="003C0753" w:rsidP="003C0753">
      <w:pPr>
        <w:pStyle w:val="Prrafodelista"/>
      </w:pPr>
      <w:r>
        <w:t>Comunidad, cultura y comunicación.</w:t>
      </w:r>
    </w:p>
    <w:p w14:paraId="65E200E5" w14:textId="77777777" w:rsidR="00F96996" w:rsidRDefault="00F96996" w:rsidP="00F96996">
      <w:pPr>
        <w:pStyle w:val="Prrafodelista"/>
        <w:numPr>
          <w:ilvl w:val="0"/>
          <w:numId w:val="1"/>
        </w:numPr>
      </w:pPr>
      <w:r>
        <w:t>Analizar los objetivos de la misma</w:t>
      </w:r>
    </w:p>
    <w:p w14:paraId="6DB5D5F0" w14:textId="52523284" w:rsidR="00EA5F57" w:rsidRDefault="00EA5F57" w:rsidP="00EA5F57">
      <w:pPr>
        <w:pStyle w:val="Prrafodelista"/>
      </w:pPr>
      <w:r>
        <w:t xml:space="preserve">Comunidad: provee la participación libre y solidaria de la comunidad </w:t>
      </w:r>
      <w:r w:rsidR="002C3E1A">
        <w:t xml:space="preserve">incentivando su compromiso mediante la construcción de alternativas individuales, </w:t>
      </w:r>
      <w:r w:rsidR="00110F87">
        <w:t>colectivas y sostenibles en el tiempo.</w:t>
      </w:r>
    </w:p>
    <w:p w14:paraId="58EB6EF7" w14:textId="21000184" w:rsidR="008861AE" w:rsidRDefault="008861AE" w:rsidP="00EA5F57">
      <w:pPr>
        <w:pStyle w:val="Prrafodelista"/>
      </w:pPr>
      <w:r>
        <w:t>Cultura: desarrolla programas culturales que abarcan variadas expresiones artísticas</w:t>
      </w:r>
      <w:r w:rsidR="00FE600B">
        <w:t xml:space="preserve">, colaborando con su desarrollo y acercando </w:t>
      </w:r>
      <w:r w:rsidR="00EB55E6">
        <w:t>alternativas para artistas y la comunidad en general.</w:t>
      </w:r>
    </w:p>
    <w:p w14:paraId="75D7C3DC" w14:textId="06E64A04" w:rsidR="00EB55E6" w:rsidRDefault="00EB55E6" w:rsidP="00EA5F57">
      <w:pPr>
        <w:pStyle w:val="Prrafodelista"/>
      </w:pPr>
      <w:r>
        <w:t>Educación:</w:t>
      </w:r>
      <w:r w:rsidR="00D548EF">
        <w:t xml:space="preserve"> implementan acciones </w:t>
      </w:r>
      <w:r w:rsidR="00DC1954">
        <w:t xml:space="preserve">para el fortalecimiento </w:t>
      </w:r>
      <w:r w:rsidR="009539EA">
        <w:t xml:space="preserve">de instituciones, capacitan directores y docentes, financian proyectos de formación </w:t>
      </w:r>
      <w:r w:rsidR="003572E6">
        <w:t xml:space="preserve">y promueven la mejora de la calidad educativa para contribuir al desarrollo </w:t>
      </w:r>
      <w:r w:rsidR="00422402">
        <w:t>del país.</w:t>
      </w:r>
    </w:p>
    <w:p w14:paraId="2A493320" w14:textId="1F7A4893" w:rsidR="00F96996" w:rsidRDefault="00F96996" w:rsidP="00F96996">
      <w:pPr>
        <w:pStyle w:val="Prrafodelista"/>
        <w:numPr>
          <w:ilvl w:val="0"/>
          <w:numId w:val="1"/>
        </w:numPr>
      </w:pPr>
      <w:r>
        <w:t xml:space="preserve">¿Cuál es su </w:t>
      </w:r>
      <w:r w:rsidR="001C7836">
        <w:t>estructura?</w:t>
      </w:r>
    </w:p>
    <w:p w14:paraId="313F0259" w14:textId="28A90A4E" w:rsidR="001C7836" w:rsidRDefault="00E42C3D" w:rsidP="001C7836">
      <w:pPr>
        <w:pStyle w:val="Prrafodelista"/>
      </w:pPr>
      <w:r>
        <w:t xml:space="preserve">Enrique </w:t>
      </w:r>
      <w:r w:rsidR="00121254">
        <w:t xml:space="preserve">Eskenazi (Presidente), </w:t>
      </w:r>
      <w:r w:rsidR="0086595E">
        <w:t>Hi</w:t>
      </w:r>
      <w:r w:rsidR="00121254">
        <w:t xml:space="preserve">lda </w:t>
      </w:r>
      <w:proofErr w:type="spellStart"/>
      <w:r w:rsidR="008C70A7">
        <w:t>Callegaro</w:t>
      </w:r>
      <w:proofErr w:type="spellEnd"/>
      <w:r w:rsidR="008C70A7">
        <w:t xml:space="preserve"> (Vicepresidente), María </w:t>
      </w:r>
      <w:r w:rsidR="00177A9F">
        <w:t xml:space="preserve">Cecilia </w:t>
      </w:r>
      <w:proofErr w:type="spellStart"/>
      <w:r w:rsidR="00177A9F">
        <w:t>Hancevic</w:t>
      </w:r>
      <w:proofErr w:type="spellEnd"/>
      <w:r w:rsidR="00177A9F">
        <w:t xml:space="preserve"> (Coordinación General Fundaciones Grupo </w:t>
      </w:r>
      <w:proofErr w:type="spellStart"/>
      <w:r w:rsidR="00177A9F">
        <w:t>Petersen</w:t>
      </w:r>
      <w:proofErr w:type="spellEnd"/>
      <w:r w:rsidR="00177A9F">
        <w:t xml:space="preserve">), Laura </w:t>
      </w:r>
      <w:proofErr w:type="spellStart"/>
      <w:r w:rsidR="00177A9F">
        <w:t>Adamoli</w:t>
      </w:r>
      <w:proofErr w:type="spellEnd"/>
      <w:r w:rsidR="00177A9F">
        <w:t xml:space="preserve"> (Secretaria</w:t>
      </w:r>
      <w:r w:rsidR="00B80B97">
        <w:t xml:space="preserve"> Ejecutiva), Marcos </w:t>
      </w:r>
      <w:proofErr w:type="spellStart"/>
      <w:r w:rsidR="00B80B97">
        <w:t>Aubone</w:t>
      </w:r>
      <w:proofErr w:type="spellEnd"/>
      <w:r w:rsidR="00B80B97">
        <w:t xml:space="preserve"> (Tesorero), </w:t>
      </w:r>
      <w:r w:rsidR="00090CE4">
        <w:t xml:space="preserve">Elizabeth del Rosario Reta (Vocal), Luis Tomás </w:t>
      </w:r>
      <w:proofErr w:type="spellStart"/>
      <w:r w:rsidR="00C728A5">
        <w:t>Cucuzza</w:t>
      </w:r>
      <w:proofErr w:type="spellEnd"/>
      <w:r w:rsidR="00155D80">
        <w:t xml:space="preserve"> (Vocal</w:t>
      </w:r>
      <w:r w:rsidR="00C728A5">
        <w:t>), María Inés Montes (</w:t>
      </w:r>
      <w:r w:rsidR="00155D80">
        <w:t>Vocal), Andrea Díaz (</w:t>
      </w:r>
      <w:r w:rsidR="007C1354">
        <w:t>Coordinación de Programas y Proyectos), Voluntarios de Fundación Banco San Juan (Colaboradores)</w:t>
      </w:r>
    </w:p>
    <w:p w14:paraId="56B8EA58" w14:textId="2EE5ABC5" w:rsidR="00F96996" w:rsidRDefault="00F96996" w:rsidP="00F96996">
      <w:pPr>
        <w:pStyle w:val="Prrafodelista"/>
        <w:numPr>
          <w:ilvl w:val="0"/>
          <w:numId w:val="1"/>
        </w:numPr>
      </w:pPr>
      <w:r>
        <w:t>Comparar las estructuras de las asociaciones, fundaciones y cooperativas, analizadas.</w:t>
      </w:r>
    </w:p>
    <w:p w14:paraId="0F0328A9" w14:textId="77777777" w:rsidR="00F96996" w:rsidRDefault="00F96996" w:rsidP="00F96996">
      <w:pPr>
        <w:pStyle w:val="Prrafodelista"/>
      </w:pPr>
    </w:p>
    <w:p w14:paraId="073B8416" w14:textId="77777777" w:rsidR="003F471D" w:rsidRDefault="003F471D"/>
    <w:sectPr w:rsidR="003F471D" w:rsidSect="003376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AB2"/>
    <w:multiLevelType w:val="hybridMultilevel"/>
    <w:tmpl w:val="2A78C7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35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F3"/>
    <w:rsid w:val="00090CE4"/>
    <w:rsid w:val="00110F87"/>
    <w:rsid w:val="00121254"/>
    <w:rsid w:val="00155D80"/>
    <w:rsid w:val="00177A9F"/>
    <w:rsid w:val="001C7836"/>
    <w:rsid w:val="00226EF3"/>
    <w:rsid w:val="002A1ED2"/>
    <w:rsid w:val="002B2BC1"/>
    <w:rsid w:val="002C3E1A"/>
    <w:rsid w:val="002E7E99"/>
    <w:rsid w:val="00337639"/>
    <w:rsid w:val="003572E6"/>
    <w:rsid w:val="003A196F"/>
    <w:rsid w:val="003C0753"/>
    <w:rsid w:val="003F471D"/>
    <w:rsid w:val="00422402"/>
    <w:rsid w:val="007C1354"/>
    <w:rsid w:val="0086595E"/>
    <w:rsid w:val="008861AE"/>
    <w:rsid w:val="008C70A7"/>
    <w:rsid w:val="00934CF1"/>
    <w:rsid w:val="009539EA"/>
    <w:rsid w:val="00961A80"/>
    <w:rsid w:val="009D0FDE"/>
    <w:rsid w:val="00A37EB7"/>
    <w:rsid w:val="00B80B97"/>
    <w:rsid w:val="00C260AC"/>
    <w:rsid w:val="00C728A5"/>
    <w:rsid w:val="00D548EF"/>
    <w:rsid w:val="00DC1954"/>
    <w:rsid w:val="00E42C3D"/>
    <w:rsid w:val="00EA5F57"/>
    <w:rsid w:val="00EB55E6"/>
    <w:rsid w:val="00F01973"/>
    <w:rsid w:val="00F96996"/>
    <w:rsid w:val="00FC7B34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20C1"/>
  <w15:docId w15:val="{590E88EC-5AF2-064B-8CFF-F2E617CF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mpilarcasti@gmail.com</cp:lastModifiedBy>
  <cp:revision>2</cp:revision>
  <dcterms:created xsi:type="dcterms:W3CDTF">2022-08-26T01:53:00Z</dcterms:created>
  <dcterms:modified xsi:type="dcterms:W3CDTF">2022-08-26T01:53:00Z</dcterms:modified>
</cp:coreProperties>
</file>