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EA4A2" w14:textId="77777777" w:rsidR="007C53A5" w:rsidRDefault="007C53A5" w:rsidP="00D965F4">
      <w:pPr>
        <w:ind w:left="720" w:hanging="360"/>
      </w:pPr>
    </w:p>
    <w:p w14:paraId="691B2350" w14:textId="77777777" w:rsidR="00924B41" w:rsidRDefault="007C53A5" w:rsidP="00AF5BEC">
      <w:pPr>
        <w:jc w:val="center"/>
        <w:rPr>
          <w:rFonts w:ascii="Algerian" w:hAnsi="Algerian" w:cs="Arial"/>
          <w:color w:val="202124"/>
          <w:sz w:val="96"/>
          <w:szCs w:val="96"/>
          <w:shd w:val="clear" w:color="auto" w:fill="FFFFFF"/>
        </w:rPr>
      </w:pPr>
      <w:r w:rsidRPr="00AF5BEC">
        <w:rPr>
          <w:rFonts w:ascii="Algerian" w:hAnsi="Algerian"/>
          <w:sz w:val="96"/>
          <w:szCs w:val="96"/>
          <w:lang w:val="es-ES_tradnl"/>
        </w:rPr>
        <w:t xml:space="preserve">Efeméride </w:t>
      </w:r>
      <w:r w:rsidRPr="00AF5BEC">
        <w:rPr>
          <w:rFonts w:ascii="Algerian" w:hAnsi="Algerian" w:cs="Arial"/>
          <w:color w:val="202124"/>
          <w:sz w:val="96"/>
          <w:szCs w:val="96"/>
          <w:shd w:val="clear" w:color="auto" w:fill="FFFFFF"/>
        </w:rPr>
        <w:t>17 de agosto: </w:t>
      </w:r>
    </w:p>
    <w:p w14:paraId="045E5545" w14:textId="0C81C2CE" w:rsidR="007C53A5" w:rsidRDefault="007C53A5" w:rsidP="00AF5BEC">
      <w:pPr>
        <w:jc w:val="center"/>
        <w:rPr>
          <w:rFonts w:ascii="Algerian" w:hAnsi="Algerian" w:cs="Arial"/>
          <w:color w:val="202124"/>
          <w:sz w:val="96"/>
          <w:szCs w:val="96"/>
          <w:shd w:val="clear" w:color="auto" w:fill="FFFFFF"/>
        </w:rPr>
      </w:pPr>
      <w:r w:rsidRPr="00AF5BEC">
        <w:rPr>
          <w:rFonts w:ascii="Algerian" w:hAnsi="Algerian" w:cs="Arial"/>
          <w:bCs/>
          <w:color w:val="202124"/>
          <w:sz w:val="96"/>
          <w:szCs w:val="96"/>
          <w:shd w:val="clear" w:color="auto" w:fill="FFFFFF"/>
        </w:rPr>
        <w:t>aniversario de la muerte del General José de San Martín</w:t>
      </w:r>
    </w:p>
    <w:p w14:paraId="74CF0176" w14:textId="77777777" w:rsidR="00AF5BEC" w:rsidRPr="00AF5BEC" w:rsidRDefault="00AF5BEC" w:rsidP="00AF5BEC">
      <w:pPr>
        <w:jc w:val="center"/>
        <w:rPr>
          <w:rFonts w:ascii="Algerian" w:hAnsi="Algerian" w:cs="Arial"/>
          <w:color w:val="202124"/>
          <w:sz w:val="96"/>
          <w:szCs w:val="96"/>
          <w:shd w:val="clear" w:color="auto" w:fill="FFFFFF"/>
        </w:rPr>
      </w:pPr>
    </w:p>
    <w:p w14:paraId="66FCDF91" w14:textId="49E19DFA" w:rsidR="00AF5BEC" w:rsidRPr="00924B41" w:rsidRDefault="00AF5BEC" w:rsidP="00AF5BEC">
      <w:pPr>
        <w:jc w:val="center"/>
        <w:rPr>
          <w:rFonts w:ascii="Algerian" w:hAnsi="Algerian" w:cs="Arial"/>
          <w:color w:val="202124"/>
          <w:sz w:val="52"/>
          <w:szCs w:val="52"/>
          <w:shd w:val="clear" w:color="auto" w:fill="FFFFFF"/>
        </w:rPr>
      </w:pPr>
      <w:r w:rsidRPr="00924B41">
        <w:rPr>
          <w:rFonts w:ascii="Algerian" w:hAnsi="Algerian" w:cs="Arial"/>
          <w:color w:val="202124"/>
          <w:sz w:val="52"/>
          <w:szCs w:val="52"/>
          <w:shd w:val="clear" w:color="auto" w:fill="FFFFFF"/>
        </w:rPr>
        <w:t>SANTIAGO GIL</w:t>
      </w:r>
    </w:p>
    <w:p w14:paraId="388B4C8F" w14:textId="378A82C3" w:rsidR="00AF5BEC" w:rsidRPr="00AF5BEC" w:rsidRDefault="00AF5BEC" w:rsidP="00AF5BEC">
      <w:pPr>
        <w:jc w:val="center"/>
        <w:rPr>
          <w:rFonts w:ascii="Algerian" w:hAnsi="Algerian" w:cs="Arial"/>
          <w:color w:val="202124"/>
          <w:sz w:val="72"/>
          <w:szCs w:val="72"/>
          <w:shd w:val="clear" w:color="auto" w:fill="FFFFFF"/>
        </w:rPr>
      </w:pPr>
      <w:r w:rsidRPr="00924B41">
        <w:rPr>
          <w:rFonts w:ascii="Algerian" w:hAnsi="Algerian" w:cs="Arial"/>
          <w:color w:val="202124"/>
          <w:sz w:val="52"/>
          <w:szCs w:val="52"/>
          <w:shd w:val="clear" w:color="auto" w:fill="FFFFFF"/>
        </w:rPr>
        <w:t>5to B</w:t>
      </w:r>
    </w:p>
    <w:p w14:paraId="2853FFD7" w14:textId="77777777" w:rsidR="00AF5BEC" w:rsidRPr="00AF5BEC" w:rsidRDefault="00AF5BEC" w:rsidP="007C53A5">
      <w:pPr>
        <w:jc w:val="center"/>
        <w:rPr>
          <w:rFonts w:ascii="Calibri" w:eastAsia="Calibri" w:hAnsi="Calibri" w:cs="Times New Roman"/>
          <w:b/>
          <w:bCs/>
          <w:i/>
          <w:iCs/>
          <w:sz w:val="24"/>
          <w:szCs w:val="24"/>
        </w:rPr>
      </w:pPr>
    </w:p>
    <w:p w14:paraId="0D7609B0" w14:textId="77777777" w:rsidR="007C53A5" w:rsidRDefault="007C53A5" w:rsidP="007C53A5">
      <w:pPr>
        <w:pStyle w:val="Sinespaciado"/>
        <w:ind w:left="720"/>
        <w:rPr>
          <w:b/>
          <w:bCs/>
          <w:i/>
          <w:iCs/>
          <w:sz w:val="24"/>
          <w:szCs w:val="24"/>
        </w:rPr>
      </w:pPr>
    </w:p>
    <w:p w14:paraId="4057DAA2" w14:textId="15CA5044" w:rsidR="00D965F4" w:rsidRPr="007C53A5" w:rsidRDefault="00D965F4" w:rsidP="007C53A5">
      <w:pPr>
        <w:pStyle w:val="Sinespaciado"/>
        <w:numPr>
          <w:ilvl w:val="0"/>
          <w:numId w:val="2"/>
        </w:numPr>
        <w:rPr>
          <w:b/>
          <w:bCs/>
          <w:i/>
          <w:iCs/>
          <w:sz w:val="24"/>
          <w:szCs w:val="24"/>
        </w:rPr>
      </w:pPr>
      <w:r w:rsidRPr="007C53A5">
        <w:rPr>
          <w:b/>
          <w:bCs/>
          <w:i/>
          <w:iCs/>
          <w:sz w:val="24"/>
          <w:szCs w:val="24"/>
        </w:rPr>
        <w:t>¿Cuál era el plan de San Martin?</w:t>
      </w:r>
    </w:p>
    <w:p w14:paraId="1FC291DA" w14:textId="77777777" w:rsidR="003C1889" w:rsidRPr="003C1889" w:rsidRDefault="003C1889" w:rsidP="003C1889">
      <w:pPr>
        <w:pStyle w:val="Sinespaciado"/>
        <w:ind w:left="720"/>
        <w:rPr>
          <w:b/>
          <w:bCs/>
          <w:i/>
          <w:iCs/>
          <w:sz w:val="24"/>
          <w:szCs w:val="24"/>
        </w:rPr>
      </w:pPr>
    </w:p>
    <w:p w14:paraId="534324A6" w14:textId="5AFCC482" w:rsidR="00D965F4" w:rsidRDefault="003C1889" w:rsidP="003C1889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San Martin quería </w:t>
      </w:r>
      <w:r w:rsidR="00284754" w:rsidRPr="00284754">
        <w:rPr>
          <w:sz w:val="24"/>
          <w:szCs w:val="24"/>
        </w:rPr>
        <w:t xml:space="preserve">organizar un </w:t>
      </w:r>
      <w:r w:rsidRPr="00284754">
        <w:rPr>
          <w:sz w:val="24"/>
          <w:szCs w:val="24"/>
        </w:rPr>
        <w:t>ejército</w:t>
      </w:r>
      <w:r w:rsidR="00284754" w:rsidRPr="00284754">
        <w:rPr>
          <w:sz w:val="24"/>
          <w:szCs w:val="24"/>
        </w:rPr>
        <w:t xml:space="preserve"> capaz de cruzar la </w:t>
      </w:r>
      <w:r>
        <w:rPr>
          <w:sz w:val="24"/>
          <w:szCs w:val="24"/>
        </w:rPr>
        <w:t>C</w:t>
      </w:r>
      <w:r w:rsidR="00284754" w:rsidRPr="00284754">
        <w:rPr>
          <w:sz w:val="24"/>
          <w:szCs w:val="24"/>
        </w:rPr>
        <w:t>ordillera</w:t>
      </w:r>
      <w:r>
        <w:rPr>
          <w:sz w:val="24"/>
          <w:szCs w:val="24"/>
        </w:rPr>
        <w:t xml:space="preserve"> </w:t>
      </w:r>
      <w:r w:rsidR="00284754" w:rsidRPr="00284754">
        <w:rPr>
          <w:sz w:val="24"/>
          <w:szCs w:val="24"/>
        </w:rPr>
        <w:t xml:space="preserve">de los </w:t>
      </w:r>
      <w:r>
        <w:rPr>
          <w:sz w:val="24"/>
          <w:szCs w:val="24"/>
        </w:rPr>
        <w:t>A</w:t>
      </w:r>
      <w:r w:rsidR="00284754" w:rsidRPr="00284754">
        <w:rPr>
          <w:sz w:val="24"/>
          <w:szCs w:val="24"/>
        </w:rPr>
        <w:t>ndes desde cuyo,</w:t>
      </w:r>
      <w:r>
        <w:rPr>
          <w:sz w:val="24"/>
          <w:szCs w:val="24"/>
        </w:rPr>
        <w:t xml:space="preserve"> </w:t>
      </w:r>
      <w:r w:rsidR="00284754" w:rsidRPr="00284754">
        <w:rPr>
          <w:sz w:val="24"/>
          <w:szCs w:val="24"/>
        </w:rPr>
        <w:t xml:space="preserve">ocupar </w:t>
      </w:r>
      <w:r>
        <w:rPr>
          <w:sz w:val="24"/>
          <w:szCs w:val="24"/>
        </w:rPr>
        <w:t>C</w:t>
      </w:r>
      <w:r w:rsidR="00284754" w:rsidRPr="00284754">
        <w:rPr>
          <w:sz w:val="24"/>
          <w:szCs w:val="24"/>
        </w:rPr>
        <w:t>hile</w:t>
      </w:r>
      <w:r>
        <w:rPr>
          <w:sz w:val="24"/>
          <w:szCs w:val="24"/>
        </w:rPr>
        <w:t xml:space="preserve"> que estaba </w:t>
      </w:r>
      <w:r w:rsidR="00284754" w:rsidRPr="00284754">
        <w:rPr>
          <w:sz w:val="24"/>
          <w:szCs w:val="24"/>
        </w:rPr>
        <w:t>bajo dominio español</w:t>
      </w:r>
      <w:r w:rsidR="00AF5BE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284754" w:rsidRPr="00284754">
        <w:rPr>
          <w:sz w:val="24"/>
          <w:szCs w:val="24"/>
        </w:rPr>
        <w:t xml:space="preserve">y desde </w:t>
      </w:r>
      <w:r>
        <w:rPr>
          <w:sz w:val="24"/>
          <w:szCs w:val="24"/>
        </w:rPr>
        <w:t xml:space="preserve">allí prepararse para </w:t>
      </w:r>
      <w:r w:rsidR="00284754" w:rsidRPr="00284754">
        <w:rPr>
          <w:sz w:val="24"/>
          <w:szCs w:val="24"/>
        </w:rPr>
        <w:t>armar una poderosa flota para trasladar al</w:t>
      </w:r>
      <w:r>
        <w:rPr>
          <w:sz w:val="24"/>
          <w:szCs w:val="24"/>
        </w:rPr>
        <w:t xml:space="preserve"> </w:t>
      </w:r>
      <w:r w:rsidRPr="00284754">
        <w:rPr>
          <w:sz w:val="24"/>
          <w:szCs w:val="24"/>
        </w:rPr>
        <w:t>ejército</w:t>
      </w:r>
      <w:r w:rsidR="00284754" w:rsidRPr="00284754">
        <w:rPr>
          <w:sz w:val="24"/>
          <w:szCs w:val="24"/>
        </w:rPr>
        <w:t xml:space="preserve"> hasta las </w:t>
      </w:r>
      <w:r w:rsidRPr="00284754">
        <w:rPr>
          <w:sz w:val="24"/>
          <w:szCs w:val="24"/>
        </w:rPr>
        <w:t>cos</w:t>
      </w:r>
      <w:r>
        <w:rPr>
          <w:sz w:val="24"/>
          <w:szCs w:val="24"/>
        </w:rPr>
        <w:t>t</w:t>
      </w:r>
      <w:r w:rsidRPr="00284754">
        <w:rPr>
          <w:sz w:val="24"/>
          <w:szCs w:val="24"/>
        </w:rPr>
        <w:t>as</w:t>
      </w:r>
      <w:r w:rsidR="00284754" w:rsidRPr="00284754">
        <w:rPr>
          <w:sz w:val="24"/>
          <w:szCs w:val="24"/>
        </w:rPr>
        <w:t xml:space="preserve"> peruanas con el</w:t>
      </w:r>
      <w:r>
        <w:rPr>
          <w:sz w:val="24"/>
          <w:szCs w:val="24"/>
        </w:rPr>
        <w:t xml:space="preserve"> </w:t>
      </w:r>
      <w:r w:rsidR="00284754" w:rsidRPr="00284754">
        <w:rPr>
          <w:sz w:val="24"/>
          <w:szCs w:val="24"/>
        </w:rPr>
        <w:t xml:space="preserve">fin de vencer a los realistas en </w:t>
      </w:r>
      <w:r w:rsidR="00AF5BEC">
        <w:rPr>
          <w:sz w:val="24"/>
          <w:szCs w:val="24"/>
        </w:rPr>
        <w:t>L</w:t>
      </w:r>
      <w:r w:rsidR="00284754" w:rsidRPr="00284754">
        <w:rPr>
          <w:sz w:val="24"/>
          <w:szCs w:val="24"/>
        </w:rPr>
        <w:t>ima</w:t>
      </w:r>
      <w:r>
        <w:rPr>
          <w:sz w:val="24"/>
          <w:szCs w:val="24"/>
        </w:rPr>
        <w:t xml:space="preserve"> y liberar también al pueblo peruano de los españoles.</w:t>
      </w:r>
    </w:p>
    <w:p w14:paraId="1BF595D5" w14:textId="77777777" w:rsidR="003C1889" w:rsidRDefault="003C1889" w:rsidP="003C1889">
      <w:pPr>
        <w:pStyle w:val="Sinespaciado"/>
        <w:jc w:val="both"/>
        <w:rPr>
          <w:sz w:val="24"/>
          <w:szCs w:val="24"/>
        </w:rPr>
      </w:pPr>
    </w:p>
    <w:p w14:paraId="61B65032" w14:textId="2A2F6768" w:rsidR="00D965F4" w:rsidRDefault="00D965F4" w:rsidP="00D965F4">
      <w:pPr>
        <w:pStyle w:val="Sinespaciado"/>
        <w:rPr>
          <w:sz w:val="24"/>
          <w:szCs w:val="24"/>
        </w:rPr>
      </w:pPr>
    </w:p>
    <w:p w14:paraId="779EC111" w14:textId="0D479DBA" w:rsidR="00D965F4" w:rsidRDefault="00812D3D" w:rsidP="00D965F4">
      <w:pPr>
        <w:pStyle w:val="Sinespaciado"/>
        <w:rPr>
          <w:sz w:val="24"/>
          <w:szCs w:val="24"/>
        </w:rPr>
      </w:pPr>
      <w:r>
        <w:rPr>
          <w:noProof/>
        </w:rPr>
        <w:drawing>
          <wp:inline distT="0" distB="0" distL="0" distR="0" wp14:anchorId="63D7E2C6" wp14:editId="3618C02B">
            <wp:extent cx="5629275" cy="1846580"/>
            <wp:effectExtent l="0" t="0" r="9525" b="1270"/>
            <wp:docPr id="1" name="Imagen 1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822" cy="1853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B8A12" w14:textId="077CC370" w:rsidR="00D965F4" w:rsidRDefault="00D965F4" w:rsidP="00D965F4">
      <w:pPr>
        <w:pStyle w:val="Sinespaciado"/>
        <w:rPr>
          <w:sz w:val="24"/>
          <w:szCs w:val="24"/>
        </w:rPr>
      </w:pPr>
    </w:p>
    <w:p w14:paraId="58624C92" w14:textId="4E204F4F" w:rsidR="00D965F4" w:rsidRDefault="00D965F4" w:rsidP="00D965F4">
      <w:pPr>
        <w:pStyle w:val="Sinespaciado"/>
        <w:rPr>
          <w:sz w:val="24"/>
          <w:szCs w:val="24"/>
        </w:rPr>
      </w:pPr>
    </w:p>
    <w:p w14:paraId="488F7479" w14:textId="77777777" w:rsidR="00D965F4" w:rsidRPr="008664B5" w:rsidRDefault="00D965F4" w:rsidP="00D965F4">
      <w:pPr>
        <w:pStyle w:val="Sinespaciado"/>
        <w:rPr>
          <w:sz w:val="24"/>
          <w:szCs w:val="24"/>
        </w:rPr>
      </w:pPr>
    </w:p>
    <w:p w14:paraId="056B3D31" w14:textId="2E0B8625" w:rsidR="00D965F4" w:rsidRDefault="00D965F4" w:rsidP="00D965F4">
      <w:pPr>
        <w:pStyle w:val="Sinespaciado"/>
        <w:numPr>
          <w:ilvl w:val="0"/>
          <w:numId w:val="2"/>
        </w:numPr>
        <w:rPr>
          <w:b/>
          <w:bCs/>
          <w:i/>
          <w:iCs/>
          <w:sz w:val="24"/>
          <w:szCs w:val="24"/>
        </w:rPr>
      </w:pPr>
      <w:r w:rsidRPr="00B650FF">
        <w:rPr>
          <w:b/>
          <w:bCs/>
          <w:i/>
          <w:iCs/>
          <w:sz w:val="24"/>
          <w:szCs w:val="24"/>
        </w:rPr>
        <w:t>¿Cómo se preparó para llevar a cabo su plan?</w:t>
      </w:r>
    </w:p>
    <w:p w14:paraId="0B2607E5" w14:textId="77777777" w:rsidR="00AF5BEC" w:rsidRPr="00B650FF" w:rsidRDefault="00AF5BEC" w:rsidP="00AF5BEC">
      <w:pPr>
        <w:pStyle w:val="Sinespaciado"/>
        <w:rPr>
          <w:b/>
          <w:bCs/>
          <w:i/>
          <w:iCs/>
          <w:sz w:val="24"/>
          <w:szCs w:val="24"/>
        </w:rPr>
      </w:pPr>
    </w:p>
    <w:p w14:paraId="1FD54369" w14:textId="77777777" w:rsidR="00AF5BEC" w:rsidRDefault="005A746E" w:rsidP="00AF5BEC">
      <w:pPr>
        <w:pStyle w:val="Sinespaciad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Mientras era gobernador de las provincias de Cuyo instal</w:t>
      </w:r>
      <w:r w:rsidR="00B650FF">
        <w:rPr>
          <w:sz w:val="24"/>
          <w:szCs w:val="24"/>
        </w:rPr>
        <w:t>ó</w:t>
      </w:r>
      <w:r>
        <w:rPr>
          <w:sz w:val="24"/>
          <w:szCs w:val="24"/>
        </w:rPr>
        <w:t xml:space="preserve"> un campamento </w:t>
      </w:r>
      <w:r w:rsidR="00B650FF">
        <w:rPr>
          <w:sz w:val="24"/>
          <w:szCs w:val="24"/>
        </w:rPr>
        <w:t xml:space="preserve">militar en </w:t>
      </w:r>
      <w:r>
        <w:rPr>
          <w:sz w:val="24"/>
          <w:szCs w:val="24"/>
        </w:rPr>
        <w:t>“El Plumerillo”</w:t>
      </w:r>
      <w:r w:rsidR="00AF5BEC">
        <w:rPr>
          <w:sz w:val="24"/>
          <w:szCs w:val="24"/>
        </w:rPr>
        <w:t xml:space="preserve"> </w:t>
      </w:r>
      <w:r w:rsidR="00B650FF">
        <w:rPr>
          <w:sz w:val="24"/>
          <w:szCs w:val="24"/>
        </w:rPr>
        <w:t>(</w:t>
      </w:r>
      <w:r w:rsidR="00AF5BEC">
        <w:rPr>
          <w:sz w:val="24"/>
          <w:szCs w:val="24"/>
        </w:rPr>
        <w:t>c</w:t>
      </w:r>
      <w:r w:rsidR="00B650FF">
        <w:rPr>
          <w:sz w:val="24"/>
          <w:szCs w:val="24"/>
        </w:rPr>
        <w:t xml:space="preserve">erca de la ciudad de Mendoza) </w:t>
      </w:r>
      <w:r>
        <w:rPr>
          <w:sz w:val="24"/>
          <w:szCs w:val="24"/>
        </w:rPr>
        <w:t>para prepar</w:t>
      </w:r>
      <w:r w:rsidR="00B650FF">
        <w:rPr>
          <w:sz w:val="24"/>
          <w:szCs w:val="24"/>
        </w:rPr>
        <w:t xml:space="preserve">ar </w:t>
      </w:r>
      <w:r>
        <w:rPr>
          <w:sz w:val="24"/>
          <w:szCs w:val="24"/>
        </w:rPr>
        <w:t xml:space="preserve">al </w:t>
      </w:r>
      <w:r w:rsidR="00B650FF">
        <w:rPr>
          <w:sz w:val="24"/>
          <w:szCs w:val="24"/>
        </w:rPr>
        <w:t>ejército</w:t>
      </w:r>
      <w:r>
        <w:rPr>
          <w:sz w:val="24"/>
          <w:szCs w:val="24"/>
        </w:rPr>
        <w:t xml:space="preserve"> para el cruce</w:t>
      </w:r>
      <w:r w:rsidR="00B650FF">
        <w:rPr>
          <w:sz w:val="24"/>
          <w:szCs w:val="24"/>
        </w:rPr>
        <w:t xml:space="preserve"> </w:t>
      </w:r>
      <w:r w:rsidR="00AF5BEC">
        <w:rPr>
          <w:sz w:val="24"/>
          <w:szCs w:val="24"/>
        </w:rPr>
        <w:t>de los</w:t>
      </w:r>
      <w:r>
        <w:rPr>
          <w:sz w:val="24"/>
          <w:szCs w:val="24"/>
        </w:rPr>
        <w:t xml:space="preserve"> Andes</w:t>
      </w:r>
      <w:r w:rsidR="00AF5BEC">
        <w:rPr>
          <w:sz w:val="24"/>
          <w:szCs w:val="24"/>
        </w:rPr>
        <w:t>. E</w:t>
      </w:r>
      <w:r w:rsidR="00B650FF">
        <w:rPr>
          <w:sz w:val="24"/>
          <w:szCs w:val="24"/>
        </w:rPr>
        <w:t>n un principio eran solo granaderos a caballo</w:t>
      </w:r>
      <w:r w:rsidR="00AF5BEC">
        <w:rPr>
          <w:sz w:val="24"/>
          <w:szCs w:val="24"/>
        </w:rPr>
        <w:t>,</w:t>
      </w:r>
      <w:r w:rsidR="00B650FF">
        <w:rPr>
          <w:sz w:val="24"/>
          <w:szCs w:val="24"/>
        </w:rPr>
        <w:t xml:space="preserve"> pero luego se le unieron </w:t>
      </w:r>
      <w:r w:rsidR="00AF5BEC">
        <w:rPr>
          <w:sz w:val="24"/>
          <w:szCs w:val="24"/>
        </w:rPr>
        <w:t>más</w:t>
      </w:r>
      <w:r w:rsidR="00B650FF">
        <w:rPr>
          <w:sz w:val="24"/>
          <w:szCs w:val="24"/>
        </w:rPr>
        <w:t xml:space="preserve"> personas y quienes no podían</w:t>
      </w:r>
      <w:r w:rsidR="00AF5BEC">
        <w:rPr>
          <w:sz w:val="24"/>
          <w:szCs w:val="24"/>
        </w:rPr>
        <w:t>,</w:t>
      </w:r>
      <w:r w:rsidR="00B650FF">
        <w:rPr>
          <w:sz w:val="24"/>
          <w:szCs w:val="24"/>
        </w:rPr>
        <w:t xml:space="preserve"> colaboraron con dinero. </w:t>
      </w:r>
    </w:p>
    <w:p w14:paraId="46FABA7B" w14:textId="5011FAF4" w:rsidR="005A746E" w:rsidRDefault="00B650FF" w:rsidP="00AF5BEC">
      <w:pPr>
        <w:pStyle w:val="Sinespaciad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Armaron hasta sus propias armas, cañones y herraduras para los caballos</w:t>
      </w:r>
      <w:r w:rsidR="004275AD">
        <w:rPr>
          <w:sz w:val="24"/>
          <w:szCs w:val="24"/>
        </w:rPr>
        <w:t xml:space="preserve">. Para fin de 1816 </w:t>
      </w:r>
      <w:r w:rsidR="00AF5BEC">
        <w:rPr>
          <w:sz w:val="24"/>
          <w:szCs w:val="24"/>
        </w:rPr>
        <w:t xml:space="preserve">San Martin </w:t>
      </w:r>
      <w:r w:rsidR="004275AD">
        <w:rPr>
          <w:sz w:val="24"/>
          <w:szCs w:val="24"/>
        </w:rPr>
        <w:t>logr</w:t>
      </w:r>
      <w:r w:rsidR="00AF5BEC">
        <w:rPr>
          <w:sz w:val="24"/>
          <w:szCs w:val="24"/>
        </w:rPr>
        <w:t>ó</w:t>
      </w:r>
      <w:r w:rsidR="004275AD">
        <w:rPr>
          <w:sz w:val="24"/>
          <w:szCs w:val="24"/>
        </w:rPr>
        <w:t xml:space="preserve"> reunir 5000 hombres preparados y armados para cruzar los </w:t>
      </w:r>
      <w:r w:rsidR="00AF5BEC">
        <w:rPr>
          <w:sz w:val="24"/>
          <w:szCs w:val="24"/>
        </w:rPr>
        <w:t>A</w:t>
      </w:r>
      <w:r w:rsidR="004275AD">
        <w:rPr>
          <w:sz w:val="24"/>
          <w:szCs w:val="24"/>
        </w:rPr>
        <w:t>ndes.</w:t>
      </w:r>
    </w:p>
    <w:p w14:paraId="5CD5440C" w14:textId="77777777" w:rsidR="00AF5BEC" w:rsidRDefault="00AF5BEC" w:rsidP="00AF5BEC">
      <w:pPr>
        <w:pStyle w:val="Sinespaciado"/>
        <w:ind w:left="360"/>
        <w:jc w:val="both"/>
        <w:rPr>
          <w:sz w:val="24"/>
          <w:szCs w:val="24"/>
        </w:rPr>
      </w:pPr>
    </w:p>
    <w:p w14:paraId="7DEFEA3A" w14:textId="12B61A62" w:rsidR="00D965F4" w:rsidRDefault="00727FD3" w:rsidP="00D965F4">
      <w:pPr>
        <w:pStyle w:val="Sinespaciado"/>
        <w:rPr>
          <w:sz w:val="24"/>
          <w:szCs w:val="24"/>
        </w:rPr>
      </w:pPr>
      <w:r>
        <w:rPr>
          <w:noProof/>
        </w:rPr>
        <w:drawing>
          <wp:inline distT="0" distB="0" distL="0" distR="0" wp14:anchorId="6F1EDE71" wp14:editId="48F046AC">
            <wp:extent cx="5684234" cy="1895475"/>
            <wp:effectExtent l="0" t="0" r="0" b="0"/>
            <wp:docPr id="5" name="Imagen 5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852" cy="1986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A07CE" w14:textId="77777777" w:rsidR="004275AD" w:rsidRPr="008664B5" w:rsidRDefault="004275AD" w:rsidP="00D965F4">
      <w:pPr>
        <w:pStyle w:val="Sinespaciado"/>
        <w:rPr>
          <w:sz w:val="24"/>
          <w:szCs w:val="24"/>
        </w:rPr>
      </w:pPr>
    </w:p>
    <w:p w14:paraId="7E17328D" w14:textId="77F99F6A" w:rsidR="00D965F4" w:rsidRPr="004275AD" w:rsidRDefault="00D965F4" w:rsidP="00D965F4">
      <w:pPr>
        <w:pStyle w:val="Sinespaciado"/>
        <w:numPr>
          <w:ilvl w:val="0"/>
          <w:numId w:val="2"/>
        </w:numPr>
        <w:rPr>
          <w:b/>
          <w:bCs/>
          <w:i/>
          <w:iCs/>
          <w:sz w:val="24"/>
          <w:szCs w:val="24"/>
        </w:rPr>
      </w:pPr>
      <w:r w:rsidRPr="004275AD">
        <w:rPr>
          <w:b/>
          <w:bCs/>
          <w:i/>
          <w:iCs/>
          <w:sz w:val="24"/>
          <w:szCs w:val="24"/>
        </w:rPr>
        <w:t>¿Qué batallas ganó el ejército de San Martin que le permitieron la liberación de Chile?</w:t>
      </w:r>
    </w:p>
    <w:p w14:paraId="2E4F8A3C" w14:textId="1968C03A" w:rsidR="00727FD3" w:rsidRDefault="004275AD" w:rsidP="00D965F4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El ej</w:t>
      </w:r>
      <w:r w:rsidR="00F346C0">
        <w:rPr>
          <w:sz w:val="24"/>
          <w:szCs w:val="24"/>
        </w:rPr>
        <w:t>é</w:t>
      </w:r>
      <w:r>
        <w:rPr>
          <w:sz w:val="24"/>
          <w:szCs w:val="24"/>
        </w:rPr>
        <w:t xml:space="preserve">rcito de San </w:t>
      </w:r>
      <w:r w:rsidR="00F346C0">
        <w:rPr>
          <w:sz w:val="24"/>
          <w:szCs w:val="24"/>
        </w:rPr>
        <w:t>M</w:t>
      </w:r>
      <w:r>
        <w:rPr>
          <w:sz w:val="24"/>
          <w:szCs w:val="24"/>
        </w:rPr>
        <w:t xml:space="preserve">artin ganó </w:t>
      </w:r>
      <w:r w:rsidR="00F346C0">
        <w:rPr>
          <w:sz w:val="24"/>
          <w:szCs w:val="24"/>
        </w:rPr>
        <w:t>primero</w:t>
      </w:r>
      <w:r w:rsidR="00661829">
        <w:rPr>
          <w:sz w:val="24"/>
          <w:szCs w:val="24"/>
        </w:rPr>
        <w:t xml:space="preserve"> la batalla de C</w:t>
      </w:r>
      <w:r w:rsidR="00F346C0">
        <w:rPr>
          <w:sz w:val="24"/>
          <w:szCs w:val="24"/>
        </w:rPr>
        <w:t>hacabuco</w:t>
      </w:r>
      <w:r>
        <w:rPr>
          <w:sz w:val="24"/>
          <w:szCs w:val="24"/>
        </w:rPr>
        <w:t xml:space="preserve"> en febrero de 181</w:t>
      </w:r>
      <w:r w:rsidR="00F346C0">
        <w:rPr>
          <w:sz w:val="24"/>
          <w:szCs w:val="24"/>
        </w:rPr>
        <w:t>7</w:t>
      </w:r>
      <w:r>
        <w:rPr>
          <w:sz w:val="24"/>
          <w:szCs w:val="24"/>
        </w:rPr>
        <w:t xml:space="preserve"> y luego </w:t>
      </w:r>
      <w:r w:rsidR="0078507D">
        <w:rPr>
          <w:sz w:val="24"/>
          <w:szCs w:val="24"/>
        </w:rPr>
        <w:t>en 1818</w:t>
      </w:r>
      <w:r>
        <w:rPr>
          <w:sz w:val="24"/>
          <w:szCs w:val="24"/>
        </w:rPr>
        <w:t xml:space="preserve"> </w:t>
      </w:r>
      <w:r w:rsidR="00F346C0">
        <w:rPr>
          <w:sz w:val="24"/>
          <w:szCs w:val="24"/>
        </w:rPr>
        <w:t>ganó la batalla de Maipú donde los realistas españoles fueron totalmente derrotados y eso asegur</w:t>
      </w:r>
      <w:r w:rsidR="0078507D">
        <w:rPr>
          <w:sz w:val="24"/>
          <w:szCs w:val="24"/>
        </w:rPr>
        <w:t>ó</w:t>
      </w:r>
      <w:r w:rsidR="00F346C0">
        <w:rPr>
          <w:sz w:val="24"/>
          <w:szCs w:val="24"/>
        </w:rPr>
        <w:t xml:space="preserve"> la libertad de</w:t>
      </w:r>
      <w:r w:rsidR="0078507D">
        <w:rPr>
          <w:sz w:val="24"/>
          <w:szCs w:val="24"/>
        </w:rPr>
        <w:t xml:space="preserve"> </w:t>
      </w:r>
      <w:r w:rsidR="00F346C0">
        <w:rPr>
          <w:sz w:val="24"/>
          <w:szCs w:val="24"/>
        </w:rPr>
        <w:t>los chilenos.</w:t>
      </w:r>
    </w:p>
    <w:p w14:paraId="36B6490A" w14:textId="77777777" w:rsidR="00727FD3" w:rsidRDefault="00727FD3" w:rsidP="00D965F4">
      <w:pPr>
        <w:pStyle w:val="Sinespaciado"/>
        <w:rPr>
          <w:sz w:val="24"/>
          <w:szCs w:val="24"/>
        </w:rPr>
      </w:pPr>
    </w:p>
    <w:p w14:paraId="3E659886" w14:textId="3C76DAD7" w:rsidR="00D965F4" w:rsidRDefault="00FA1486" w:rsidP="00D965F4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noProof/>
        </w:rPr>
        <w:drawing>
          <wp:inline distT="0" distB="0" distL="0" distR="0" wp14:anchorId="4B273574" wp14:editId="7A80B26E">
            <wp:extent cx="5105400" cy="1755775"/>
            <wp:effectExtent l="0" t="0" r="0" b="0"/>
            <wp:docPr id="10" name="Imagen 10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1735" cy="1775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3F5F19E3" w14:textId="39F4FF0C" w:rsidR="00D965F4" w:rsidRDefault="00D965F4" w:rsidP="00D965F4">
      <w:pPr>
        <w:pStyle w:val="Sinespaciado"/>
        <w:rPr>
          <w:sz w:val="24"/>
          <w:szCs w:val="24"/>
        </w:rPr>
      </w:pPr>
    </w:p>
    <w:p w14:paraId="5AFB3C70" w14:textId="5F93DE83" w:rsidR="00D965F4" w:rsidRPr="00F346C0" w:rsidRDefault="00D965F4" w:rsidP="0078507D">
      <w:pPr>
        <w:pStyle w:val="Sinespaciado"/>
        <w:numPr>
          <w:ilvl w:val="0"/>
          <w:numId w:val="2"/>
        </w:numPr>
        <w:rPr>
          <w:b/>
          <w:bCs/>
          <w:i/>
          <w:iCs/>
          <w:sz w:val="24"/>
          <w:szCs w:val="24"/>
        </w:rPr>
      </w:pPr>
      <w:r w:rsidRPr="00F346C0">
        <w:rPr>
          <w:b/>
          <w:bCs/>
          <w:i/>
          <w:iCs/>
          <w:sz w:val="24"/>
          <w:szCs w:val="24"/>
        </w:rPr>
        <w:t>¿Qué hizo San Martin en 1821?</w:t>
      </w:r>
    </w:p>
    <w:p w14:paraId="27C470B0" w14:textId="3623CB5B" w:rsidR="00D965F4" w:rsidRDefault="00D965F4" w:rsidP="00D965F4">
      <w:pPr>
        <w:pStyle w:val="Sinespaciado"/>
        <w:rPr>
          <w:sz w:val="24"/>
          <w:szCs w:val="24"/>
        </w:rPr>
      </w:pPr>
    </w:p>
    <w:p w14:paraId="163D3D79" w14:textId="430B3354" w:rsidR="00D965F4" w:rsidRDefault="000E4EAC" w:rsidP="00284754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En julio de 1821 San M</w:t>
      </w:r>
      <w:r w:rsidR="00284754" w:rsidRPr="00284754">
        <w:rPr>
          <w:sz w:val="24"/>
          <w:szCs w:val="24"/>
        </w:rPr>
        <w:t>artin entr</w:t>
      </w:r>
      <w:r w:rsidR="0078507D">
        <w:rPr>
          <w:sz w:val="24"/>
          <w:szCs w:val="24"/>
        </w:rPr>
        <w:t>ó</w:t>
      </w:r>
      <w:r w:rsidR="00284754" w:rsidRPr="00284754">
        <w:rPr>
          <w:sz w:val="24"/>
          <w:szCs w:val="24"/>
        </w:rPr>
        <w:t xml:space="preserve"> en </w:t>
      </w:r>
      <w:r>
        <w:rPr>
          <w:sz w:val="24"/>
          <w:szCs w:val="24"/>
        </w:rPr>
        <w:t>L</w:t>
      </w:r>
      <w:r w:rsidR="00284754" w:rsidRPr="00284754">
        <w:rPr>
          <w:sz w:val="24"/>
          <w:szCs w:val="24"/>
        </w:rPr>
        <w:t>ima</w:t>
      </w:r>
      <w:r>
        <w:rPr>
          <w:sz w:val="24"/>
          <w:szCs w:val="24"/>
        </w:rPr>
        <w:t xml:space="preserve"> (Perú) y</w:t>
      </w:r>
      <w:r w:rsidR="00284754" w:rsidRPr="00284754">
        <w:rPr>
          <w:sz w:val="24"/>
          <w:szCs w:val="24"/>
        </w:rPr>
        <w:t xml:space="preserve"> el </w:t>
      </w:r>
      <w:r w:rsidRPr="00284754">
        <w:rPr>
          <w:sz w:val="24"/>
          <w:szCs w:val="24"/>
        </w:rPr>
        <w:t>día</w:t>
      </w:r>
      <w:r w:rsidR="00284754" w:rsidRPr="00284754">
        <w:rPr>
          <w:sz w:val="24"/>
          <w:szCs w:val="24"/>
        </w:rPr>
        <w:t xml:space="preserve"> 28 proclam</w:t>
      </w:r>
      <w:r>
        <w:rPr>
          <w:sz w:val="24"/>
          <w:szCs w:val="24"/>
        </w:rPr>
        <w:t>ó</w:t>
      </w:r>
      <w:r w:rsidR="00284754" w:rsidRPr="00284754">
        <w:rPr>
          <w:sz w:val="24"/>
          <w:szCs w:val="24"/>
        </w:rPr>
        <w:t xml:space="preserve"> la </w:t>
      </w:r>
      <w:r w:rsidRPr="00284754">
        <w:rPr>
          <w:sz w:val="24"/>
          <w:szCs w:val="24"/>
        </w:rPr>
        <w:t>independenc</w:t>
      </w:r>
      <w:r>
        <w:rPr>
          <w:sz w:val="24"/>
          <w:szCs w:val="24"/>
        </w:rPr>
        <w:t>ia</w:t>
      </w:r>
      <w:r w:rsidR="006C273E">
        <w:rPr>
          <w:sz w:val="24"/>
          <w:szCs w:val="24"/>
        </w:rPr>
        <w:t xml:space="preserve"> </w:t>
      </w:r>
      <w:r w:rsidR="00284754" w:rsidRPr="00284754">
        <w:rPr>
          <w:sz w:val="24"/>
          <w:szCs w:val="24"/>
        </w:rPr>
        <w:t xml:space="preserve">del </w:t>
      </w:r>
      <w:r w:rsidR="006C273E">
        <w:rPr>
          <w:sz w:val="24"/>
          <w:szCs w:val="24"/>
        </w:rPr>
        <w:t>Perú</w:t>
      </w:r>
    </w:p>
    <w:p w14:paraId="64A86014" w14:textId="77777777" w:rsidR="006C273E" w:rsidRDefault="006C273E" w:rsidP="00284754">
      <w:pPr>
        <w:pStyle w:val="Sinespaciado"/>
        <w:rPr>
          <w:sz w:val="24"/>
          <w:szCs w:val="24"/>
        </w:rPr>
      </w:pPr>
    </w:p>
    <w:p w14:paraId="574FA2DF" w14:textId="6C919F52" w:rsidR="00D965F4" w:rsidRDefault="00812D3D" w:rsidP="00D965F4">
      <w:pPr>
        <w:pStyle w:val="Sinespaciado"/>
        <w:rPr>
          <w:sz w:val="24"/>
          <w:szCs w:val="24"/>
        </w:rPr>
      </w:pPr>
      <w:r>
        <w:rPr>
          <w:noProof/>
        </w:rPr>
        <w:drawing>
          <wp:inline distT="0" distB="0" distL="0" distR="0" wp14:anchorId="5CAC1F46" wp14:editId="1F3FD757">
            <wp:extent cx="5172075" cy="2524125"/>
            <wp:effectExtent l="0" t="0" r="9525" b="9525"/>
            <wp:docPr id="3" name="Imagen 3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259" cy="2528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C40DF" w14:textId="6EC3A6D4" w:rsidR="006C273E" w:rsidRDefault="006C273E" w:rsidP="006C273E">
      <w:pPr>
        <w:pStyle w:val="Sinespaciado"/>
        <w:rPr>
          <w:b/>
          <w:bCs/>
          <w:i/>
          <w:iCs/>
          <w:sz w:val="24"/>
          <w:szCs w:val="24"/>
        </w:rPr>
      </w:pPr>
    </w:p>
    <w:p w14:paraId="62E417F0" w14:textId="63773504" w:rsidR="006C273E" w:rsidRDefault="006C273E" w:rsidP="006C273E">
      <w:pPr>
        <w:pStyle w:val="Sinespaciado"/>
        <w:rPr>
          <w:b/>
          <w:bCs/>
          <w:i/>
          <w:iCs/>
          <w:sz w:val="24"/>
          <w:szCs w:val="24"/>
        </w:rPr>
      </w:pPr>
    </w:p>
    <w:p w14:paraId="6F39CAB1" w14:textId="1721EC41" w:rsidR="006C273E" w:rsidRDefault="006C273E" w:rsidP="006C273E">
      <w:pPr>
        <w:pStyle w:val="Sinespaciado"/>
        <w:rPr>
          <w:b/>
          <w:bCs/>
          <w:i/>
          <w:iCs/>
          <w:sz w:val="24"/>
          <w:szCs w:val="24"/>
        </w:rPr>
      </w:pPr>
    </w:p>
    <w:p w14:paraId="0B712826" w14:textId="0F1DE591" w:rsidR="006C273E" w:rsidRDefault="006C273E" w:rsidP="006C273E">
      <w:pPr>
        <w:pStyle w:val="Sinespaciado"/>
        <w:rPr>
          <w:b/>
          <w:bCs/>
          <w:i/>
          <w:iCs/>
          <w:sz w:val="24"/>
          <w:szCs w:val="24"/>
        </w:rPr>
      </w:pPr>
    </w:p>
    <w:p w14:paraId="08FCA227" w14:textId="5EE567AA" w:rsidR="006C273E" w:rsidRDefault="006C273E" w:rsidP="006C273E">
      <w:pPr>
        <w:pStyle w:val="Sinespaciado"/>
        <w:rPr>
          <w:b/>
          <w:bCs/>
          <w:i/>
          <w:iCs/>
          <w:sz w:val="24"/>
          <w:szCs w:val="24"/>
        </w:rPr>
      </w:pPr>
    </w:p>
    <w:p w14:paraId="21C6D920" w14:textId="77777777" w:rsidR="006C273E" w:rsidRPr="006C273E" w:rsidRDefault="006C273E" w:rsidP="006C273E">
      <w:pPr>
        <w:pStyle w:val="Sinespaciado"/>
        <w:rPr>
          <w:b/>
          <w:bCs/>
          <w:i/>
          <w:iCs/>
          <w:sz w:val="24"/>
          <w:szCs w:val="24"/>
        </w:rPr>
      </w:pPr>
    </w:p>
    <w:p w14:paraId="0C256433" w14:textId="1746ABDE" w:rsidR="00D965F4" w:rsidRDefault="00D965F4" w:rsidP="006C273E">
      <w:pPr>
        <w:pStyle w:val="Sinespaciado"/>
        <w:numPr>
          <w:ilvl w:val="0"/>
          <w:numId w:val="3"/>
        </w:numPr>
        <w:rPr>
          <w:b/>
          <w:bCs/>
          <w:i/>
          <w:iCs/>
          <w:sz w:val="24"/>
          <w:szCs w:val="24"/>
        </w:rPr>
      </w:pPr>
      <w:r w:rsidRPr="006C273E">
        <w:rPr>
          <w:b/>
          <w:bCs/>
          <w:i/>
          <w:iCs/>
          <w:sz w:val="24"/>
          <w:szCs w:val="24"/>
        </w:rPr>
        <w:t>Escribe las cifras de la gran hazaña de San Martin.</w:t>
      </w:r>
    </w:p>
    <w:p w14:paraId="0D3C25BD" w14:textId="77777777" w:rsidR="006C273E" w:rsidRPr="006C273E" w:rsidRDefault="006C273E" w:rsidP="006C273E">
      <w:pPr>
        <w:pStyle w:val="Sinespaciado"/>
        <w:ind w:left="720"/>
        <w:rPr>
          <w:b/>
          <w:bCs/>
          <w:i/>
          <w:iCs/>
          <w:sz w:val="24"/>
          <w:szCs w:val="24"/>
        </w:rPr>
      </w:pPr>
    </w:p>
    <w:p w14:paraId="61031BE0" w14:textId="5CCFEF00" w:rsidR="002A4D1F" w:rsidRDefault="006C273E" w:rsidP="00D965F4">
      <w:pPr>
        <w:pStyle w:val="Sinespaciado"/>
        <w:rPr>
          <w:sz w:val="24"/>
          <w:szCs w:val="24"/>
        </w:rPr>
      </w:pPr>
      <w:r w:rsidRPr="006C273E">
        <w:rPr>
          <w:b/>
          <w:bCs/>
          <w:color w:val="FF0000"/>
          <w:sz w:val="24"/>
          <w:szCs w:val="24"/>
        </w:rPr>
        <w:t>5423</w:t>
      </w:r>
      <w:r>
        <w:rPr>
          <w:sz w:val="24"/>
          <w:szCs w:val="24"/>
        </w:rPr>
        <w:t xml:space="preserve"> soldados</w:t>
      </w:r>
      <w:r w:rsidR="002A4D1F">
        <w:rPr>
          <w:sz w:val="24"/>
          <w:szCs w:val="24"/>
        </w:rPr>
        <w:t xml:space="preserve"> integraron en el </w:t>
      </w:r>
      <w:r>
        <w:rPr>
          <w:sz w:val="24"/>
          <w:szCs w:val="24"/>
        </w:rPr>
        <w:t>ejército</w:t>
      </w:r>
      <w:r w:rsidR="002A4D1F">
        <w:rPr>
          <w:sz w:val="24"/>
          <w:szCs w:val="24"/>
        </w:rPr>
        <w:br/>
      </w:r>
      <w:r w:rsidR="002A4D1F">
        <w:rPr>
          <w:sz w:val="24"/>
          <w:szCs w:val="24"/>
        </w:rPr>
        <w:br/>
      </w:r>
      <w:r w:rsidRPr="006C273E">
        <w:rPr>
          <w:b/>
          <w:bCs/>
          <w:color w:val="FF0000"/>
          <w:sz w:val="24"/>
          <w:szCs w:val="24"/>
        </w:rPr>
        <w:t>5000</w:t>
      </w:r>
      <w:r>
        <w:rPr>
          <w:sz w:val="24"/>
          <w:szCs w:val="24"/>
        </w:rPr>
        <w:t xml:space="preserve"> </w:t>
      </w:r>
      <w:r w:rsidR="002A4D1F">
        <w:rPr>
          <w:sz w:val="24"/>
          <w:szCs w:val="24"/>
        </w:rPr>
        <w:t>fusiles llevaron los soldados</w:t>
      </w:r>
    </w:p>
    <w:p w14:paraId="0D470F2D" w14:textId="7A1DE3C5" w:rsidR="006C273E" w:rsidRDefault="002A4D1F" w:rsidP="00D965F4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br/>
      </w:r>
      <w:r w:rsidR="006C273E" w:rsidRPr="006C273E">
        <w:rPr>
          <w:b/>
          <w:bCs/>
          <w:color w:val="FF0000"/>
          <w:sz w:val="24"/>
          <w:szCs w:val="24"/>
        </w:rPr>
        <w:t>3000m</w:t>
      </w:r>
      <w:r w:rsidR="006C273E">
        <w:rPr>
          <w:sz w:val="24"/>
          <w:szCs w:val="24"/>
        </w:rPr>
        <w:t xml:space="preserve"> fue </w:t>
      </w:r>
      <w:r>
        <w:rPr>
          <w:sz w:val="24"/>
          <w:szCs w:val="24"/>
        </w:rPr>
        <w:t>la altura promedi</w:t>
      </w:r>
      <w:r w:rsidR="006C273E">
        <w:rPr>
          <w:sz w:val="24"/>
          <w:szCs w:val="24"/>
        </w:rPr>
        <w:t>o</w:t>
      </w:r>
      <w:r>
        <w:rPr>
          <w:sz w:val="24"/>
          <w:szCs w:val="24"/>
        </w:rPr>
        <w:t xml:space="preserve"> del cruce de la expedición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6C273E" w:rsidRPr="006C273E">
        <w:rPr>
          <w:b/>
          <w:bCs/>
          <w:color w:val="FF0000"/>
          <w:sz w:val="24"/>
          <w:szCs w:val="24"/>
        </w:rPr>
        <w:t>9281</w:t>
      </w:r>
      <w:r w:rsidR="006C273E">
        <w:rPr>
          <w:sz w:val="24"/>
          <w:szCs w:val="24"/>
        </w:rPr>
        <w:t xml:space="preserve"> </w:t>
      </w:r>
      <w:r>
        <w:rPr>
          <w:sz w:val="24"/>
          <w:szCs w:val="24"/>
        </w:rPr>
        <w:t>mulas que cargaron al equipo</w:t>
      </w:r>
    </w:p>
    <w:p w14:paraId="67B80622" w14:textId="19D03313" w:rsidR="006C273E" w:rsidRDefault="006C273E" w:rsidP="00D965F4">
      <w:pPr>
        <w:pStyle w:val="Sinespaciado"/>
        <w:rPr>
          <w:sz w:val="24"/>
          <w:szCs w:val="24"/>
        </w:rPr>
      </w:pPr>
    </w:p>
    <w:p w14:paraId="634428E1" w14:textId="715995A7" w:rsidR="006C273E" w:rsidRDefault="006C273E" w:rsidP="00D965F4">
      <w:pPr>
        <w:pStyle w:val="Sinespaciado"/>
        <w:rPr>
          <w:sz w:val="24"/>
          <w:szCs w:val="24"/>
        </w:rPr>
      </w:pPr>
      <w:r w:rsidRPr="006C273E">
        <w:rPr>
          <w:b/>
          <w:bCs/>
          <w:color w:val="FF0000"/>
          <w:sz w:val="24"/>
          <w:szCs w:val="24"/>
        </w:rPr>
        <w:t>21</w:t>
      </w:r>
      <w:r>
        <w:rPr>
          <w:sz w:val="24"/>
          <w:szCs w:val="24"/>
        </w:rPr>
        <w:t xml:space="preserve"> días duró el peligroso cruce</w:t>
      </w:r>
    </w:p>
    <w:p w14:paraId="2A16A2E7" w14:textId="5A48FBCC" w:rsidR="00D965F4" w:rsidRDefault="00FA1486" w:rsidP="00D965F4">
      <w:pPr>
        <w:pStyle w:val="Sinespaciado"/>
        <w:rPr>
          <w:sz w:val="24"/>
          <w:szCs w:val="24"/>
        </w:rPr>
      </w:pPr>
      <w:r>
        <w:rPr>
          <w:noProof/>
        </w:rPr>
        <w:br/>
      </w:r>
      <w:r w:rsidR="00727FD3">
        <w:rPr>
          <w:noProof/>
        </w:rPr>
        <w:drawing>
          <wp:inline distT="0" distB="0" distL="0" distR="0" wp14:anchorId="3CF09ACD" wp14:editId="3138441C">
            <wp:extent cx="5612130" cy="3151921"/>
            <wp:effectExtent l="0" t="0" r="7620" b="0"/>
            <wp:docPr id="4" name="Imagen 4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1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4D1F">
        <w:rPr>
          <w:sz w:val="24"/>
          <w:szCs w:val="24"/>
        </w:rPr>
        <w:br/>
      </w:r>
    </w:p>
    <w:p w14:paraId="24468A1C" w14:textId="412D234C" w:rsidR="00D965F4" w:rsidRDefault="00D965F4" w:rsidP="00D965F4">
      <w:pPr>
        <w:pStyle w:val="Sinespaciado"/>
        <w:rPr>
          <w:sz w:val="24"/>
          <w:szCs w:val="24"/>
        </w:rPr>
      </w:pPr>
    </w:p>
    <w:p w14:paraId="7BAFED41" w14:textId="272DBDDE" w:rsidR="00D965F4" w:rsidRDefault="00D965F4" w:rsidP="00D965F4">
      <w:pPr>
        <w:pStyle w:val="Sinespaciado"/>
        <w:rPr>
          <w:sz w:val="24"/>
          <w:szCs w:val="24"/>
        </w:rPr>
      </w:pPr>
    </w:p>
    <w:p w14:paraId="20D9ACD1" w14:textId="59C7861F" w:rsidR="00D965F4" w:rsidRDefault="00D965F4" w:rsidP="00D965F4">
      <w:pPr>
        <w:pStyle w:val="Sinespaciado"/>
        <w:rPr>
          <w:sz w:val="24"/>
          <w:szCs w:val="24"/>
        </w:rPr>
      </w:pPr>
    </w:p>
    <w:p w14:paraId="567135F1" w14:textId="77777777" w:rsidR="00D965F4" w:rsidRDefault="00D965F4" w:rsidP="00D965F4">
      <w:pPr>
        <w:pStyle w:val="Sinespaciado"/>
        <w:rPr>
          <w:sz w:val="24"/>
          <w:szCs w:val="24"/>
        </w:rPr>
      </w:pPr>
    </w:p>
    <w:p w14:paraId="11819E38" w14:textId="77777777" w:rsidR="00D965F4" w:rsidRPr="000918C8" w:rsidRDefault="00D965F4" w:rsidP="00D965F4">
      <w:pPr>
        <w:pStyle w:val="Sinespaciado"/>
        <w:ind w:left="720"/>
        <w:rPr>
          <w:b/>
          <w:bCs/>
          <w:sz w:val="24"/>
          <w:szCs w:val="24"/>
        </w:rPr>
      </w:pPr>
    </w:p>
    <w:p w14:paraId="349F8BD5" w14:textId="69A06688" w:rsidR="00D965F4" w:rsidRDefault="000918C8" w:rsidP="000918C8">
      <w:pPr>
        <w:pStyle w:val="Sinespaciado"/>
        <w:rPr>
          <w:b/>
          <w:bCs/>
          <w:sz w:val="24"/>
          <w:szCs w:val="24"/>
        </w:rPr>
      </w:pPr>
      <w:r w:rsidRPr="000918C8">
        <w:rPr>
          <w:b/>
          <w:bCs/>
          <w:sz w:val="24"/>
          <w:szCs w:val="24"/>
        </w:rPr>
        <w:t>2-</w:t>
      </w:r>
      <w:r w:rsidR="00D965F4" w:rsidRPr="000918C8">
        <w:rPr>
          <w:b/>
          <w:bCs/>
          <w:sz w:val="24"/>
          <w:szCs w:val="24"/>
        </w:rPr>
        <w:t xml:space="preserve">En un mapa de la República Argentina </w:t>
      </w:r>
      <w:r w:rsidR="00D965F4" w:rsidRPr="000918C8">
        <w:rPr>
          <w:b/>
          <w:bCs/>
          <w:sz w:val="24"/>
          <w:szCs w:val="24"/>
          <w:u w:val="single"/>
        </w:rPr>
        <w:t xml:space="preserve">marca </w:t>
      </w:r>
      <w:r w:rsidR="00D965F4" w:rsidRPr="000918C8">
        <w:rPr>
          <w:b/>
          <w:bCs/>
          <w:sz w:val="24"/>
          <w:szCs w:val="24"/>
        </w:rPr>
        <w:t xml:space="preserve">las seis rutas del cruce de los Andes. </w:t>
      </w:r>
      <w:hyperlink r:id="rId10" w:history="1">
        <w:r w:rsidR="00D965F4" w:rsidRPr="000918C8">
          <w:rPr>
            <w:rStyle w:val="Hipervnculo"/>
            <w:b/>
            <w:bCs/>
            <w:sz w:val="24"/>
            <w:szCs w:val="24"/>
          </w:rPr>
          <w:t>https://www.mendoza.edu.ar/200-anos-de-la-partida-de-san-martin-hacia-chile-y-las-6-rutas-del-cruce-de-los-andes/</w:t>
        </w:r>
      </w:hyperlink>
      <w:r w:rsidR="00D965F4" w:rsidRPr="000918C8">
        <w:rPr>
          <w:b/>
          <w:bCs/>
          <w:sz w:val="24"/>
          <w:szCs w:val="24"/>
        </w:rPr>
        <w:t xml:space="preserve"> puedes consultar este sitio.</w:t>
      </w:r>
    </w:p>
    <w:p w14:paraId="498A65DE" w14:textId="5D72D628" w:rsidR="000918C8" w:rsidRDefault="000918C8" w:rsidP="000918C8">
      <w:pPr>
        <w:pStyle w:val="Sinespaciado"/>
        <w:rPr>
          <w:b/>
          <w:bCs/>
          <w:sz w:val="24"/>
          <w:szCs w:val="24"/>
        </w:rPr>
      </w:pPr>
    </w:p>
    <w:p w14:paraId="198E9493" w14:textId="59BFFDA7" w:rsidR="000918C8" w:rsidRPr="000918C8" w:rsidRDefault="000918C8" w:rsidP="000918C8">
      <w:pPr>
        <w:pStyle w:val="Sinespaciado"/>
        <w:rPr>
          <w:sz w:val="24"/>
          <w:szCs w:val="24"/>
        </w:rPr>
      </w:pPr>
      <w:r w:rsidRPr="000918C8">
        <w:rPr>
          <w:sz w:val="24"/>
          <w:szCs w:val="24"/>
        </w:rPr>
        <w:t>(Adjunto)</w:t>
      </w:r>
    </w:p>
    <w:p w14:paraId="4BABE1DC" w14:textId="77777777" w:rsidR="00D965F4" w:rsidRDefault="00D965F4" w:rsidP="00D965F4">
      <w:pPr>
        <w:pStyle w:val="Prrafodelista"/>
        <w:rPr>
          <w:sz w:val="24"/>
          <w:szCs w:val="24"/>
        </w:rPr>
      </w:pPr>
    </w:p>
    <w:p w14:paraId="67C43AC6" w14:textId="10220C78" w:rsidR="00D965F4" w:rsidRPr="000918C8" w:rsidRDefault="000918C8" w:rsidP="000918C8">
      <w:pPr>
        <w:pStyle w:val="Sinespaciado"/>
        <w:rPr>
          <w:b/>
          <w:bCs/>
          <w:i/>
          <w:iCs/>
          <w:sz w:val="24"/>
          <w:szCs w:val="24"/>
        </w:rPr>
      </w:pPr>
      <w:r w:rsidRPr="000918C8">
        <w:rPr>
          <w:b/>
          <w:bCs/>
          <w:i/>
          <w:iCs/>
          <w:sz w:val="24"/>
          <w:szCs w:val="24"/>
        </w:rPr>
        <w:lastRenderedPageBreak/>
        <w:t>3-</w:t>
      </w:r>
      <w:r w:rsidR="00D965F4" w:rsidRPr="000918C8">
        <w:rPr>
          <w:b/>
          <w:bCs/>
          <w:i/>
          <w:iCs/>
          <w:sz w:val="24"/>
          <w:szCs w:val="24"/>
        </w:rPr>
        <w:t xml:space="preserve">Luego de visitar el sitio del punto 4, </w:t>
      </w:r>
      <w:r w:rsidR="00D965F4" w:rsidRPr="000918C8">
        <w:rPr>
          <w:b/>
          <w:bCs/>
          <w:i/>
          <w:iCs/>
          <w:sz w:val="24"/>
          <w:szCs w:val="24"/>
          <w:u w:val="single"/>
        </w:rPr>
        <w:t>busca</w:t>
      </w:r>
      <w:r w:rsidR="00D965F4" w:rsidRPr="000918C8">
        <w:rPr>
          <w:b/>
          <w:bCs/>
          <w:i/>
          <w:iCs/>
          <w:sz w:val="24"/>
          <w:szCs w:val="24"/>
        </w:rPr>
        <w:t xml:space="preserve"> información del paso de Guana, </w:t>
      </w:r>
      <w:r w:rsidR="00D965F4" w:rsidRPr="000918C8">
        <w:rPr>
          <w:b/>
          <w:bCs/>
          <w:i/>
          <w:iCs/>
          <w:sz w:val="24"/>
          <w:szCs w:val="24"/>
          <w:u w:val="single"/>
        </w:rPr>
        <w:t>selecciona</w:t>
      </w:r>
      <w:r w:rsidR="00D965F4" w:rsidRPr="000918C8">
        <w:rPr>
          <w:b/>
          <w:bCs/>
          <w:i/>
          <w:iCs/>
          <w:sz w:val="24"/>
          <w:szCs w:val="24"/>
        </w:rPr>
        <w:t xml:space="preserve"> los datos más importantes y </w:t>
      </w:r>
      <w:r w:rsidR="00D965F4" w:rsidRPr="000918C8">
        <w:rPr>
          <w:b/>
          <w:bCs/>
          <w:i/>
          <w:iCs/>
          <w:sz w:val="24"/>
          <w:szCs w:val="24"/>
          <w:u w:val="single"/>
        </w:rPr>
        <w:t>escribe</w:t>
      </w:r>
      <w:r w:rsidR="00D965F4" w:rsidRPr="000918C8">
        <w:rPr>
          <w:b/>
          <w:bCs/>
          <w:i/>
          <w:iCs/>
          <w:sz w:val="24"/>
          <w:szCs w:val="24"/>
        </w:rPr>
        <w:t xml:space="preserve"> un breve resumen.</w:t>
      </w:r>
    </w:p>
    <w:p w14:paraId="3FD7F763" w14:textId="5B3A6508" w:rsidR="00D965F4" w:rsidRDefault="00D965F4" w:rsidP="00D965F4">
      <w:pPr>
        <w:pStyle w:val="Sinespaciado"/>
        <w:rPr>
          <w:sz w:val="24"/>
          <w:szCs w:val="24"/>
        </w:rPr>
      </w:pPr>
    </w:p>
    <w:p w14:paraId="6A42DC77" w14:textId="1CD0217F" w:rsidR="00D965F4" w:rsidRDefault="00525D86" w:rsidP="00D965F4">
      <w:pPr>
        <w:pStyle w:val="Sinespaciado"/>
        <w:rPr>
          <w:sz w:val="24"/>
          <w:szCs w:val="24"/>
        </w:rPr>
      </w:pPr>
      <w:r w:rsidRPr="00691100">
        <w:rPr>
          <w:sz w:val="24"/>
          <w:szCs w:val="24"/>
        </w:rPr>
        <w:t>El Paso de Guana es un paso cordillerano entre la Argentina y C</w:t>
      </w:r>
      <w:r w:rsidR="003F4BA4" w:rsidRPr="00691100">
        <w:rPr>
          <w:sz w:val="24"/>
          <w:szCs w:val="24"/>
        </w:rPr>
        <w:t>h</w:t>
      </w:r>
      <w:r w:rsidRPr="00691100">
        <w:rPr>
          <w:sz w:val="24"/>
          <w:szCs w:val="24"/>
        </w:rPr>
        <w:t xml:space="preserve">ile, </w:t>
      </w:r>
      <w:r w:rsidR="000918C8" w:rsidRPr="00691100">
        <w:rPr>
          <w:sz w:val="24"/>
          <w:szCs w:val="24"/>
        </w:rPr>
        <w:t xml:space="preserve">que </w:t>
      </w:r>
      <w:r w:rsidR="00691100" w:rsidRPr="00691100">
        <w:rPr>
          <w:sz w:val="24"/>
          <w:szCs w:val="24"/>
        </w:rPr>
        <w:t>está</w:t>
      </w:r>
      <w:r w:rsidR="000918C8" w:rsidRPr="00691100">
        <w:rPr>
          <w:sz w:val="24"/>
          <w:szCs w:val="24"/>
        </w:rPr>
        <w:t xml:space="preserve"> en el centro de </w:t>
      </w:r>
      <w:r w:rsidR="003B7FA8">
        <w:rPr>
          <w:sz w:val="24"/>
          <w:szCs w:val="24"/>
        </w:rPr>
        <w:t xml:space="preserve">la </w:t>
      </w:r>
      <w:r w:rsidR="000918C8" w:rsidRPr="00691100">
        <w:rPr>
          <w:sz w:val="24"/>
          <w:szCs w:val="24"/>
        </w:rPr>
        <w:t xml:space="preserve">provincia </w:t>
      </w:r>
      <w:r w:rsidR="00691100" w:rsidRPr="00691100">
        <w:rPr>
          <w:sz w:val="24"/>
          <w:szCs w:val="24"/>
        </w:rPr>
        <w:t xml:space="preserve">de </w:t>
      </w:r>
      <w:r w:rsidR="000918C8" w:rsidRPr="00691100">
        <w:rPr>
          <w:sz w:val="24"/>
          <w:szCs w:val="24"/>
        </w:rPr>
        <w:t>San Juan, fue</w:t>
      </w:r>
      <w:r w:rsidR="00691100" w:rsidRPr="00691100">
        <w:rPr>
          <w:sz w:val="24"/>
          <w:szCs w:val="24"/>
        </w:rPr>
        <w:t xml:space="preserve"> </w:t>
      </w:r>
      <w:r w:rsidR="0053615B">
        <w:rPr>
          <w:sz w:val="24"/>
          <w:szCs w:val="24"/>
        </w:rPr>
        <w:t>el paso que us</w:t>
      </w:r>
      <w:r w:rsidR="003B7FA8">
        <w:rPr>
          <w:sz w:val="24"/>
          <w:szCs w:val="24"/>
        </w:rPr>
        <w:t>ó</w:t>
      </w:r>
      <w:r w:rsidR="0053615B">
        <w:rPr>
          <w:sz w:val="24"/>
          <w:szCs w:val="24"/>
        </w:rPr>
        <w:t xml:space="preserve"> la columna de </w:t>
      </w:r>
      <w:proofErr w:type="spellStart"/>
      <w:r w:rsidR="0053615B">
        <w:rPr>
          <w:sz w:val="24"/>
          <w:szCs w:val="24"/>
        </w:rPr>
        <w:t>Pismanta</w:t>
      </w:r>
      <w:proofErr w:type="spellEnd"/>
      <w:r w:rsidR="00A04B20">
        <w:rPr>
          <w:sz w:val="24"/>
          <w:szCs w:val="24"/>
        </w:rPr>
        <w:t>,</w:t>
      </w:r>
      <w:r w:rsidR="0053615B">
        <w:rPr>
          <w:sz w:val="24"/>
          <w:szCs w:val="24"/>
        </w:rPr>
        <w:t xml:space="preserve"> </w:t>
      </w:r>
      <w:r w:rsidR="00A04B20">
        <w:rPr>
          <w:sz w:val="24"/>
          <w:szCs w:val="24"/>
        </w:rPr>
        <w:t xml:space="preserve">liderada por el </w:t>
      </w:r>
      <w:r w:rsidR="001F60EC">
        <w:rPr>
          <w:sz w:val="24"/>
          <w:szCs w:val="24"/>
        </w:rPr>
        <w:t>comandante</w:t>
      </w:r>
      <w:r w:rsidR="00A04B20">
        <w:rPr>
          <w:sz w:val="24"/>
          <w:szCs w:val="24"/>
        </w:rPr>
        <w:t xml:space="preserve"> Cabot con </w:t>
      </w:r>
      <w:proofErr w:type="spellStart"/>
      <w:r w:rsidR="00A04B20">
        <w:rPr>
          <w:sz w:val="24"/>
          <w:szCs w:val="24"/>
        </w:rPr>
        <w:t>aprox</w:t>
      </w:r>
      <w:proofErr w:type="spellEnd"/>
      <w:r w:rsidR="00A04B20">
        <w:rPr>
          <w:sz w:val="24"/>
          <w:szCs w:val="24"/>
        </w:rPr>
        <w:t xml:space="preserve"> 1</w:t>
      </w:r>
      <w:r w:rsidR="003B7FA8">
        <w:rPr>
          <w:sz w:val="24"/>
          <w:szCs w:val="24"/>
        </w:rPr>
        <w:t>20</w:t>
      </w:r>
      <w:r w:rsidR="00A04B20">
        <w:rPr>
          <w:sz w:val="24"/>
          <w:szCs w:val="24"/>
        </w:rPr>
        <w:t xml:space="preserve"> hombres </w:t>
      </w:r>
      <w:r w:rsidR="0053615B">
        <w:rPr>
          <w:sz w:val="24"/>
          <w:szCs w:val="24"/>
        </w:rPr>
        <w:t xml:space="preserve">del ejército de los </w:t>
      </w:r>
      <w:r w:rsidR="00A04B20">
        <w:rPr>
          <w:sz w:val="24"/>
          <w:szCs w:val="24"/>
        </w:rPr>
        <w:t>A</w:t>
      </w:r>
      <w:r w:rsidR="0053615B">
        <w:rPr>
          <w:sz w:val="24"/>
          <w:szCs w:val="24"/>
        </w:rPr>
        <w:t>ndes</w:t>
      </w:r>
      <w:r w:rsidR="00A04B20">
        <w:rPr>
          <w:sz w:val="24"/>
          <w:szCs w:val="24"/>
        </w:rPr>
        <w:t>,</w:t>
      </w:r>
      <w:r w:rsidR="0053615B">
        <w:rPr>
          <w:sz w:val="24"/>
          <w:szCs w:val="24"/>
        </w:rPr>
        <w:t xml:space="preserve"> </w:t>
      </w:r>
      <w:r w:rsidRPr="00691100">
        <w:rPr>
          <w:sz w:val="24"/>
          <w:szCs w:val="24"/>
        </w:rPr>
        <w:t xml:space="preserve">para cruzar la cordillera con el propósito de liberar </w:t>
      </w:r>
      <w:r w:rsidR="003B7FA8">
        <w:rPr>
          <w:sz w:val="24"/>
          <w:szCs w:val="24"/>
        </w:rPr>
        <w:t>la provincia de Coquimbo (Chile)</w:t>
      </w:r>
      <w:r w:rsidRPr="00691100">
        <w:rPr>
          <w:sz w:val="24"/>
          <w:szCs w:val="24"/>
        </w:rPr>
        <w:t>.</w:t>
      </w:r>
      <w:r w:rsidR="00A04B20">
        <w:rPr>
          <w:sz w:val="24"/>
          <w:szCs w:val="24"/>
        </w:rPr>
        <w:t xml:space="preserve"> Luego de recorrer 705km y 14 </w:t>
      </w:r>
      <w:r w:rsidR="0078507D">
        <w:rPr>
          <w:sz w:val="24"/>
          <w:szCs w:val="24"/>
        </w:rPr>
        <w:t>días</w:t>
      </w:r>
      <w:r w:rsidR="00A04B20">
        <w:rPr>
          <w:sz w:val="24"/>
          <w:szCs w:val="24"/>
        </w:rPr>
        <w:t xml:space="preserve"> de viaje l</w:t>
      </w:r>
      <w:r w:rsidR="0053615B">
        <w:rPr>
          <w:sz w:val="24"/>
          <w:szCs w:val="24"/>
        </w:rPr>
        <w:t>legaron</w:t>
      </w:r>
      <w:r w:rsidR="001F60EC">
        <w:rPr>
          <w:sz w:val="24"/>
          <w:szCs w:val="24"/>
        </w:rPr>
        <w:t xml:space="preserve"> </w:t>
      </w:r>
      <w:r w:rsidR="00691100" w:rsidRPr="00691100">
        <w:rPr>
          <w:sz w:val="24"/>
          <w:szCs w:val="24"/>
        </w:rPr>
        <w:t>y tomaron posesión</w:t>
      </w:r>
      <w:r w:rsidR="00A04B20">
        <w:rPr>
          <w:sz w:val="24"/>
          <w:szCs w:val="24"/>
        </w:rPr>
        <w:t xml:space="preserve"> de la guardia de la Cañada de los Patos</w:t>
      </w:r>
      <w:r w:rsidR="00312BE5">
        <w:rPr>
          <w:sz w:val="24"/>
          <w:szCs w:val="24"/>
        </w:rPr>
        <w:t>.</w:t>
      </w:r>
    </w:p>
    <w:p w14:paraId="3149BDFF" w14:textId="77777777" w:rsidR="001F60EC" w:rsidRDefault="001F60EC" w:rsidP="00D965F4">
      <w:pPr>
        <w:pStyle w:val="Sinespaciado"/>
        <w:rPr>
          <w:sz w:val="24"/>
          <w:szCs w:val="24"/>
        </w:rPr>
      </w:pPr>
    </w:p>
    <w:p w14:paraId="54813FD2" w14:textId="77777777" w:rsidR="001F60EC" w:rsidRDefault="001F60EC" w:rsidP="00D965F4">
      <w:pPr>
        <w:pStyle w:val="Sinespaciado"/>
        <w:rPr>
          <w:sz w:val="24"/>
          <w:szCs w:val="24"/>
        </w:rPr>
      </w:pPr>
    </w:p>
    <w:p w14:paraId="2526E65D" w14:textId="77777777" w:rsidR="00A04B20" w:rsidRDefault="00A04B20" w:rsidP="00D965F4">
      <w:pPr>
        <w:pStyle w:val="Sinespaciado"/>
        <w:rPr>
          <w:sz w:val="24"/>
          <w:szCs w:val="24"/>
        </w:rPr>
      </w:pPr>
    </w:p>
    <w:p w14:paraId="0AEDAE44" w14:textId="6001BAE6" w:rsidR="0053615B" w:rsidRPr="00691100" w:rsidRDefault="0053615B" w:rsidP="00D965F4">
      <w:pPr>
        <w:pStyle w:val="Sinespaciado"/>
        <w:rPr>
          <w:sz w:val="24"/>
          <w:szCs w:val="24"/>
        </w:rPr>
      </w:pPr>
    </w:p>
    <w:p w14:paraId="129D4BB7" w14:textId="77777777" w:rsidR="00691100" w:rsidRDefault="00691100" w:rsidP="00D965F4">
      <w:pPr>
        <w:pStyle w:val="Sinespaciado"/>
        <w:rPr>
          <w:sz w:val="24"/>
          <w:szCs w:val="24"/>
        </w:rPr>
      </w:pPr>
    </w:p>
    <w:p w14:paraId="73982202" w14:textId="2E5D9B77" w:rsidR="00D965F4" w:rsidRDefault="00D965F4" w:rsidP="00D965F4">
      <w:pPr>
        <w:pStyle w:val="Sinespaciado"/>
        <w:rPr>
          <w:sz w:val="24"/>
          <w:szCs w:val="24"/>
        </w:rPr>
      </w:pPr>
    </w:p>
    <w:p w14:paraId="0A865303" w14:textId="664C522E" w:rsidR="00D965F4" w:rsidRDefault="001F60EC" w:rsidP="00D965F4">
      <w:pPr>
        <w:pStyle w:val="Sinespaciado"/>
        <w:rPr>
          <w:sz w:val="24"/>
          <w:szCs w:val="24"/>
        </w:rPr>
      </w:pPr>
      <w:r>
        <w:rPr>
          <w:noProof/>
        </w:rPr>
        <w:drawing>
          <wp:inline distT="0" distB="0" distL="0" distR="0" wp14:anchorId="18F9A540" wp14:editId="5DACA03F">
            <wp:extent cx="5080000" cy="2857500"/>
            <wp:effectExtent l="0" t="0" r="6350" b="0"/>
            <wp:docPr id="2" name="Imagen 2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741" cy="2949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954D5" w14:textId="77777777" w:rsidR="00525D86" w:rsidRDefault="00525D86" w:rsidP="00D965F4">
      <w:pPr>
        <w:pStyle w:val="Sinespaciado"/>
        <w:rPr>
          <w:sz w:val="24"/>
          <w:szCs w:val="24"/>
        </w:rPr>
      </w:pPr>
    </w:p>
    <w:p w14:paraId="3C8DF965" w14:textId="5F85A268" w:rsidR="00D965F4" w:rsidRDefault="001F60EC" w:rsidP="00D965F4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Paso de Guana</w:t>
      </w:r>
    </w:p>
    <w:p w14:paraId="24B44653" w14:textId="77777777" w:rsidR="001F60EC" w:rsidRDefault="001F60EC" w:rsidP="00D965F4">
      <w:pPr>
        <w:pStyle w:val="Sinespaciado"/>
        <w:rPr>
          <w:sz w:val="24"/>
          <w:szCs w:val="24"/>
        </w:rPr>
      </w:pPr>
    </w:p>
    <w:p w14:paraId="3CED7801" w14:textId="7D2192E1" w:rsidR="00D965F4" w:rsidRDefault="00D965F4" w:rsidP="00D965F4">
      <w:pPr>
        <w:pStyle w:val="Sinespaciado"/>
        <w:rPr>
          <w:sz w:val="24"/>
          <w:szCs w:val="24"/>
        </w:rPr>
      </w:pPr>
    </w:p>
    <w:p w14:paraId="0C0CBDC0" w14:textId="5FD8138A" w:rsidR="00D965F4" w:rsidRDefault="00D965F4" w:rsidP="00D965F4">
      <w:pPr>
        <w:pStyle w:val="Sinespaciado"/>
        <w:rPr>
          <w:sz w:val="24"/>
          <w:szCs w:val="24"/>
        </w:rPr>
      </w:pPr>
    </w:p>
    <w:p w14:paraId="7F727616" w14:textId="65292BD7" w:rsidR="00D965F4" w:rsidRDefault="00D965F4" w:rsidP="00D965F4">
      <w:pPr>
        <w:pStyle w:val="Sinespaciado"/>
        <w:rPr>
          <w:sz w:val="24"/>
          <w:szCs w:val="24"/>
        </w:rPr>
      </w:pPr>
    </w:p>
    <w:p w14:paraId="7783CF10" w14:textId="16AB919A" w:rsidR="00D965F4" w:rsidRDefault="00D965F4" w:rsidP="00D965F4">
      <w:pPr>
        <w:pStyle w:val="Sinespaciado"/>
        <w:rPr>
          <w:sz w:val="24"/>
          <w:szCs w:val="24"/>
        </w:rPr>
      </w:pPr>
    </w:p>
    <w:p w14:paraId="4EFD6CED" w14:textId="77777777" w:rsidR="00D965F4" w:rsidRDefault="00D965F4" w:rsidP="00D965F4">
      <w:pPr>
        <w:pStyle w:val="Sinespaciado"/>
        <w:rPr>
          <w:sz w:val="24"/>
          <w:szCs w:val="24"/>
        </w:rPr>
      </w:pPr>
    </w:p>
    <w:p w14:paraId="6E0FBA4F" w14:textId="77777777" w:rsidR="00D965F4" w:rsidRDefault="00D965F4" w:rsidP="00D965F4">
      <w:pPr>
        <w:pStyle w:val="Sinespaciado"/>
        <w:ind w:left="720"/>
        <w:rPr>
          <w:sz w:val="24"/>
          <w:szCs w:val="24"/>
        </w:rPr>
      </w:pPr>
    </w:p>
    <w:p w14:paraId="070C2EEC" w14:textId="77777777" w:rsidR="00554DBD" w:rsidRDefault="00554DBD"/>
    <w:sectPr w:rsidR="00554D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5799A"/>
    <w:multiLevelType w:val="hybridMultilevel"/>
    <w:tmpl w:val="EFB0E9F0"/>
    <w:lvl w:ilvl="0" w:tplc="F462D6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65A03"/>
    <w:multiLevelType w:val="hybridMultilevel"/>
    <w:tmpl w:val="60D89F1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11ABF"/>
    <w:multiLevelType w:val="hybridMultilevel"/>
    <w:tmpl w:val="84D8B88A"/>
    <w:lvl w:ilvl="0" w:tplc="37563BB2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975450">
    <w:abstractNumId w:val="0"/>
  </w:num>
  <w:num w:numId="2" w16cid:durableId="1915433953">
    <w:abstractNumId w:val="1"/>
  </w:num>
  <w:num w:numId="3" w16cid:durableId="61223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5F4"/>
    <w:rsid w:val="000918C8"/>
    <w:rsid w:val="000E4EAC"/>
    <w:rsid w:val="001273BA"/>
    <w:rsid w:val="001F60EC"/>
    <w:rsid w:val="00284754"/>
    <w:rsid w:val="002A4D1F"/>
    <w:rsid w:val="00312BE5"/>
    <w:rsid w:val="003B7FA8"/>
    <w:rsid w:val="003C1889"/>
    <w:rsid w:val="003F4BA4"/>
    <w:rsid w:val="004275AD"/>
    <w:rsid w:val="0049552A"/>
    <w:rsid w:val="00525D86"/>
    <w:rsid w:val="0053615B"/>
    <w:rsid w:val="00554DBD"/>
    <w:rsid w:val="005A746E"/>
    <w:rsid w:val="00661829"/>
    <w:rsid w:val="00691100"/>
    <w:rsid w:val="006C273E"/>
    <w:rsid w:val="00727FD3"/>
    <w:rsid w:val="0078507D"/>
    <w:rsid w:val="007C53A5"/>
    <w:rsid w:val="00812D3D"/>
    <w:rsid w:val="00924B41"/>
    <w:rsid w:val="009C1E45"/>
    <w:rsid w:val="00A04B20"/>
    <w:rsid w:val="00AF5BEC"/>
    <w:rsid w:val="00B650FF"/>
    <w:rsid w:val="00D60B5F"/>
    <w:rsid w:val="00D965F4"/>
    <w:rsid w:val="00F346C0"/>
    <w:rsid w:val="00FA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3CDA2"/>
  <w15:chartTrackingRefBased/>
  <w15:docId w15:val="{D481A6B8-8FB6-4527-9AE9-AEAD766A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3A5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965F4"/>
    <w:pPr>
      <w:spacing w:after="0" w:line="240" w:lineRule="auto"/>
    </w:pPr>
    <w:rPr>
      <w:rFonts w:ascii="Calibri" w:eastAsia="Calibri" w:hAnsi="Calibri" w:cs="Times New Roman"/>
      <w:lang w:val="es-AR"/>
    </w:rPr>
  </w:style>
  <w:style w:type="character" w:styleId="Hipervnculo">
    <w:name w:val="Hyperlink"/>
    <w:basedOn w:val="Fuentedeprrafopredeter"/>
    <w:uiPriority w:val="99"/>
    <w:unhideWhenUsed/>
    <w:rsid w:val="00D965F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965F4"/>
    <w:pPr>
      <w:spacing w:after="160"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hyperlink" Target="https://www.mendoza.edu.ar/200-anos-de-la-partida-de-san-martin-hacia-chile-y-las-6-rutas-del-cruce-de-los-ande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421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</dc:creator>
  <cp:keywords/>
  <dc:description/>
  <cp:lastModifiedBy>isa</cp:lastModifiedBy>
  <cp:revision>2</cp:revision>
  <dcterms:created xsi:type="dcterms:W3CDTF">2022-08-28T13:37:00Z</dcterms:created>
  <dcterms:modified xsi:type="dcterms:W3CDTF">2022-08-28T13:37:00Z</dcterms:modified>
</cp:coreProperties>
</file>