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rsidR="00BE1B73" w:rsidRDefault="00BE1B73"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rsidR="00BE1B73" w:rsidRDefault="00BE1B73" w:rsidP="00BE1B73">
      <w:pPr>
        <w:pStyle w:val="Sinespaciado"/>
        <w:ind w:left="720"/>
        <w:rPr>
          <w:sz w:val="24"/>
          <w:szCs w:val="24"/>
          <w:lang w:val="es-ES_tradnl"/>
        </w:rPr>
      </w:pPr>
    </w:p>
    <w:p w:rsidR="00BE1B73" w:rsidRDefault="008C2A31" w:rsidP="00BE1B73">
      <w:pPr>
        <w:pStyle w:val="Sinespaciado"/>
        <w:ind w:left="720"/>
        <w:rPr>
          <w:sz w:val="24"/>
          <w:szCs w:val="24"/>
          <w:lang w:val="es-ES_tradnl"/>
        </w:rPr>
      </w:pPr>
      <w:r>
        <w:rPr>
          <w:noProof/>
          <w:lang w:val="es-ES" w:eastAsia="es-ES"/>
        </w:rPr>
        <w:t>E</w:t>
      </w:r>
      <w:r w:rsidR="00BE1B73" w:rsidRPr="00762709">
        <w:rPr>
          <w:noProof/>
          <w:lang w:val="es-ES" w:eastAsia="es-ES"/>
        </w:rPr>
        <w:drawing>
          <wp:inline distT="0" distB="0" distL="0" distR="0" wp14:anchorId="23C4A0EB" wp14:editId="495E1317">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D018A">
        <w:rPr>
          <w:noProof/>
          <w:lang w:val="es-ES" w:eastAsia="es-ES"/>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Default="00BE1B73" w:rsidP="00BE1B73">
      <w:pPr>
        <w:pStyle w:val="Sinespaciado"/>
        <w:ind w:left="720"/>
        <w:rPr>
          <w:sz w:val="24"/>
          <w:szCs w:val="24"/>
          <w:lang w:val="es-ES_tradnl"/>
        </w:rPr>
      </w:pPr>
    </w:p>
    <w:p w:rsidR="00BE1B73" w:rsidRPr="008664B5" w:rsidRDefault="00BE1B73" w:rsidP="00BE1B73">
      <w:pPr>
        <w:pStyle w:val="Sinespaciado"/>
        <w:ind w:left="720"/>
        <w:rPr>
          <w:sz w:val="24"/>
          <w:szCs w:val="24"/>
          <w:lang w:val="es-ES_tradnl"/>
        </w:rPr>
      </w:pPr>
      <w:r w:rsidRPr="007D018A">
        <w:rPr>
          <w:noProof/>
          <w:lang w:val="es-ES" w:eastAsia="es-ES"/>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Pr="008664B5" w:rsidRDefault="00BE1B73"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p>
    <w:p w:rsidR="00BE1B73" w:rsidRDefault="00BE1B73" w:rsidP="00BE1B73">
      <w:pPr>
        <w:pStyle w:val="Sinespaciado"/>
        <w:numPr>
          <w:ilvl w:val="0"/>
          <w:numId w:val="2"/>
        </w:numPr>
        <w:rPr>
          <w:sz w:val="24"/>
          <w:szCs w:val="24"/>
        </w:rPr>
      </w:pPr>
      <w:r w:rsidRPr="008664B5">
        <w:rPr>
          <w:sz w:val="24"/>
          <w:szCs w:val="24"/>
        </w:rPr>
        <w:t>¿Cuál era el plan de San Martin?</w:t>
      </w:r>
    </w:p>
    <w:p w:rsidR="008C2A31" w:rsidRPr="008664B5" w:rsidRDefault="008C2A31" w:rsidP="008C2A31">
      <w:pPr>
        <w:pStyle w:val="Sinespaciado"/>
        <w:ind w:left="720"/>
        <w:rPr>
          <w:sz w:val="24"/>
          <w:szCs w:val="24"/>
        </w:rPr>
      </w:pPr>
      <w:r>
        <w:rPr>
          <w:sz w:val="24"/>
          <w:szCs w:val="24"/>
        </w:rPr>
        <w:t>El general JOSE de SAN MARTIN analizaba</w:t>
      </w:r>
      <w:r w:rsidR="003C2D62">
        <w:rPr>
          <w:sz w:val="24"/>
          <w:szCs w:val="24"/>
        </w:rPr>
        <w:t xml:space="preserve"> como lograr la victoria total sobre los realistas. La clave estaba en tomar la capital del Virreinato del PERU (LIMA)</w:t>
      </w:r>
      <w:r w:rsidR="00D32754">
        <w:rPr>
          <w:sz w:val="24"/>
          <w:szCs w:val="24"/>
        </w:rPr>
        <w:t>.</w:t>
      </w:r>
    </w:p>
    <w:p w:rsidR="00BE1B73" w:rsidRDefault="00BE1B73" w:rsidP="00BE1B73">
      <w:pPr>
        <w:pStyle w:val="Sinespaciado"/>
        <w:numPr>
          <w:ilvl w:val="0"/>
          <w:numId w:val="2"/>
        </w:numPr>
        <w:rPr>
          <w:sz w:val="24"/>
          <w:szCs w:val="24"/>
        </w:rPr>
      </w:pPr>
      <w:r w:rsidRPr="008664B5">
        <w:rPr>
          <w:sz w:val="24"/>
          <w:szCs w:val="24"/>
        </w:rPr>
        <w:t>¿Cómo se preparó para llevar a cabo su plan?</w:t>
      </w:r>
    </w:p>
    <w:p w:rsidR="00D9248E" w:rsidRPr="008664B5" w:rsidRDefault="00D32754" w:rsidP="00D9248E">
      <w:pPr>
        <w:pStyle w:val="Sinespaciado"/>
        <w:ind w:left="720"/>
        <w:rPr>
          <w:sz w:val="24"/>
          <w:szCs w:val="24"/>
        </w:rPr>
      </w:pPr>
      <w:r>
        <w:rPr>
          <w:sz w:val="24"/>
          <w:szCs w:val="24"/>
        </w:rPr>
        <w:t xml:space="preserve">El plan que ideo era muy arriesgado. </w:t>
      </w:r>
      <w:r w:rsidR="00D9248E">
        <w:rPr>
          <w:sz w:val="24"/>
          <w:szCs w:val="24"/>
        </w:rPr>
        <w:t>Básicamente</w:t>
      </w:r>
      <w:r>
        <w:rPr>
          <w:sz w:val="24"/>
          <w:szCs w:val="24"/>
        </w:rPr>
        <w:t xml:space="preserve"> consistía en, organizar un </w:t>
      </w:r>
      <w:r w:rsidR="00D9248E">
        <w:rPr>
          <w:sz w:val="24"/>
          <w:szCs w:val="24"/>
        </w:rPr>
        <w:t>ejército</w:t>
      </w:r>
      <w:r>
        <w:rPr>
          <w:sz w:val="24"/>
          <w:szCs w:val="24"/>
        </w:rPr>
        <w:t xml:space="preserve"> capaz de cruzar la Cordillera de los Andes </w:t>
      </w:r>
      <w:r w:rsidR="00D9248E">
        <w:rPr>
          <w:sz w:val="24"/>
          <w:szCs w:val="24"/>
        </w:rPr>
        <w:t>desde Cuyo ocupar Chile (También bajo dominio Español)y desde allí armar una poderosa flota para trasladar al ejercito hasta las costas Peruanas con el fin de vencer a los realistas en Lima.</w:t>
      </w:r>
    </w:p>
    <w:p w:rsidR="000E1FCF" w:rsidRDefault="00BE1B73" w:rsidP="00BE1B73">
      <w:pPr>
        <w:pStyle w:val="Sinespaciado"/>
        <w:numPr>
          <w:ilvl w:val="0"/>
          <w:numId w:val="2"/>
        </w:numPr>
        <w:rPr>
          <w:sz w:val="24"/>
          <w:szCs w:val="24"/>
        </w:rPr>
      </w:pPr>
      <w:r w:rsidRPr="008664B5">
        <w:rPr>
          <w:sz w:val="24"/>
          <w:szCs w:val="24"/>
        </w:rPr>
        <w:t xml:space="preserve">¿Qué batallas ganó el ejército de San Martin que le permitieron la liberación de </w:t>
      </w:r>
    </w:p>
    <w:p w:rsidR="00BE1B73" w:rsidRDefault="00BE1B73" w:rsidP="000E1FCF">
      <w:pPr>
        <w:pStyle w:val="Sinespaciado"/>
        <w:ind w:left="720"/>
        <w:rPr>
          <w:sz w:val="24"/>
          <w:szCs w:val="24"/>
        </w:rPr>
      </w:pPr>
      <w:r w:rsidRPr="008664B5">
        <w:rPr>
          <w:sz w:val="24"/>
          <w:szCs w:val="24"/>
        </w:rPr>
        <w:t>Chile?</w:t>
      </w:r>
    </w:p>
    <w:p w:rsidR="00D9248E" w:rsidRPr="008664B5" w:rsidRDefault="000E1FCF" w:rsidP="00D9248E">
      <w:pPr>
        <w:pStyle w:val="Sinespaciado"/>
        <w:ind w:left="720"/>
        <w:rPr>
          <w:sz w:val="24"/>
          <w:szCs w:val="24"/>
        </w:rPr>
      </w:pPr>
      <w:r>
        <w:rPr>
          <w:sz w:val="24"/>
          <w:szCs w:val="24"/>
        </w:rPr>
        <w:lastRenderedPageBreak/>
        <w:t xml:space="preserve">Las batallas que permitieron que San Martin liberara a CHILE fueron Chacabuco y </w:t>
      </w:r>
      <w:r w:rsidR="00590AD5">
        <w:rPr>
          <w:sz w:val="24"/>
          <w:szCs w:val="24"/>
        </w:rPr>
        <w:t>Maipú</w:t>
      </w:r>
      <w:r>
        <w:rPr>
          <w:sz w:val="24"/>
          <w:szCs w:val="24"/>
        </w:rPr>
        <w:t>.</w:t>
      </w:r>
    </w:p>
    <w:p w:rsidR="00BE1B73" w:rsidRDefault="00BE1B73" w:rsidP="00BE1B73">
      <w:pPr>
        <w:pStyle w:val="Sinespaciado"/>
        <w:numPr>
          <w:ilvl w:val="0"/>
          <w:numId w:val="2"/>
        </w:numPr>
        <w:rPr>
          <w:sz w:val="24"/>
          <w:szCs w:val="24"/>
        </w:rPr>
      </w:pPr>
      <w:r w:rsidRPr="008664B5">
        <w:rPr>
          <w:sz w:val="24"/>
          <w:szCs w:val="24"/>
        </w:rPr>
        <w:t>¿Qué hizo San Martin en 1821?</w:t>
      </w:r>
      <w:r w:rsidR="007B3E87">
        <w:rPr>
          <w:sz w:val="24"/>
          <w:szCs w:val="24"/>
        </w:rPr>
        <w:t xml:space="preserve"> </w:t>
      </w:r>
    </w:p>
    <w:p w:rsidR="007B3E87" w:rsidRDefault="007B3E87" w:rsidP="007B3E87">
      <w:pPr>
        <w:pStyle w:val="Sinespaciado"/>
        <w:ind w:left="720"/>
        <w:rPr>
          <w:sz w:val="24"/>
          <w:szCs w:val="24"/>
        </w:rPr>
      </w:pPr>
      <w:r>
        <w:rPr>
          <w:rStyle w:val="hgkelc"/>
        </w:rPr>
        <w:t>Proclama la independencia del Perú</w:t>
      </w:r>
    </w:p>
    <w:p w:rsidR="00BE1B73" w:rsidRPr="008664B5" w:rsidRDefault="00BE1B73" w:rsidP="00BE1B73">
      <w:pPr>
        <w:pStyle w:val="Sinespaciado"/>
        <w:ind w:left="720"/>
        <w:rPr>
          <w:sz w:val="24"/>
          <w:szCs w:val="24"/>
        </w:rPr>
      </w:pPr>
    </w:p>
    <w:p w:rsidR="00BE1B73" w:rsidRDefault="00BE1B73" w:rsidP="00BE1B73">
      <w:pPr>
        <w:pStyle w:val="Sinespaciado"/>
        <w:numPr>
          <w:ilvl w:val="0"/>
          <w:numId w:val="1"/>
        </w:numPr>
        <w:rPr>
          <w:sz w:val="24"/>
          <w:szCs w:val="24"/>
        </w:rPr>
      </w:pPr>
      <w:r w:rsidRPr="008664B5">
        <w:rPr>
          <w:sz w:val="24"/>
          <w:szCs w:val="24"/>
          <w:u w:val="single"/>
        </w:rPr>
        <w:t xml:space="preserve">Escribe </w:t>
      </w:r>
      <w:r w:rsidRPr="008664B5">
        <w:rPr>
          <w:sz w:val="24"/>
          <w:szCs w:val="24"/>
        </w:rPr>
        <w:t>las cifras de la gran hazaña de San Martin.</w:t>
      </w:r>
    </w:p>
    <w:p w:rsidR="007B3E87" w:rsidRDefault="00590AD5" w:rsidP="007B3E87">
      <w:pPr>
        <w:pStyle w:val="Sinespaciado"/>
        <w:ind w:left="720"/>
        <w:rPr>
          <w:sz w:val="24"/>
          <w:szCs w:val="24"/>
        </w:rPr>
      </w:pPr>
      <w:r>
        <w:rPr>
          <w:rStyle w:val="hgkelc"/>
        </w:rPr>
        <w:t xml:space="preserve">21 </w:t>
      </w:r>
      <w:r w:rsidR="00A852D4">
        <w:rPr>
          <w:rStyle w:val="hgkelc"/>
        </w:rPr>
        <w:t>días</w:t>
      </w:r>
      <w:r>
        <w:rPr>
          <w:rStyle w:val="hgkelc"/>
        </w:rPr>
        <w:t xml:space="preserve"> duro el </w:t>
      </w:r>
      <w:r w:rsidR="00A852D4">
        <w:rPr>
          <w:rStyle w:val="hgkelc"/>
        </w:rPr>
        <w:t>cruce</w:t>
      </w:r>
      <w:r>
        <w:rPr>
          <w:rStyle w:val="hgkelc"/>
        </w:rPr>
        <w:t>,</w:t>
      </w:r>
      <w:r w:rsidR="00A852D4">
        <w:rPr>
          <w:rStyle w:val="hgkelc"/>
        </w:rPr>
        <w:t xml:space="preserve"> </w:t>
      </w:r>
      <w:r>
        <w:rPr>
          <w:rStyle w:val="hgkelc"/>
        </w:rPr>
        <w:t>3.000</w:t>
      </w:r>
      <w:r w:rsidR="00A852D4">
        <w:rPr>
          <w:rStyle w:val="hgkelc"/>
        </w:rPr>
        <w:t>, fue</w:t>
      </w:r>
      <w:r>
        <w:rPr>
          <w:rStyle w:val="hgkelc"/>
        </w:rPr>
        <w:t xml:space="preserve"> la altura </w:t>
      </w:r>
      <w:r w:rsidR="00A852D4">
        <w:rPr>
          <w:rStyle w:val="hgkelc"/>
        </w:rPr>
        <w:t>del</w:t>
      </w:r>
      <w:bookmarkStart w:id="0" w:name="_GoBack"/>
      <w:bookmarkEnd w:id="0"/>
      <w:r>
        <w:rPr>
          <w:rStyle w:val="hgkelc"/>
        </w:rPr>
        <w:t xml:space="preserve"> </w:t>
      </w:r>
      <w:r w:rsidR="00A852D4">
        <w:rPr>
          <w:rStyle w:val="hgkelc"/>
        </w:rPr>
        <w:t>cruce</w:t>
      </w:r>
      <w:r>
        <w:rPr>
          <w:rStyle w:val="hgkelc"/>
        </w:rPr>
        <w:t xml:space="preserve"> de la expedición  ,5423 soldados integraron al ejercito ,5000 </w:t>
      </w:r>
      <w:r w:rsidR="00A852D4">
        <w:rPr>
          <w:rStyle w:val="hgkelc"/>
        </w:rPr>
        <w:t>fusiles llevaron los soldados ,9281 mulas cargaron el equipo .</w:t>
      </w:r>
    </w:p>
    <w:p w:rsidR="00BE1B73" w:rsidRPr="008664B5" w:rsidRDefault="00BE1B73" w:rsidP="00BE1B73">
      <w:pPr>
        <w:pStyle w:val="Sinespaciado"/>
        <w:ind w:left="720"/>
        <w:rPr>
          <w:sz w:val="24"/>
          <w:szCs w:val="24"/>
        </w:rPr>
      </w:pPr>
    </w:p>
    <w:p w:rsidR="00BE1B73" w:rsidRPr="00DA00B0" w:rsidRDefault="00BE1B73" w:rsidP="00DA00B0">
      <w:pPr>
        <w:pStyle w:val="Sinespaciado"/>
        <w:numPr>
          <w:ilvl w:val="0"/>
          <w:numId w:val="1"/>
        </w:numPr>
        <w:rPr>
          <w:color w:val="0000FF" w:themeColor="hyperlink"/>
          <w:sz w:val="24"/>
          <w:szCs w:val="24"/>
          <w:u w:val="single"/>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2" w:history="1">
        <w:r w:rsidR="00DA00B0" w:rsidRPr="00ED0B5E">
          <w:rPr>
            <w:rStyle w:val="Hipervnculo"/>
            <w:sz w:val="24"/>
            <w:szCs w:val="24"/>
          </w:rPr>
          <w:t>https://www.mendoza.edu.ar/200-anos-de-la-partida-de-san-martin-hacia-chile-y-las-6-rutas-del-cruce-de-los-andes/</w:t>
        </w:r>
      </w:hyperlink>
      <w:r w:rsidRPr="00DA00B0">
        <w:rPr>
          <w:sz w:val="24"/>
          <w:szCs w:val="24"/>
        </w:rPr>
        <w:t xml:space="preserve"> puedes consultar este sitio.</w:t>
      </w:r>
    </w:p>
    <w:p w:rsidR="00BE1B73" w:rsidRDefault="00BE1B73" w:rsidP="00BE1B73">
      <w:pPr>
        <w:pStyle w:val="Sinespaciado"/>
        <w:numPr>
          <w:ilvl w:val="0"/>
          <w:numId w:val="1"/>
        </w:numPr>
        <w:rPr>
          <w:sz w:val="24"/>
          <w:szCs w:val="24"/>
        </w:rPr>
      </w:pPr>
      <w:r>
        <w:rPr>
          <w:sz w:val="24"/>
          <w:szCs w:val="24"/>
        </w:rPr>
        <w:t xml:space="preserve">Luego de visitar el sitio del punto 4, </w:t>
      </w:r>
      <w:r w:rsidRPr="00BE1B73">
        <w:rPr>
          <w:sz w:val="24"/>
          <w:szCs w:val="24"/>
          <w:u w:val="single"/>
        </w:rPr>
        <w:t>busca</w:t>
      </w:r>
      <w:r>
        <w:rPr>
          <w:sz w:val="24"/>
          <w:szCs w:val="24"/>
        </w:rPr>
        <w:t xml:space="preserve"> información del paso de Guana, </w:t>
      </w:r>
      <w:r w:rsidRPr="00BE1B73">
        <w:rPr>
          <w:sz w:val="24"/>
          <w:szCs w:val="24"/>
          <w:u w:val="single"/>
        </w:rPr>
        <w:t>selecciona</w:t>
      </w:r>
      <w:r>
        <w:rPr>
          <w:sz w:val="24"/>
          <w:szCs w:val="24"/>
        </w:rPr>
        <w:t xml:space="preserve"> los datos más importantes y </w:t>
      </w:r>
      <w:r w:rsidRPr="00BE1B73">
        <w:rPr>
          <w:sz w:val="24"/>
          <w:szCs w:val="24"/>
          <w:u w:val="single"/>
        </w:rPr>
        <w:t>escribe</w:t>
      </w:r>
      <w:r>
        <w:rPr>
          <w:sz w:val="24"/>
          <w:szCs w:val="24"/>
        </w:rPr>
        <w:t xml:space="preserve"> un breve resumen.</w:t>
      </w:r>
    </w:p>
    <w:p w:rsidR="008C5E76" w:rsidRDefault="008C5E76" w:rsidP="008C5E76">
      <w:pPr>
        <w:pStyle w:val="Sinespaciado"/>
        <w:ind w:left="720"/>
        <w:rPr>
          <w:sz w:val="24"/>
          <w:szCs w:val="24"/>
        </w:rPr>
      </w:pPr>
    </w:p>
    <w:p w:rsidR="00BE1B73" w:rsidRDefault="008C5E76" w:rsidP="008C5E76">
      <w:pPr>
        <w:pStyle w:val="Sinespaciado"/>
        <w:ind w:left="720"/>
        <w:rPr>
          <w:sz w:val="24"/>
          <w:szCs w:val="24"/>
        </w:rPr>
      </w:pPr>
      <w:r>
        <w:rPr>
          <w:sz w:val="24"/>
          <w:szCs w:val="24"/>
        </w:rPr>
        <w:t xml:space="preserve">El paso de Guana es un paso cordillerano entre la Argentina y Chile, usados por el ejército de los andes para cruzar la cordillera de los andes en 1817 con el propósito de liberar a Chile de las manos realistas. Se encuentra al centro Oeste de la provincia Argentina de San Juan, y en el este de la comuna de Chilena de Monte Patria de la provincia de Limari.  </w:t>
      </w:r>
    </w:p>
    <w:p w:rsidR="008C5E76" w:rsidRDefault="008C5E76" w:rsidP="00BE1B73">
      <w:pPr>
        <w:pStyle w:val="Sinespaciado"/>
        <w:ind w:left="720"/>
        <w:rPr>
          <w:sz w:val="24"/>
          <w:szCs w:val="24"/>
        </w:rPr>
      </w:pPr>
    </w:p>
    <w:p w:rsidR="00590AD5" w:rsidRPr="00590AD5" w:rsidRDefault="00BE1B73" w:rsidP="00BE1B73">
      <w:pPr>
        <w:pStyle w:val="Sinespaciado"/>
        <w:numPr>
          <w:ilvl w:val="0"/>
          <w:numId w:val="1"/>
        </w:numPr>
        <w:rPr>
          <w:sz w:val="24"/>
          <w:szCs w:val="24"/>
        </w:rPr>
      </w:pPr>
      <w:r w:rsidRPr="008664B5">
        <w:rPr>
          <w:sz w:val="24"/>
          <w:szCs w:val="24"/>
          <w:u w:val="single"/>
        </w:rPr>
        <w:t>Ilustra</w:t>
      </w:r>
      <w:r w:rsidRPr="008664B5">
        <w:rPr>
          <w:sz w:val="24"/>
          <w:szCs w:val="24"/>
        </w:rPr>
        <w:t xml:space="preserve"> el trabajo con imágenes o dibujos</w:t>
      </w:r>
      <w:r>
        <w:rPr>
          <w:sz w:val="24"/>
          <w:szCs w:val="24"/>
        </w:rPr>
        <w:t>.</w:t>
      </w:r>
      <w:r w:rsidR="008C5E76" w:rsidRPr="008C5E76">
        <w:rPr>
          <w:noProof/>
          <w:lang w:val="es-ES" w:eastAsia="es-ES"/>
        </w:rPr>
        <w:t xml:space="preserve"> </w:t>
      </w:r>
    </w:p>
    <w:p w:rsidR="00BE1B73" w:rsidRPr="00590AD5" w:rsidRDefault="008C5E76" w:rsidP="00590AD5">
      <w:pPr>
        <w:pStyle w:val="Sinespaciado"/>
        <w:numPr>
          <w:ilvl w:val="0"/>
          <w:numId w:val="1"/>
        </w:numPr>
        <w:rPr>
          <w:sz w:val="24"/>
          <w:szCs w:val="24"/>
        </w:rPr>
      </w:pPr>
      <w:r>
        <w:rPr>
          <w:noProof/>
          <w:lang w:val="es-ES" w:eastAsia="es-ES"/>
        </w:rPr>
        <w:drawing>
          <wp:inline distT="0" distB="0" distL="0" distR="0" wp14:anchorId="0AEDEDB5" wp14:editId="64C4F79E">
            <wp:extent cx="3241675" cy="3241675"/>
            <wp:effectExtent l="0" t="0" r="0" b="0"/>
            <wp:docPr id="1" name="Imagen 1" descr="https://www.clarin.com/img/2020/01/08/2_YehGvj_340x340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arin.com/img/2020/01/08/2_YehGvj_340x340_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675" cy="3241675"/>
                    </a:xfrm>
                    <a:prstGeom prst="rect">
                      <a:avLst/>
                    </a:prstGeom>
                    <a:noFill/>
                    <a:ln>
                      <a:noFill/>
                    </a:ln>
                  </pic:spPr>
                </pic:pic>
              </a:graphicData>
            </a:graphic>
          </wp:inline>
        </w:drawing>
      </w:r>
    </w:p>
    <w:p w:rsidR="008C5E76" w:rsidRDefault="008C5E76" w:rsidP="008C5E76">
      <w:pPr>
        <w:pStyle w:val="Sinespaciado"/>
        <w:ind w:left="720"/>
        <w:rPr>
          <w:sz w:val="24"/>
          <w:szCs w:val="24"/>
          <w:u w:val="single"/>
        </w:rPr>
      </w:pPr>
    </w:p>
    <w:p w:rsidR="008C5E76" w:rsidRDefault="008C5E76" w:rsidP="008C5E76">
      <w:pPr>
        <w:pStyle w:val="Sinespaciado"/>
        <w:ind w:left="720"/>
        <w:rPr>
          <w:sz w:val="24"/>
          <w:szCs w:val="24"/>
        </w:rPr>
      </w:pPr>
    </w:p>
    <w:p w:rsidR="00904B90" w:rsidRDefault="00904B90"/>
    <w:p w:rsidR="008C5E76" w:rsidRDefault="008C5E76"/>
    <w:p w:rsidR="008C5E76" w:rsidRDefault="008C5E76"/>
    <w:sectPr w:rsidR="008C5E76">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545" w:rsidRDefault="00585545" w:rsidP="00BE1B73">
      <w:pPr>
        <w:spacing w:after="0" w:line="240" w:lineRule="auto"/>
      </w:pPr>
      <w:r>
        <w:separator/>
      </w:r>
    </w:p>
  </w:endnote>
  <w:endnote w:type="continuationSeparator" w:id="0">
    <w:p w:rsidR="00585545" w:rsidRDefault="00585545"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A852D4" w:rsidRPr="00A852D4">
          <w:rPr>
            <w:noProof/>
            <w:lang w:val="es-ES"/>
          </w:rPr>
          <w:t>4</w:t>
        </w:r>
        <w:r>
          <w:fldChar w:fldCharType="end"/>
        </w:r>
      </w:p>
    </w:sdtContent>
  </w:sdt>
  <w:p w:rsidR="00BE1B73" w:rsidRDefault="00BE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545" w:rsidRDefault="00585545" w:rsidP="00BE1B73">
      <w:pPr>
        <w:spacing w:after="0" w:line="240" w:lineRule="auto"/>
      </w:pPr>
      <w:r>
        <w:separator/>
      </w:r>
    </w:p>
  </w:footnote>
  <w:footnote w:type="continuationSeparator" w:id="0">
    <w:p w:rsidR="00585545" w:rsidRDefault="00585545" w:rsidP="00BE1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73"/>
    <w:rsid w:val="000E1FCF"/>
    <w:rsid w:val="00142A58"/>
    <w:rsid w:val="003C2D62"/>
    <w:rsid w:val="00585545"/>
    <w:rsid w:val="00590AD5"/>
    <w:rsid w:val="007B3E87"/>
    <w:rsid w:val="008C2A31"/>
    <w:rsid w:val="008C5E76"/>
    <w:rsid w:val="00904B90"/>
    <w:rsid w:val="00A852D4"/>
    <w:rsid w:val="00BE1B73"/>
    <w:rsid w:val="00D32754"/>
    <w:rsid w:val="00D9248E"/>
    <w:rsid w:val="00DA00B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customStyle="1" w:styleId="hgkelc">
    <w:name w:val="hgkelc"/>
    <w:basedOn w:val="Fuentedeprrafopredeter"/>
    <w:rsid w:val="007B3E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customStyle="1" w:styleId="hgkelc">
    <w:name w:val="hgkelc"/>
    <w:basedOn w:val="Fuentedeprrafopredeter"/>
    <w:rsid w:val="007B3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mendoza.edu.ar/200-anos-de-la-partida-de-san-martin-hacia-chile-y-las-6-rutas-del-cruce-de-los-and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350</Words>
  <Characters>1927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DGSA</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Soledad</cp:lastModifiedBy>
  <cp:revision>2</cp:revision>
  <dcterms:created xsi:type="dcterms:W3CDTF">2022-08-30T00:07:00Z</dcterms:created>
  <dcterms:modified xsi:type="dcterms:W3CDTF">2022-08-30T00:07:00Z</dcterms:modified>
</cp:coreProperties>
</file>