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C3" w:rsidRDefault="0083191E">
      <w:pPr>
        <w:rPr>
          <w:b/>
          <w:sz w:val="72"/>
          <w:szCs w:val="72"/>
          <w:lang w:val="es-ES"/>
        </w:rPr>
      </w:pPr>
      <w:r>
        <w:rPr>
          <w:b/>
          <w:sz w:val="72"/>
          <w:szCs w:val="72"/>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Trabajo de villa Vicencio </w:t>
      </w:r>
      <w:r w:rsidRPr="0083191E">
        <w:rPr>
          <w:b/>
          <w:sz w:val="72"/>
          <w:szCs w:val="72"/>
          <w:lang w:val="es-ES"/>
        </w:rPr>
        <w:t xml:space="preserve"> </w:t>
      </w:r>
    </w:p>
    <w:p w:rsidR="00F5578B" w:rsidRPr="00F5578B" w:rsidRDefault="00F5578B">
      <w:pPr>
        <w:rPr>
          <w:b/>
          <w:sz w:val="52"/>
          <w:szCs w:val="52"/>
          <w:lang w:val="es-ES"/>
        </w:rPr>
      </w:pPr>
      <w:r>
        <w:rPr>
          <w:b/>
          <w:sz w:val="52"/>
          <w:szCs w:val="52"/>
          <w:lang w:val="es-ES"/>
        </w:rPr>
        <w:t>Punto 1</w:t>
      </w:r>
    </w:p>
    <w:p w:rsidR="0083191E" w:rsidRDefault="0083191E">
      <w:pPr>
        <w:rPr>
          <w:b/>
          <w:sz w:val="44"/>
          <w:szCs w:val="44"/>
          <w:lang w:val="es-ES"/>
        </w:rPr>
      </w:pPr>
      <w:r>
        <w:rPr>
          <w:b/>
          <w:sz w:val="44"/>
          <w:szCs w:val="44"/>
          <w:lang w:val="es-ES"/>
        </w:rPr>
        <w:t>RTA (A):</w:t>
      </w:r>
      <w:r w:rsidRPr="0083191E">
        <w:t xml:space="preserve"> </w:t>
      </w:r>
      <w:r w:rsidRPr="0083191E">
        <w:rPr>
          <w:b/>
          <w:sz w:val="44"/>
          <w:szCs w:val="44"/>
          <w:lang w:val="es-ES"/>
        </w:rPr>
        <w:t>Está ubicada al</w:t>
      </w:r>
      <w:r>
        <w:rPr>
          <w:b/>
          <w:sz w:val="44"/>
          <w:szCs w:val="44"/>
          <w:lang w:val="es-ES"/>
        </w:rPr>
        <w:t xml:space="preserve"> suroeste de la región del nuevo </w:t>
      </w:r>
      <w:r w:rsidRPr="0083191E">
        <w:rPr>
          <w:b/>
          <w:sz w:val="44"/>
          <w:szCs w:val="44"/>
          <w:lang w:val="es-ES"/>
        </w:rPr>
        <w:t>Cuyo y más exactamente el Cuyo, al oeste del país, limitando al norte con San Juan, al este con el río Desaguadero, que la separa de San Luis, al sureste con la provincia de La Pampa, al sur con Neuquén</w:t>
      </w:r>
      <w:r>
        <w:rPr>
          <w:b/>
          <w:sz w:val="44"/>
          <w:szCs w:val="44"/>
          <w:lang w:val="es-ES"/>
        </w:rPr>
        <w:t>.</w:t>
      </w:r>
    </w:p>
    <w:p w:rsidR="0083191E" w:rsidRDefault="0083191E">
      <w:pPr>
        <w:rPr>
          <w:b/>
          <w:sz w:val="44"/>
          <w:szCs w:val="44"/>
          <w:lang w:val="es-ES"/>
        </w:rPr>
      </w:pPr>
      <w:r>
        <w:rPr>
          <w:b/>
          <w:sz w:val="44"/>
          <w:szCs w:val="44"/>
          <w:lang w:val="es-ES"/>
        </w:rPr>
        <w:t>RTA (B)</w:t>
      </w:r>
      <w:proofErr w:type="gramStart"/>
      <w:r>
        <w:rPr>
          <w:b/>
          <w:sz w:val="44"/>
          <w:szCs w:val="44"/>
          <w:lang w:val="es-ES"/>
        </w:rPr>
        <w:t>:</w:t>
      </w:r>
      <w:r w:rsidRPr="0083191E">
        <w:t xml:space="preserve"> </w:t>
      </w:r>
      <w:r w:rsidRPr="0083191E">
        <w:rPr>
          <w:b/>
          <w:sz w:val="44"/>
          <w:szCs w:val="44"/>
          <w:lang w:val="es-ES"/>
        </w:rPr>
        <w:t xml:space="preserve"> Superficie</w:t>
      </w:r>
      <w:proofErr w:type="gramEnd"/>
      <w:r w:rsidRPr="0083191E">
        <w:rPr>
          <w:b/>
          <w:sz w:val="44"/>
          <w:szCs w:val="44"/>
          <w:lang w:val="es-ES"/>
        </w:rPr>
        <w:t>: 148.827 Km². Población: 1.738.929 habitantes. Densidad: 11,7 hab</w:t>
      </w:r>
      <w:proofErr w:type="gramStart"/>
      <w:r w:rsidRPr="0083191E">
        <w:rPr>
          <w:b/>
          <w:sz w:val="44"/>
          <w:szCs w:val="44"/>
          <w:lang w:val="es-ES"/>
        </w:rPr>
        <w:t>./</w:t>
      </w:r>
      <w:proofErr w:type="gramEnd"/>
      <w:r w:rsidRPr="0083191E">
        <w:rPr>
          <w:b/>
          <w:sz w:val="44"/>
          <w:szCs w:val="44"/>
          <w:lang w:val="es-ES"/>
        </w:rPr>
        <w:t>km².</w:t>
      </w:r>
    </w:p>
    <w:p w:rsidR="00F5578B" w:rsidRDefault="00F5578B">
      <w:pPr>
        <w:rPr>
          <w:b/>
          <w:sz w:val="44"/>
          <w:szCs w:val="44"/>
          <w:lang w:val="es-ES"/>
        </w:rPr>
      </w:pPr>
      <w:r>
        <w:rPr>
          <w:b/>
          <w:sz w:val="44"/>
          <w:szCs w:val="44"/>
          <w:lang w:val="es-ES"/>
        </w:rPr>
        <w:t xml:space="preserve">RTA (C):Los ríos </w:t>
      </w:r>
      <w:proofErr w:type="spellStart"/>
      <w:r>
        <w:rPr>
          <w:b/>
          <w:sz w:val="44"/>
          <w:szCs w:val="44"/>
          <w:lang w:val="es-ES"/>
        </w:rPr>
        <w:t>mas</w:t>
      </w:r>
      <w:proofErr w:type="spellEnd"/>
      <w:r>
        <w:rPr>
          <w:b/>
          <w:sz w:val="44"/>
          <w:szCs w:val="44"/>
          <w:lang w:val="es-ES"/>
        </w:rPr>
        <w:t xml:space="preserve"> importantes de Mendoza </w:t>
      </w:r>
      <w:proofErr w:type="spellStart"/>
      <w:r>
        <w:rPr>
          <w:b/>
          <w:sz w:val="44"/>
          <w:szCs w:val="44"/>
          <w:lang w:val="es-ES"/>
        </w:rPr>
        <w:t>son:El</w:t>
      </w:r>
      <w:proofErr w:type="spellEnd"/>
      <w:r w:rsidRPr="00F5578B">
        <w:rPr>
          <w:b/>
          <w:sz w:val="44"/>
          <w:szCs w:val="44"/>
          <w:lang w:val="es-ES"/>
        </w:rPr>
        <w:t xml:space="preserve"> río Mendoza, río </w:t>
      </w:r>
      <w:proofErr w:type="spellStart"/>
      <w:r w:rsidRPr="00F5578B">
        <w:rPr>
          <w:b/>
          <w:sz w:val="44"/>
          <w:szCs w:val="44"/>
          <w:lang w:val="es-ES"/>
        </w:rPr>
        <w:t>Tunuyán</w:t>
      </w:r>
      <w:proofErr w:type="spellEnd"/>
      <w:r w:rsidRPr="00F5578B">
        <w:rPr>
          <w:b/>
          <w:sz w:val="44"/>
          <w:szCs w:val="44"/>
          <w:lang w:val="es-ES"/>
        </w:rPr>
        <w:t xml:space="preserve">, río Diamante, río </w:t>
      </w:r>
      <w:proofErr w:type="spellStart"/>
      <w:r w:rsidRPr="00F5578B">
        <w:rPr>
          <w:b/>
          <w:sz w:val="44"/>
          <w:szCs w:val="44"/>
          <w:lang w:val="es-ES"/>
        </w:rPr>
        <w:t>Atuel</w:t>
      </w:r>
      <w:proofErr w:type="spellEnd"/>
      <w:r w:rsidRPr="00F5578B">
        <w:rPr>
          <w:b/>
          <w:sz w:val="44"/>
          <w:szCs w:val="44"/>
          <w:lang w:val="es-ES"/>
        </w:rPr>
        <w:t xml:space="preserve">, río </w:t>
      </w:r>
      <w:proofErr w:type="spellStart"/>
      <w:r w:rsidRPr="00F5578B">
        <w:rPr>
          <w:b/>
          <w:sz w:val="44"/>
          <w:szCs w:val="44"/>
          <w:lang w:val="es-ES"/>
        </w:rPr>
        <w:t>Malargüe</w:t>
      </w:r>
      <w:proofErr w:type="spellEnd"/>
      <w:r w:rsidRPr="00F5578B">
        <w:rPr>
          <w:b/>
          <w:sz w:val="44"/>
          <w:szCs w:val="44"/>
          <w:lang w:val="es-ES"/>
        </w:rPr>
        <w:t xml:space="preserve"> y río Grande</w:t>
      </w:r>
    </w:p>
    <w:p w:rsidR="00F5578B" w:rsidRDefault="00F5578B">
      <w:pPr>
        <w:rPr>
          <w:b/>
          <w:sz w:val="44"/>
          <w:szCs w:val="44"/>
          <w:lang w:val="es-ES"/>
        </w:rPr>
      </w:pPr>
      <w:r>
        <w:rPr>
          <w:b/>
          <w:sz w:val="44"/>
          <w:szCs w:val="44"/>
          <w:lang w:val="es-ES"/>
        </w:rPr>
        <w:t>Punto 2</w:t>
      </w:r>
    </w:p>
    <w:p w:rsidR="00F5578B" w:rsidRDefault="00F5578B">
      <w:pPr>
        <w:rPr>
          <w:b/>
          <w:sz w:val="44"/>
          <w:szCs w:val="44"/>
          <w:lang w:val="es-ES"/>
        </w:rPr>
      </w:pPr>
      <w:r>
        <w:rPr>
          <w:b/>
          <w:sz w:val="44"/>
          <w:szCs w:val="44"/>
          <w:lang w:val="es-ES"/>
        </w:rPr>
        <w:t>1)</w:t>
      </w:r>
      <w:proofErr w:type="gramStart"/>
      <w:r>
        <w:rPr>
          <w:b/>
          <w:sz w:val="44"/>
          <w:szCs w:val="44"/>
          <w:lang w:val="es-ES"/>
        </w:rPr>
        <w:t>:La</w:t>
      </w:r>
      <w:proofErr w:type="gramEnd"/>
      <w:r>
        <w:rPr>
          <w:b/>
          <w:sz w:val="44"/>
          <w:szCs w:val="44"/>
          <w:lang w:val="es-ES"/>
        </w:rPr>
        <w:t xml:space="preserve"> distancia entre villa Vicencio y san juan es de 400 km </w:t>
      </w:r>
      <w:r w:rsidR="0086229D">
        <w:rPr>
          <w:b/>
          <w:sz w:val="44"/>
          <w:szCs w:val="44"/>
          <w:lang w:val="es-ES"/>
        </w:rPr>
        <w:t xml:space="preserve">y </w:t>
      </w:r>
      <w:proofErr w:type="spellStart"/>
      <w:r w:rsidR="0086229D">
        <w:rPr>
          <w:b/>
          <w:sz w:val="44"/>
          <w:szCs w:val="44"/>
          <w:lang w:val="es-ES"/>
        </w:rPr>
        <w:t>esta</w:t>
      </w:r>
      <w:proofErr w:type="spellEnd"/>
      <w:r w:rsidR="0086229D" w:rsidRPr="0086229D">
        <w:rPr>
          <w:b/>
          <w:sz w:val="44"/>
          <w:szCs w:val="44"/>
          <w:lang w:val="es-ES"/>
        </w:rPr>
        <w:t xml:space="preserve"> en el departamento de Las Heras.</w:t>
      </w:r>
    </w:p>
    <w:p w:rsidR="0086229D" w:rsidRDefault="0086229D">
      <w:pPr>
        <w:rPr>
          <w:b/>
          <w:sz w:val="44"/>
          <w:szCs w:val="44"/>
          <w:lang w:val="es-ES"/>
        </w:rPr>
      </w:pPr>
      <w:r>
        <w:rPr>
          <w:b/>
          <w:sz w:val="44"/>
          <w:szCs w:val="44"/>
          <w:lang w:val="es-ES"/>
        </w:rPr>
        <w:lastRenderedPageBreak/>
        <w:t>2):</w:t>
      </w:r>
      <w:r w:rsidRPr="0086229D">
        <w:t xml:space="preserve"> </w:t>
      </w:r>
      <w:r w:rsidRPr="0086229D">
        <w:rPr>
          <w:b/>
          <w:sz w:val="44"/>
          <w:szCs w:val="44"/>
          <w:lang w:val="es-ES"/>
        </w:rPr>
        <w:t>Se trata de un espacio de 70 mil hectáreas ubicado entre cerros que van desde los 900 hasta los 3.200 metros de altura</w:t>
      </w:r>
    </w:p>
    <w:p w:rsidR="0086229D" w:rsidRDefault="0086229D" w:rsidP="0086229D">
      <w:pPr>
        <w:rPr>
          <w:b/>
          <w:sz w:val="44"/>
          <w:szCs w:val="44"/>
          <w:lang w:val="es-ES"/>
        </w:rPr>
      </w:pPr>
      <w:r>
        <w:rPr>
          <w:b/>
          <w:sz w:val="44"/>
          <w:szCs w:val="44"/>
          <w:lang w:val="es-ES"/>
        </w:rPr>
        <w:t>3):</w:t>
      </w:r>
      <w:r w:rsidRPr="0086229D">
        <w:t xml:space="preserve"> </w:t>
      </w:r>
      <w:r>
        <w:rPr>
          <w:b/>
          <w:sz w:val="44"/>
          <w:szCs w:val="44"/>
          <w:lang w:val="es-ES"/>
        </w:rPr>
        <w:t xml:space="preserve">Gran Hotel Villavicencio Quinto Hotel Villavicencio </w:t>
      </w:r>
      <w:r w:rsidRPr="0086229D">
        <w:rPr>
          <w:b/>
          <w:sz w:val="44"/>
          <w:szCs w:val="44"/>
          <w:lang w:val="es-ES"/>
        </w:rPr>
        <w:t>Fachada del hotel en 2015.</w:t>
      </w:r>
      <w:r w:rsidR="0049053F">
        <w:rPr>
          <w:b/>
          <w:sz w:val="44"/>
          <w:szCs w:val="44"/>
          <w:lang w:val="es-ES"/>
        </w:rPr>
        <w:t xml:space="preserve"> </w:t>
      </w:r>
      <w:proofErr w:type="gramStart"/>
      <w:r w:rsidR="0049053F">
        <w:rPr>
          <w:b/>
          <w:sz w:val="44"/>
          <w:szCs w:val="44"/>
          <w:lang w:val="es-ES"/>
        </w:rPr>
        <w:t>y</w:t>
      </w:r>
      <w:proofErr w:type="gramEnd"/>
    </w:p>
    <w:p w:rsidR="0086229D" w:rsidRDefault="0049053F" w:rsidP="0086229D">
      <w:pPr>
        <w:rPr>
          <w:b/>
          <w:sz w:val="44"/>
          <w:szCs w:val="44"/>
          <w:lang w:val="es-ES"/>
        </w:rPr>
      </w:pPr>
      <w:r w:rsidRPr="0049053F">
        <w:rPr>
          <w:b/>
          <w:sz w:val="44"/>
          <w:szCs w:val="44"/>
          <w:lang w:val="es-ES"/>
        </w:rPr>
        <w:t>En 1939 se inició la construcción del emblemático Hotel Termas de Villavicencio y en menos de un año se inaugura. Recibió huéspedes hasta 1978, año en que se cierra como alojamiento definitivamente. En 2013 fue declarado Monumento Histórico Nacional.</w:t>
      </w:r>
    </w:p>
    <w:p w:rsidR="0049053F" w:rsidRDefault="0049053F" w:rsidP="0086229D">
      <w:pPr>
        <w:rPr>
          <w:b/>
          <w:bCs/>
          <w:sz w:val="44"/>
          <w:szCs w:val="44"/>
        </w:rPr>
      </w:pPr>
      <w:r>
        <w:rPr>
          <w:b/>
          <w:sz w:val="44"/>
          <w:szCs w:val="44"/>
          <w:lang w:val="es-ES"/>
        </w:rPr>
        <w:t>4):</w:t>
      </w:r>
      <w:r w:rsidRPr="0049053F">
        <w:rPr>
          <w:rFonts w:ascii="Arial" w:hAnsi="Arial" w:cs="Arial"/>
          <w:color w:val="202124"/>
          <w:shd w:val="clear" w:color="auto" w:fill="FFFFFF"/>
        </w:rPr>
        <w:t xml:space="preserve"> </w:t>
      </w:r>
      <w:r w:rsidRPr="0049053F">
        <w:rPr>
          <w:b/>
          <w:sz w:val="44"/>
          <w:szCs w:val="44"/>
        </w:rPr>
        <w:t>En los que habitan y crecen </w:t>
      </w:r>
      <w:r>
        <w:rPr>
          <w:b/>
          <w:bCs/>
          <w:sz w:val="44"/>
          <w:szCs w:val="44"/>
        </w:rPr>
        <w:t>327 especies de flora y 250 de fauna.</w:t>
      </w:r>
    </w:p>
    <w:p w:rsidR="0049053F" w:rsidRDefault="0049053F" w:rsidP="0086229D">
      <w:pPr>
        <w:rPr>
          <w:b/>
          <w:bCs/>
          <w:sz w:val="44"/>
          <w:szCs w:val="44"/>
        </w:rPr>
      </w:pPr>
      <w:r>
        <w:rPr>
          <w:b/>
          <w:bCs/>
          <w:sz w:val="44"/>
          <w:szCs w:val="44"/>
        </w:rPr>
        <w:t>5):</w:t>
      </w:r>
      <w:r w:rsidRPr="0049053F">
        <w:t xml:space="preserve"> </w:t>
      </w:r>
      <w:r w:rsidRPr="0049053F">
        <w:rPr>
          <w:b/>
          <w:bCs/>
          <w:sz w:val="44"/>
          <w:szCs w:val="44"/>
        </w:rPr>
        <w:t>Es en este sitio donde el monumento existente (</w:t>
      </w:r>
      <w:proofErr w:type="spellStart"/>
      <w:r w:rsidRPr="0049053F">
        <w:rPr>
          <w:b/>
          <w:bCs/>
          <w:sz w:val="44"/>
          <w:szCs w:val="44"/>
        </w:rPr>
        <w:t>Canota</w:t>
      </w:r>
      <w:proofErr w:type="spellEnd"/>
      <w:r w:rsidRPr="0049053F">
        <w:rPr>
          <w:b/>
          <w:bCs/>
          <w:sz w:val="44"/>
          <w:szCs w:val="44"/>
        </w:rPr>
        <w:t>) sobre la Ruta Prov. 52, conmemora la separación de los ejércitos de los generales San Martín y Las Heras al emprender la campaña libertadora de Chile (Castro et al., 1978).</w:t>
      </w:r>
    </w:p>
    <w:p w:rsidR="0049053F" w:rsidRDefault="0049053F" w:rsidP="0086229D">
      <w:pPr>
        <w:rPr>
          <w:b/>
          <w:bCs/>
          <w:sz w:val="44"/>
          <w:szCs w:val="44"/>
        </w:rPr>
      </w:pPr>
      <w:r>
        <w:rPr>
          <w:b/>
          <w:bCs/>
          <w:sz w:val="44"/>
          <w:szCs w:val="44"/>
        </w:rPr>
        <w:t>6):</w:t>
      </w:r>
      <w:r w:rsidRPr="0049053F">
        <w:t xml:space="preserve"> </w:t>
      </w:r>
      <w:r w:rsidRPr="0049053F">
        <w:rPr>
          <w:b/>
          <w:bCs/>
          <w:sz w:val="44"/>
          <w:szCs w:val="44"/>
        </w:rPr>
        <w:t xml:space="preserve">Las singulares características de Villavicencio radican en su origen, ya que es la </w:t>
      </w:r>
      <w:r w:rsidRPr="0049053F">
        <w:rPr>
          <w:b/>
          <w:bCs/>
          <w:sz w:val="44"/>
          <w:szCs w:val="44"/>
        </w:rPr>
        <w:lastRenderedPageBreak/>
        <w:t xml:space="preserve">única agua mineral natural de manantial que nace en una Reserva Natural protegida: La Reserva Natural Villavicencio, en la </w:t>
      </w:r>
      <w:proofErr w:type="spellStart"/>
      <w:r w:rsidRPr="0049053F">
        <w:rPr>
          <w:b/>
          <w:bCs/>
          <w:sz w:val="44"/>
          <w:szCs w:val="44"/>
        </w:rPr>
        <w:t>precordillera</w:t>
      </w:r>
      <w:proofErr w:type="spellEnd"/>
      <w:r w:rsidRPr="0049053F">
        <w:rPr>
          <w:b/>
          <w:bCs/>
          <w:sz w:val="44"/>
          <w:szCs w:val="44"/>
        </w:rPr>
        <w:t xml:space="preserve"> de los Andes, Mendoza, a más de 1750 metros sobre el nivel del mar.</w:t>
      </w:r>
    </w:p>
    <w:p w:rsidR="0049053F" w:rsidRDefault="0049053F" w:rsidP="0086229D">
      <w:pPr>
        <w:rPr>
          <w:b/>
          <w:sz w:val="44"/>
          <w:szCs w:val="44"/>
          <w:lang w:val="es-ES"/>
        </w:rPr>
      </w:pPr>
      <w:r>
        <w:rPr>
          <w:b/>
          <w:bCs/>
          <w:sz w:val="44"/>
          <w:szCs w:val="44"/>
        </w:rPr>
        <w:t>7)</w:t>
      </w:r>
      <w:proofErr w:type="gramStart"/>
      <w:r>
        <w:rPr>
          <w:b/>
          <w:bCs/>
          <w:sz w:val="44"/>
          <w:szCs w:val="44"/>
        </w:rPr>
        <w:t>:para</w:t>
      </w:r>
      <w:proofErr w:type="gramEnd"/>
      <w:r>
        <w:rPr>
          <w:b/>
          <w:bCs/>
          <w:sz w:val="44"/>
          <w:szCs w:val="44"/>
        </w:rPr>
        <w:t xml:space="preserve"> </w:t>
      </w:r>
      <w:proofErr w:type="spellStart"/>
      <w:r>
        <w:rPr>
          <w:b/>
          <w:bCs/>
          <w:sz w:val="44"/>
          <w:szCs w:val="44"/>
        </w:rPr>
        <w:t>mi</w:t>
      </w:r>
      <w:proofErr w:type="spellEnd"/>
      <w:r>
        <w:rPr>
          <w:b/>
          <w:bCs/>
          <w:sz w:val="44"/>
          <w:szCs w:val="44"/>
        </w:rPr>
        <w:t xml:space="preserve"> los consejos </w:t>
      </w:r>
      <w:proofErr w:type="spellStart"/>
      <w:r>
        <w:rPr>
          <w:b/>
          <w:bCs/>
          <w:sz w:val="44"/>
          <w:szCs w:val="44"/>
        </w:rPr>
        <w:t>mas</w:t>
      </w:r>
      <w:proofErr w:type="spellEnd"/>
      <w:r>
        <w:rPr>
          <w:b/>
          <w:bCs/>
          <w:sz w:val="44"/>
          <w:szCs w:val="44"/>
        </w:rPr>
        <w:t xml:space="preserve"> impo</w:t>
      </w:r>
      <w:r w:rsidR="00AA0CEA">
        <w:rPr>
          <w:b/>
          <w:bCs/>
          <w:sz w:val="44"/>
          <w:szCs w:val="44"/>
        </w:rPr>
        <w:t xml:space="preserve">rtantes son: no recortes ni lleves flora del lugar es muy importante preservar el lugar, lleva los desperdicios generados de regreso a tu hogar y deséchalos ahí, El suelo NO es un cenicero </w:t>
      </w:r>
      <w:r w:rsidR="008452DC">
        <w:rPr>
          <w:b/>
          <w:bCs/>
          <w:sz w:val="44"/>
          <w:szCs w:val="44"/>
        </w:rPr>
        <w:t>un cigarrillo tarda 2 años en degradars</w:t>
      </w:r>
      <w:r w:rsidR="00C074B6">
        <w:rPr>
          <w:b/>
          <w:bCs/>
          <w:sz w:val="44"/>
          <w:szCs w:val="44"/>
        </w:rPr>
        <w:t>e fumar en espacios permitidos, elige los senderos de acuerdo a tu nivel de preparación física cuídate</w:t>
      </w:r>
      <w:r w:rsidR="005C4A8A">
        <w:rPr>
          <w:b/>
          <w:bCs/>
          <w:sz w:val="44"/>
          <w:szCs w:val="44"/>
        </w:rPr>
        <w:t xml:space="preserve"> etc.</w:t>
      </w:r>
      <w:bookmarkStart w:id="0" w:name="_GoBack"/>
      <w:bookmarkEnd w:id="0"/>
      <w:r w:rsidR="00C074B6">
        <w:rPr>
          <w:b/>
          <w:bCs/>
          <w:sz w:val="44"/>
          <w:szCs w:val="44"/>
        </w:rPr>
        <w:t xml:space="preserve"> </w:t>
      </w:r>
    </w:p>
    <w:p w:rsidR="0086229D" w:rsidRDefault="0086229D" w:rsidP="0086229D">
      <w:pPr>
        <w:rPr>
          <w:b/>
          <w:sz w:val="44"/>
          <w:szCs w:val="44"/>
          <w:lang w:val="es-ES"/>
        </w:rPr>
      </w:pPr>
    </w:p>
    <w:p w:rsidR="0086229D" w:rsidRDefault="0086229D">
      <w:pPr>
        <w:rPr>
          <w:b/>
          <w:sz w:val="44"/>
          <w:szCs w:val="44"/>
          <w:lang w:val="es-ES"/>
        </w:rPr>
      </w:pPr>
    </w:p>
    <w:p w:rsidR="0086229D" w:rsidRDefault="0086229D">
      <w:pPr>
        <w:rPr>
          <w:b/>
          <w:sz w:val="44"/>
          <w:szCs w:val="44"/>
          <w:lang w:val="es-ES"/>
        </w:rPr>
      </w:pPr>
    </w:p>
    <w:p w:rsidR="00F5578B" w:rsidRDefault="00F5578B">
      <w:pPr>
        <w:rPr>
          <w:b/>
          <w:sz w:val="44"/>
          <w:szCs w:val="44"/>
          <w:lang w:val="es-ES"/>
        </w:rPr>
      </w:pPr>
    </w:p>
    <w:p w:rsidR="00F5578B" w:rsidRPr="00F5578B" w:rsidRDefault="00F5578B">
      <w:pPr>
        <w:rPr>
          <w:b/>
          <w:sz w:val="96"/>
          <w:szCs w:val="96"/>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83191E" w:rsidRPr="0083191E" w:rsidRDefault="0083191E">
      <w:pPr>
        <w:rPr>
          <w:sz w:val="72"/>
          <w:szCs w:val="72"/>
          <w:lang w:val="es-ES"/>
        </w:rPr>
      </w:pPr>
    </w:p>
    <w:sectPr w:rsidR="0083191E" w:rsidRPr="008319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44" w:rsidRDefault="00862944" w:rsidP="0086229D">
      <w:pPr>
        <w:spacing w:after="0" w:line="240" w:lineRule="auto"/>
      </w:pPr>
      <w:r>
        <w:separator/>
      </w:r>
    </w:p>
  </w:endnote>
  <w:endnote w:type="continuationSeparator" w:id="0">
    <w:p w:rsidR="00862944" w:rsidRDefault="00862944" w:rsidP="0086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44" w:rsidRDefault="00862944" w:rsidP="0086229D">
      <w:pPr>
        <w:spacing w:after="0" w:line="240" w:lineRule="auto"/>
      </w:pPr>
      <w:r>
        <w:separator/>
      </w:r>
    </w:p>
  </w:footnote>
  <w:footnote w:type="continuationSeparator" w:id="0">
    <w:p w:rsidR="00862944" w:rsidRDefault="00862944" w:rsidP="00862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1E"/>
    <w:rsid w:val="00183575"/>
    <w:rsid w:val="002B6BC2"/>
    <w:rsid w:val="0049053F"/>
    <w:rsid w:val="005C4A8A"/>
    <w:rsid w:val="00772C5F"/>
    <w:rsid w:val="0083191E"/>
    <w:rsid w:val="008452DC"/>
    <w:rsid w:val="0086229D"/>
    <w:rsid w:val="00862944"/>
    <w:rsid w:val="009F6920"/>
    <w:rsid w:val="00A67B14"/>
    <w:rsid w:val="00AA0CEA"/>
    <w:rsid w:val="00C074B6"/>
    <w:rsid w:val="00E62AEE"/>
    <w:rsid w:val="00F5578B"/>
    <w:rsid w:val="00FC16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2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29D"/>
  </w:style>
  <w:style w:type="paragraph" w:styleId="Piedepgina">
    <w:name w:val="footer"/>
    <w:basedOn w:val="Normal"/>
    <w:link w:val="PiedepginaCar"/>
    <w:uiPriority w:val="99"/>
    <w:unhideWhenUsed/>
    <w:rsid w:val="00862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2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29D"/>
  </w:style>
  <w:style w:type="paragraph" w:styleId="Piedepgina">
    <w:name w:val="footer"/>
    <w:basedOn w:val="Normal"/>
    <w:link w:val="PiedepginaCar"/>
    <w:uiPriority w:val="99"/>
    <w:unhideWhenUsed/>
    <w:rsid w:val="00862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CARMONA</dc:creator>
  <cp:lastModifiedBy>LEONARDO CARMONA</cp:lastModifiedBy>
  <cp:revision>2</cp:revision>
  <dcterms:created xsi:type="dcterms:W3CDTF">2022-09-18T00:12:00Z</dcterms:created>
  <dcterms:modified xsi:type="dcterms:W3CDTF">2022-09-18T00:12:00Z</dcterms:modified>
</cp:coreProperties>
</file>