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05A2" w14:textId="77777777" w:rsidR="00D54278" w:rsidRDefault="00D54278" w:rsidP="00D54278">
      <w:pPr>
        <w:ind w:right="-994"/>
        <w:jc w:val="center"/>
        <w:rPr>
          <w:rFonts w:ascii="Arial Black" w:hAnsi="Arial Black"/>
          <w:b/>
          <w:sz w:val="56"/>
          <w:szCs w:val="56"/>
        </w:rPr>
      </w:pPr>
      <w:r w:rsidRPr="00D54278">
        <w:rPr>
          <w:rFonts w:ascii="Arial Black" w:hAnsi="Arial Black"/>
          <w:b/>
          <w:sz w:val="56"/>
          <w:szCs w:val="56"/>
        </w:rPr>
        <w:t>Visita a la reserva de “Villavicencio”</w:t>
      </w:r>
    </w:p>
    <w:p w14:paraId="4441E84A" w14:textId="4CF2D2F8" w:rsidR="00D54278" w:rsidRPr="00D54278" w:rsidRDefault="00D54278" w:rsidP="00D54278">
      <w:pPr>
        <w:ind w:right="-994"/>
        <w:jc w:val="center"/>
        <w:rPr>
          <w:rFonts w:ascii="Arial Black" w:hAnsi="Arial Black"/>
          <w:b/>
          <w:sz w:val="40"/>
          <w:szCs w:val="40"/>
        </w:rPr>
      </w:pPr>
      <w:r w:rsidRPr="00D54278">
        <w:rPr>
          <w:rFonts w:ascii="Arial Black" w:hAnsi="Arial Black"/>
          <w:b/>
          <w:sz w:val="40"/>
          <w:szCs w:val="40"/>
        </w:rPr>
        <w:t>SANTIAGO GIL 5to B</w:t>
      </w:r>
    </w:p>
    <w:p w14:paraId="0D1C7B8D" w14:textId="1112B2DA" w:rsidR="00D54278" w:rsidRPr="00D54278" w:rsidRDefault="00D54278">
      <w:pPr>
        <w:rPr>
          <w:rFonts w:ascii="Bahnschrift" w:hAnsi="Bahnschrift"/>
          <w:sz w:val="32"/>
          <w:szCs w:val="32"/>
          <w:lang w:val="es-MX"/>
        </w:rPr>
      </w:pPr>
    </w:p>
    <w:p w14:paraId="7AD2A193" w14:textId="592C21E0" w:rsidR="00554DBD" w:rsidRPr="00D54278" w:rsidRDefault="0019650A">
      <w:pPr>
        <w:rPr>
          <w:rFonts w:ascii="Bahnschrift" w:hAnsi="Bahnschrift"/>
          <w:sz w:val="32"/>
          <w:szCs w:val="32"/>
          <w:lang w:val="es-MX"/>
        </w:rPr>
      </w:pPr>
      <w:r w:rsidRPr="00D54278">
        <w:rPr>
          <w:rFonts w:ascii="Bahnschrift" w:hAnsi="Bahnschrift"/>
          <w:sz w:val="32"/>
          <w:szCs w:val="32"/>
          <w:lang w:val="es-MX"/>
        </w:rPr>
        <w:t>a</w:t>
      </w:r>
      <w:r w:rsidR="00651F68" w:rsidRPr="00D54278">
        <w:rPr>
          <w:rFonts w:ascii="Bahnschrift" w:hAnsi="Bahnschrift"/>
          <w:sz w:val="32"/>
          <w:szCs w:val="32"/>
          <w:lang w:val="es-MX"/>
        </w:rPr>
        <w:t>- ¿</w:t>
      </w:r>
      <w:r w:rsidRPr="00D54278">
        <w:rPr>
          <w:rFonts w:ascii="Bahnschrift" w:hAnsi="Bahnschrift"/>
          <w:sz w:val="32"/>
          <w:szCs w:val="32"/>
          <w:lang w:val="es-MX"/>
        </w:rPr>
        <w:t>Cuál es la ubicación geográfica de la provincia de Mendoza? ¿A qu</w:t>
      </w:r>
      <w:r w:rsidR="009C66C9" w:rsidRPr="00D54278">
        <w:rPr>
          <w:rFonts w:ascii="Bahnschrift" w:hAnsi="Bahnschrift"/>
          <w:sz w:val="32"/>
          <w:szCs w:val="32"/>
          <w:lang w:val="es-MX"/>
        </w:rPr>
        <w:t xml:space="preserve">é </w:t>
      </w:r>
      <w:r w:rsidR="00651F68" w:rsidRPr="00D54278">
        <w:rPr>
          <w:rFonts w:ascii="Bahnschrift" w:hAnsi="Bahnschrift"/>
          <w:sz w:val="32"/>
          <w:szCs w:val="32"/>
          <w:lang w:val="es-MX"/>
        </w:rPr>
        <w:t>región pertenece</w:t>
      </w:r>
      <w:r w:rsidRPr="00D54278">
        <w:rPr>
          <w:rFonts w:ascii="Bahnschrift" w:hAnsi="Bahnschrift"/>
          <w:sz w:val="32"/>
          <w:szCs w:val="32"/>
          <w:lang w:val="es-MX"/>
        </w:rPr>
        <w:t>?</w:t>
      </w:r>
    </w:p>
    <w:p w14:paraId="6507651D" w14:textId="11A5B335" w:rsidR="00C71831" w:rsidRPr="00D54278" w:rsidRDefault="009C66C9" w:rsidP="00651F68">
      <w:pPr>
        <w:rPr>
          <w:rFonts w:ascii="Bahnschrift" w:hAnsi="Bahnschrift"/>
          <w:sz w:val="32"/>
          <w:szCs w:val="32"/>
          <w:lang w:val="es-MX"/>
        </w:rPr>
      </w:pPr>
      <w:r w:rsidRPr="00D54278">
        <w:rPr>
          <w:rFonts w:ascii="Bahnschrift" w:hAnsi="Bahnschrift"/>
          <w:color w:val="111111"/>
          <w:shd w:val="clear" w:color="auto" w:fill="FFFFFF"/>
        </w:rPr>
        <w:t xml:space="preserve">Mendoza es una provincia </w:t>
      </w:r>
      <w:r w:rsidR="00D54278">
        <w:rPr>
          <w:rFonts w:ascii="Bahnschrift" w:hAnsi="Bahnschrift"/>
          <w:color w:val="111111"/>
          <w:shd w:val="clear" w:color="auto" w:fill="FFFFFF"/>
        </w:rPr>
        <w:t>de A</w:t>
      </w:r>
      <w:r w:rsidRPr="00D54278">
        <w:rPr>
          <w:rFonts w:ascii="Bahnschrift" w:hAnsi="Bahnschrift"/>
          <w:color w:val="111111"/>
          <w:shd w:val="clear" w:color="auto" w:fill="FFFFFF"/>
        </w:rPr>
        <w:t>rgentina situada en el</w:t>
      </w:r>
      <w:r w:rsidRPr="00D54278">
        <w:rPr>
          <w:rStyle w:val="Textoennegrita"/>
          <w:rFonts w:ascii="Bahnschrift" w:hAnsi="Bahnschrift"/>
          <w:color w:val="111111"/>
          <w:shd w:val="clear" w:color="auto" w:fill="FFFFFF"/>
        </w:rPr>
        <w:t> </w:t>
      </w:r>
      <w:r w:rsidRPr="00D54278">
        <w:rPr>
          <w:rStyle w:val="Textoennegrita"/>
          <w:rFonts w:ascii="Bahnschrift" w:hAnsi="Bahnschrift"/>
          <w:b w:val="0"/>
          <w:bCs w:val="0"/>
          <w:color w:val="111111"/>
          <w:shd w:val="clear" w:color="auto" w:fill="FFFFFF"/>
        </w:rPr>
        <w:t>centro oeste del país</w:t>
      </w:r>
      <w:r w:rsidRPr="00D54278">
        <w:rPr>
          <w:rFonts w:ascii="Bahnschrift" w:hAnsi="Bahnschrift"/>
          <w:color w:val="111111"/>
          <w:shd w:val="clear" w:color="auto" w:fill="FFFFFF"/>
        </w:rPr>
        <w:t>. Limita al norte con San Juan, al este con la provincia de San Luis, al sur con La Pampa y Neuquén y al oeste con Chile; este último límite se encuentra delimitado por la Cordillera de los Andes. Su capital es la ciudad de Mendoza</w:t>
      </w:r>
      <w:r w:rsidR="00F15054" w:rsidRPr="00D54278">
        <w:rPr>
          <w:rFonts w:ascii="Bahnschrift" w:hAnsi="Bahnschrift"/>
          <w:color w:val="111111"/>
          <w:shd w:val="clear" w:color="auto" w:fill="FFFFFF"/>
        </w:rPr>
        <w:t xml:space="preserve"> </w:t>
      </w:r>
      <w:r w:rsidR="0050453C" w:rsidRPr="00D54278">
        <w:rPr>
          <w:rFonts w:ascii="Bahnschrift" w:hAnsi="Bahnschrift"/>
          <w:color w:val="111111"/>
          <w:shd w:val="clear" w:color="auto" w:fill="FFFFFF"/>
        </w:rPr>
        <w:t xml:space="preserve">y forma parte de la región de </w:t>
      </w:r>
      <w:r w:rsidR="00651F68" w:rsidRPr="00D54278">
        <w:rPr>
          <w:rFonts w:ascii="Bahnschrift" w:hAnsi="Bahnschrift"/>
          <w:color w:val="111111"/>
          <w:shd w:val="clear" w:color="auto" w:fill="FFFFFF"/>
        </w:rPr>
        <w:t>C</w:t>
      </w:r>
      <w:r w:rsidR="0050453C" w:rsidRPr="00D54278">
        <w:rPr>
          <w:rFonts w:ascii="Bahnschrift" w:hAnsi="Bahnschrift"/>
          <w:color w:val="111111"/>
          <w:shd w:val="clear" w:color="auto" w:fill="FFFFFF"/>
        </w:rPr>
        <w:t>uyo</w:t>
      </w:r>
      <w:r w:rsidRPr="00D54278">
        <w:rPr>
          <w:rFonts w:ascii="Bahnschrift" w:hAnsi="Bahnschrift"/>
          <w:color w:val="111111"/>
          <w:shd w:val="clear" w:color="auto" w:fill="FFFFFF"/>
        </w:rPr>
        <w:br/>
      </w:r>
      <w:r w:rsidRPr="00D54278">
        <w:rPr>
          <w:rFonts w:ascii="Bahnschrift" w:hAnsi="Bahnschrift"/>
          <w:color w:val="111111"/>
          <w:shd w:val="clear" w:color="auto" w:fill="FFFFFF"/>
        </w:rPr>
        <w:br/>
      </w:r>
      <w:r w:rsidRPr="00D54278">
        <w:rPr>
          <w:rFonts w:ascii="Bahnschrift" w:hAnsi="Bahnschrift"/>
          <w:sz w:val="32"/>
          <w:szCs w:val="32"/>
          <w:lang w:val="es-MX"/>
        </w:rPr>
        <w:t>b-¿Cuál es su superficie? ¿Qué cantidad de habitantes posee?</w:t>
      </w:r>
    </w:p>
    <w:p w14:paraId="1C730E4F" w14:textId="1CD8AD75" w:rsidR="0050453C" w:rsidRPr="00D54278" w:rsidRDefault="00C71831" w:rsidP="00651F68">
      <w:pPr>
        <w:rPr>
          <w:rFonts w:ascii="Bahnschrift" w:hAnsi="Bahnschrift"/>
          <w:sz w:val="32"/>
          <w:szCs w:val="32"/>
          <w:lang w:val="es-MX"/>
        </w:rPr>
      </w:pPr>
      <w:r w:rsidRPr="00D54278">
        <w:rPr>
          <w:rFonts w:ascii="Bahnschrift" w:hAnsi="Bahnschrift"/>
          <w:color w:val="111111"/>
          <w:shd w:val="clear" w:color="auto" w:fill="FFFFFF"/>
        </w:rPr>
        <w:t xml:space="preserve">Mendoza </w:t>
      </w:r>
      <w:r w:rsidR="0050453C" w:rsidRPr="00D54278">
        <w:rPr>
          <w:rFonts w:ascii="Bahnschrift" w:hAnsi="Bahnschrift"/>
          <w:color w:val="111111"/>
          <w:shd w:val="clear" w:color="auto" w:fill="FFFFFF"/>
        </w:rPr>
        <w:t>tiene una Superficie de</w:t>
      </w:r>
      <w:r w:rsidR="0050453C" w:rsidRPr="00D54278">
        <w:rPr>
          <w:rStyle w:val="Textoennegrita"/>
          <w:rFonts w:ascii="Bahnschrift" w:hAnsi="Bahnschrift"/>
          <w:color w:val="111111"/>
          <w:shd w:val="clear" w:color="auto" w:fill="FFFFFF"/>
        </w:rPr>
        <w:t xml:space="preserve"> 148.827 km2</w:t>
      </w:r>
      <w:r w:rsidR="0050453C" w:rsidRPr="00D54278">
        <w:rPr>
          <w:rFonts w:ascii="Bahnschrift" w:hAnsi="Bahnschrift"/>
          <w:color w:val="111111"/>
          <w:shd w:val="clear" w:color="auto" w:fill="FFFFFF"/>
        </w:rPr>
        <w:t xml:space="preserve">. Y una Población de </w:t>
      </w:r>
      <w:r w:rsidR="0050453C" w:rsidRPr="00D54278">
        <w:rPr>
          <w:rFonts w:ascii="Bahnschrift" w:hAnsi="Bahnschrift"/>
          <w:b/>
          <w:bCs/>
          <w:color w:val="111111"/>
          <w:shd w:val="clear" w:color="auto" w:fill="FFFFFF"/>
        </w:rPr>
        <w:t>1.741.610</w:t>
      </w:r>
      <w:r w:rsidR="0050453C" w:rsidRPr="00D54278">
        <w:rPr>
          <w:rFonts w:ascii="Bahnschrift" w:hAnsi="Bahnschrift"/>
          <w:color w:val="111111"/>
          <w:shd w:val="clear" w:color="auto" w:fill="FFFFFF"/>
        </w:rPr>
        <w:t xml:space="preserve"> habitantes</w:t>
      </w:r>
      <w:r w:rsidRPr="00D54278">
        <w:rPr>
          <w:rFonts w:ascii="Bahnschrift" w:hAnsi="Bahnschrift"/>
          <w:color w:val="111111"/>
          <w:shd w:val="clear" w:color="auto" w:fill="FFFFFF"/>
        </w:rPr>
        <w:t xml:space="preserve"> (según el Censo de 2010)</w:t>
      </w:r>
      <w:r w:rsidR="0050453C" w:rsidRPr="00D54278">
        <w:rPr>
          <w:rFonts w:ascii="Bahnschrift" w:hAnsi="Bahnschrift"/>
          <w:color w:val="111111"/>
          <w:shd w:val="clear" w:color="auto" w:fill="FFFFFF"/>
        </w:rPr>
        <w:br/>
      </w:r>
      <w:r w:rsidR="0050453C" w:rsidRPr="00D54278">
        <w:rPr>
          <w:rFonts w:ascii="Bahnschrift" w:hAnsi="Bahnschrift"/>
          <w:color w:val="111111"/>
          <w:shd w:val="clear" w:color="auto" w:fill="FFFFFF"/>
        </w:rPr>
        <w:br/>
      </w:r>
      <w:r w:rsidR="0050453C" w:rsidRPr="00D54278">
        <w:rPr>
          <w:rFonts w:ascii="Bahnschrift" w:hAnsi="Bahnschrift"/>
          <w:sz w:val="32"/>
          <w:szCs w:val="32"/>
          <w:lang w:val="es-MX"/>
        </w:rPr>
        <w:t>C) ¿Cuáles son sus ríos más importantes?</w:t>
      </w:r>
    </w:p>
    <w:p w14:paraId="036BB497" w14:textId="18B9D917" w:rsidR="00C71831" w:rsidRDefault="00F4249A" w:rsidP="00FB3519">
      <w:pPr>
        <w:rPr>
          <w:rFonts w:ascii="Bahnschrift" w:hAnsi="Bahnschrift"/>
          <w:color w:val="111111"/>
          <w:shd w:val="clear" w:color="auto" w:fill="FFFFFF"/>
        </w:rPr>
      </w:pPr>
      <w:r w:rsidRPr="00FB3519">
        <w:rPr>
          <w:rFonts w:ascii="Bahnschrift" w:hAnsi="Bahnschrift"/>
          <w:sz w:val="32"/>
          <w:szCs w:val="32"/>
          <w:lang w:val="es-MX"/>
        </w:rPr>
        <w:t xml:space="preserve">¹ </w:t>
      </w:r>
      <w:r w:rsidRPr="00FB3519">
        <w:rPr>
          <w:rFonts w:ascii="Bahnschrift" w:hAnsi="Bahnschrift"/>
          <w:color w:val="111111"/>
          <w:shd w:val="clear" w:color="auto" w:fill="FFFFFF"/>
        </w:rPr>
        <w:t>Río Mendoza</w:t>
      </w:r>
      <w:r w:rsidRPr="00FB3519">
        <w:rPr>
          <w:rFonts w:ascii="Bahnschrift" w:hAnsi="Bahnschrift"/>
          <w:sz w:val="32"/>
          <w:szCs w:val="32"/>
          <w:lang w:val="es-MX"/>
        </w:rPr>
        <w:br/>
        <w:t xml:space="preserve">² </w:t>
      </w:r>
      <w:r w:rsidRPr="00FB3519">
        <w:rPr>
          <w:rFonts w:ascii="Bahnschrift" w:hAnsi="Bahnschrift"/>
          <w:color w:val="111111"/>
          <w:shd w:val="clear" w:color="auto" w:fill="FFFFFF"/>
        </w:rPr>
        <w:t>Río Tunuyán</w:t>
      </w:r>
      <w:r w:rsidRPr="00FB3519">
        <w:rPr>
          <w:rFonts w:ascii="Bahnschrift" w:hAnsi="Bahnschrift"/>
          <w:sz w:val="32"/>
          <w:szCs w:val="32"/>
          <w:lang w:val="es-MX"/>
        </w:rPr>
        <w:br/>
        <w:t xml:space="preserve">³ </w:t>
      </w:r>
      <w:r w:rsidRPr="00FB3519">
        <w:rPr>
          <w:rFonts w:ascii="Bahnschrift" w:hAnsi="Bahnschrift"/>
          <w:color w:val="111111"/>
          <w:shd w:val="clear" w:color="auto" w:fill="FFFFFF"/>
        </w:rPr>
        <w:t>Río Diamant</w:t>
      </w:r>
      <w:r w:rsidR="00FB3519">
        <w:rPr>
          <w:rFonts w:ascii="Bahnschrift" w:hAnsi="Bahnschrift"/>
          <w:color w:val="111111"/>
          <w:shd w:val="clear" w:color="auto" w:fill="FFFFFF"/>
        </w:rPr>
        <w:t>e</w:t>
      </w:r>
    </w:p>
    <w:p w14:paraId="2CCA028D" w14:textId="77777777" w:rsidR="00FB3519" w:rsidRPr="00FB3519" w:rsidRDefault="00FB3519" w:rsidP="00FB3519">
      <w:pPr>
        <w:rPr>
          <w:rFonts w:ascii="Bahnschrift" w:hAnsi="Bahnschrift"/>
          <w:sz w:val="32"/>
          <w:szCs w:val="32"/>
          <w:lang w:val="es-MX"/>
        </w:rPr>
      </w:pPr>
    </w:p>
    <w:p w14:paraId="5C252299" w14:textId="73E837F6" w:rsidR="00C71831" w:rsidRPr="00D54278" w:rsidRDefault="00F4249A" w:rsidP="00FB3519">
      <w:pPr>
        <w:rPr>
          <w:rFonts w:ascii="Bahnschrift" w:hAnsi="Bahnschrift"/>
          <w:sz w:val="32"/>
          <w:szCs w:val="32"/>
          <w:lang w:val="es-MX"/>
        </w:rPr>
      </w:pPr>
      <w:r w:rsidRPr="00D54278">
        <w:rPr>
          <w:rFonts w:ascii="Bahnschrift" w:hAnsi="Bahnschrift"/>
          <w:sz w:val="32"/>
          <w:szCs w:val="32"/>
          <w:lang w:val="es-MX"/>
        </w:rPr>
        <w:t>Visitaremos la Reserva de Villavicencio investiga y responde:</w:t>
      </w:r>
      <w:r w:rsidRPr="00D54278">
        <w:rPr>
          <w:rFonts w:ascii="Bahnschrift" w:hAnsi="Bahnschrift"/>
          <w:sz w:val="32"/>
          <w:szCs w:val="32"/>
          <w:lang w:val="es-MX"/>
        </w:rPr>
        <w:br/>
      </w:r>
      <w:r w:rsidRPr="00D54278">
        <w:rPr>
          <w:rFonts w:ascii="Cambria Math" w:hAnsi="Cambria Math" w:cs="Cambria Math"/>
          <w:sz w:val="32"/>
          <w:szCs w:val="32"/>
          <w:lang w:val="es-MX"/>
        </w:rPr>
        <w:t>∎</w:t>
      </w:r>
      <w:r w:rsidRPr="00D54278">
        <w:rPr>
          <w:rFonts w:ascii="Bahnschrift" w:hAnsi="Bahnschrift"/>
          <w:sz w:val="32"/>
          <w:szCs w:val="32"/>
          <w:lang w:val="es-MX"/>
        </w:rPr>
        <w:t xml:space="preserve"> ¿Cuál es la distancia en km que existe entre la ciudad de San Juan y la Reserva de Villavicencio? ¿En qué departamento se encuentra?</w:t>
      </w:r>
    </w:p>
    <w:p w14:paraId="17E82D4A" w14:textId="5CD0AD3B" w:rsidR="00F4249A" w:rsidRDefault="00C71831" w:rsidP="00C71831">
      <w:pPr>
        <w:ind w:left="568"/>
        <w:rPr>
          <w:rFonts w:ascii="Bahnschrift" w:hAnsi="Bahnschrift"/>
          <w:color w:val="111111"/>
          <w:shd w:val="clear" w:color="auto" w:fill="FFFFFF"/>
        </w:rPr>
      </w:pPr>
      <w:r w:rsidRPr="00D54278">
        <w:rPr>
          <w:rFonts w:ascii="Bahnschrift" w:hAnsi="Bahnschrift"/>
          <w:color w:val="111111"/>
          <w:shd w:val="clear" w:color="auto" w:fill="FFFFFF"/>
        </w:rPr>
        <w:t>Entre San Juan y la Reserva de Villavicencio h</w:t>
      </w:r>
      <w:r w:rsidR="00F527C3" w:rsidRPr="00D54278">
        <w:rPr>
          <w:rFonts w:ascii="Bahnschrift" w:hAnsi="Bahnschrift"/>
          <w:color w:val="111111"/>
          <w:shd w:val="clear" w:color="auto" w:fill="FFFFFF"/>
        </w:rPr>
        <w:t xml:space="preserve">ay </w:t>
      </w:r>
      <w:r w:rsidR="00F527C3" w:rsidRPr="00D54278">
        <w:rPr>
          <w:rFonts w:ascii="Bahnschrift" w:hAnsi="Bahnschrift"/>
          <w:b/>
          <w:bCs/>
          <w:color w:val="111111"/>
          <w:shd w:val="clear" w:color="auto" w:fill="FFFFFF"/>
        </w:rPr>
        <w:t>169.9 km</w:t>
      </w:r>
      <w:r w:rsidRPr="00D54278">
        <w:rPr>
          <w:rFonts w:ascii="Bahnschrift" w:hAnsi="Bahnschrift"/>
          <w:color w:val="111111"/>
          <w:shd w:val="clear" w:color="auto" w:fill="FFFFFF"/>
        </w:rPr>
        <w:t xml:space="preserve">, </w:t>
      </w:r>
      <w:r w:rsidR="003437F6" w:rsidRPr="00D54278">
        <w:rPr>
          <w:rFonts w:ascii="Bahnschrift" w:hAnsi="Bahnschrift"/>
          <w:color w:val="111111"/>
          <w:shd w:val="clear" w:color="auto" w:fill="FFFFFF"/>
        </w:rPr>
        <w:t>é</w:t>
      </w:r>
      <w:r w:rsidRPr="00D54278">
        <w:rPr>
          <w:rFonts w:ascii="Bahnschrift" w:hAnsi="Bahnschrift"/>
          <w:color w:val="111111"/>
          <w:shd w:val="clear" w:color="auto" w:fill="FFFFFF"/>
        </w:rPr>
        <w:t>sta</w:t>
      </w:r>
      <w:r w:rsidR="00F527C3" w:rsidRPr="00D54278">
        <w:rPr>
          <w:rFonts w:ascii="Bahnschrift" w:hAnsi="Bahnschrift"/>
          <w:color w:val="111111"/>
          <w:shd w:val="clear" w:color="auto" w:fill="FFFFFF"/>
        </w:rPr>
        <w:t xml:space="preserve"> se encuentra en</w:t>
      </w:r>
      <w:r w:rsidRPr="00D54278">
        <w:rPr>
          <w:rFonts w:ascii="Bahnschrift" w:hAnsi="Bahnschrift"/>
          <w:color w:val="111111"/>
          <w:shd w:val="clear" w:color="auto" w:fill="FFFFFF"/>
        </w:rPr>
        <w:t xml:space="preserve"> el departamento de</w:t>
      </w:r>
      <w:r w:rsidR="00F527C3" w:rsidRPr="00D54278">
        <w:rPr>
          <w:rFonts w:ascii="Bahnschrift" w:hAnsi="Bahnschrift"/>
          <w:color w:val="111111"/>
          <w:shd w:val="clear" w:color="auto" w:fill="FFFFFF"/>
        </w:rPr>
        <w:t xml:space="preserve"> </w:t>
      </w:r>
      <w:r w:rsidRPr="00D54278">
        <w:rPr>
          <w:rFonts w:ascii="Bahnschrift" w:hAnsi="Bahnschrift"/>
          <w:color w:val="111111"/>
          <w:shd w:val="clear" w:color="auto" w:fill="FFFFFF"/>
        </w:rPr>
        <w:t>L</w:t>
      </w:r>
      <w:r w:rsidR="00F527C3" w:rsidRPr="00D54278">
        <w:rPr>
          <w:rFonts w:ascii="Bahnschrift" w:hAnsi="Bahnschrift"/>
          <w:color w:val="111111"/>
          <w:shd w:val="clear" w:color="auto" w:fill="FFFFFF"/>
        </w:rPr>
        <w:t xml:space="preserve">as </w:t>
      </w:r>
      <w:r w:rsidRPr="00D54278">
        <w:rPr>
          <w:rFonts w:ascii="Bahnschrift" w:hAnsi="Bahnschrift"/>
          <w:color w:val="111111"/>
          <w:shd w:val="clear" w:color="auto" w:fill="FFFFFF"/>
        </w:rPr>
        <w:t>H</w:t>
      </w:r>
      <w:r w:rsidR="00F527C3" w:rsidRPr="00D54278">
        <w:rPr>
          <w:rFonts w:ascii="Bahnschrift" w:hAnsi="Bahnschrift"/>
          <w:color w:val="111111"/>
          <w:shd w:val="clear" w:color="auto" w:fill="FFFFFF"/>
        </w:rPr>
        <w:t>eras</w:t>
      </w:r>
    </w:p>
    <w:p w14:paraId="4C929600" w14:textId="77777777" w:rsidR="00FB3519" w:rsidRPr="00D54278" w:rsidRDefault="00FB3519" w:rsidP="00C71831">
      <w:pPr>
        <w:ind w:left="568"/>
        <w:rPr>
          <w:rFonts w:ascii="Bahnschrift" w:hAnsi="Bahnschrift"/>
          <w:sz w:val="32"/>
          <w:szCs w:val="32"/>
          <w:lang w:val="es-MX"/>
        </w:rPr>
      </w:pPr>
    </w:p>
    <w:p w14:paraId="7A34D8F2" w14:textId="21F0644E" w:rsidR="002D3E9F" w:rsidRPr="00D54278" w:rsidRDefault="002D3E9F" w:rsidP="002D3E9F">
      <w:pPr>
        <w:rPr>
          <w:rFonts w:ascii="Bahnschrift" w:hAnsi="Bahnschrift"/>
          <w:sz w:val="32"/>
          <w:szCs w:val="32"/>
          <w:lang w:val="es-MX"/>
        </w:rPr>
      </w:pPr>
      <w:r w:rsidRPr="00D54278">
        <w:rPr>
          <w:rFonts w:ascii="Bahnschrift" w:hAnsi="Bahnschrift"/>
          <w:sz w:val="32"/>
          <w:szCs w:val="32"/>
          <w:lang w:val="es-MX"/>
        </w:rPr>
        <w:lastRenderedPageBreak/>
        <w:t xml:space="preserve"> </w:t>
      </w:r>
      <w:r w:rsidRPr="00D54278">
        <w:rPr>
          <w:rFonts w:ascii="Bahnschrift" w:hAnsi="Bahnschrift"/>
          <w:sz w:val="32"/>
          <w:szCs w:val="32"/>
          <w:lang w:val="es-MX"/>
        </w:rPr>
        <w:br/>
        <w:t xml:space="preserve">       </w:t>
      </w:r>
      <w:r w:rsidR="003437F6" w:rsidRPr="00D54278">
        <w:rPr>
          <w:rFonts w:ascii="Bahnschrift" w:hAnsi="Bahnschrift"/>
          <w:sz w:val="32"/>
          <w:szCs w:val="32"/>
          <w:lang w:val="es-MX"/>
        </w:rPr>
        <w:t xml:space="preserve"> </w:t>
      </w:r>
      <w:r w:rsidR="003437F6" w:rsidRPr="00D54278">
        <w:rPr>
          <w:rFonts w:ascii="Cambria Math" w:hAnsi="Cambria Math" w:cs="Cambria Math"/>
          <w:sz w:val="32"/>
          <w:szCs w:val="32"/>
          <w:lang w:val="es-MX"/>
        </w:rPr>
        <w:t>∎</w:t>
      </w:r>
      <w:r w:rsidR="003437F6" w:rsidRPr="00D54278">
        <w:rPr>
          <w:rFonts w:ascii="Bahnschrift" w:hAnsi="Bahnschrift"/>
          <w:sz w:val="32"/>
          <w:szCs w:val="32"/>
          <w:lang w:val="es-MX"/>
        </w:rPr>
        <w:t xml:space="preserve"> ¿</w:t>
      </w:r>
      <w:r w:rsidRPr="00D54278">
        <w:rPr>
          <w:rFonts w:ascii="Bahnschrift" w:hAnsi="Bahnschrift"/>
          <w:sz w:val="32"/>
          <w:szCs w:val="32"/>
          <w:lang w:val="es-MX"/>
        </w:rPr>
        <w:t>Qué es la reserva de Villavicencio?</w:t>
      </w:r>
    </w:p>
    <w:p w14:paraId="6E46ED75" w14:textId="517A1DD0" w:rsidR="002D3E9F" w:rsidRPr="00D54278" w:rsidRDefault="002D3E9F" w:rsidP="003437F6">
      <w:pPr>
        <w:rPr>
          <w:rFonts w:ascii="Bahnschrift" w:hAnsi="Bahnschrift"/>
          <w:color w:val="111111"/>
          <w:sz w:val="27"/>
          <w:szCs w:val="27"/>
          <w:shd w:val="clear" w:color="auto" w:fill="FFFFFF"/>
        </w:rPr>
      </w:pPr>
      <w:r w:rsidRPr="00D54278">
        <w:rPr>
          <w:rFonts w:ascii="Bahnschrift" w:hAnsi="Bahnschrift"/>
          <w:color w:val="111111"/>
          <w:shd w:val="clear" w:color="auto" w:fill="FFFFFF"/>
        </w:rPr>
        <w:t>La reserva natural Villavicencio es un</w:t>
      </w:r>
      <w:r w:rsidRPr="00D54278">
        <w:rPr>
          <w:rFonts w:ascii="Bahnschrift" w:hAnsi="Bahnschrift"/>
        </w:rPr>
        <w:t> área natural protegida en el departamento Las Heras, provincia de Mendoza, Argentina</w:t>
      </w:r>
      <w:r w:rsidRPr="00D54278">
        <w:rPr>
          <w:rFonts w:ascii="Bahnschrift" w:hAnsi="Bahnschrift"/>
          <w:color w:val="111111"/>
          <w:shd w:val="clear" w:color="auto" w:fill="FFFFFF"/>
        </w:rPr>
        <w:t xml:space="preserve">. </w:t>
      </w:r>
      <w:r w:rsidR="003437F6" w:rsidRPr="00D54278">
        <w:rPr>
          <w:rFonts w:ascii="Bahnschrift" w:hAnsi="Bahnschrift"/>
          <w:color w:val="111111"/>
          <w:shd w:val="clear" w:color="auto" w:fill="FFFFFF"/>
        </w:rPr>
        <w:t>E</w:t>
      </w:r>
      <w:r w:rsidRPr="00D54278">
        <w:rPr>
          <w:rFonts w:ascii="Bahnschrift" w:hAnsi="Bahnschrift"/>
          <w:color w:val="111111"/>
          <w:shd w:val="clear" w:color="auto" w:fill="FFFFFF"/>
        </w:rPr>
        <w:t>stá ubicada a 50 km de la ciudad de Mendoza, entre las depresiones del valle de Uspallata y las planicies orientales de la precordillera de los Andes.</w:t>
      </w:r>
      <w:r w:rsidRPr="00D54278">
        <w:rPr>
          <w:rFonts w:ascii="Bahnschrift" w:hAnsi="Bahnschrift"/>
          <w:color w:val="111111"/>
          <w:sz w:val="27"/>
          <w:szCs w:val="27"/>
          <w:shd w:val="clear" w:color="auto" w:fill="FFFFFF"/>
        </w:rPr>
        <w:br/>
      </w:r>
      <w:r w:rsidRPr="00D54278">
        <w:rPr>
          <w:rFonts w:ascii="Bahnschrift" w:hAnsi="Bahnschrift"/>
          <w:color w:val="111111"/>
          <w:sz w:val="27"/>
          <w:szCs w:val="27"/>
          <w:shd w:val="clear" w:color="auto" w:fill="FFFFFF"/>
        </w:rPr>
        <w:br/>
      </w:r>
      <w:bookmarkStart w:id="0" w:name="_Hlk113380361"/>
      <w:r w:rsidR="003437F6" w:rsidRPr="00D54278">
        <w:rPr>
          <w:rFonts w:ascii="Bahnschrift" w:hAnsi="Bahnschrift" w:cs="Cambria Math"/>
          <w:sz w:val="32"/>
          <w:szCs w:val="32"/>
          <w:lang w:val="es-MX"/>
        </w:rPr>
        <w:t xml:space="preserve">    </w:t>
      </w:r>
      <w:r w:rsidR="003437F6" w:rsidRPr="00D54278">
        <w:rPr>
          <w:rFonts w:ascii="Cambria Math" w:hAnsi="Cambria Math" w:cs="Cambria Math"/>
          <w:sz w:val="32"/>
          <w:szCs w:val="32"/>
          <w:lang w:val="es-MX"/>
        </w:rPr>
        <w:t>∎</w:t>
      </w:r>
      <w:r w:rsidRPr="00D54278">
        <w:rPr>
          <w:rFonts w:ascii="Bahnschrift" w:hAnsi="Bahnschrift"/>
          <w:sz w:val="32"/>
          <w:szCs w:val="32"/>
          <w:lang w:val="es-MX"/>
        </w:rPr>
        <w:t>¿En qué año fue inaugurado por primera vez su antiguo hotel? ¿Cuándo fue nombrado monumento histórico?</w:t>
      </w:r>
    </w:p>
    <w:p w14:paraId="4AB2E8BE" w14:textId="47B0AAAF" w:rsidR="00594F19" w:rsidRPr="00D54278" w:rsidRDefault="003437F6" w:rsidP="003437F6">
      <w:pPr>
        <w:rPr>
          <w:rFonts w:ascii="Bahnschrift" w:hAnsi="Bahnschrift"/>
          <w:color w:val="111111"/>
          <w:shd w:val="clear" w:color="auto" w:fill="FFFFFF"/>
        </w:rPr>
      </w:pPr>
      <w:r w:rsidRPr="00D54278">
        <w:rPr>
          <w:rFonts w:ascii="Bahnschrift" w:hAnsi="Bahnschrift"/>
          <w:color w:val="111111"/>
          <w:shd w:val="clear" w:color="auto" w:fill="FFFFFF"/>
        </w:rPr>
        <w:t xml:space="preserve">El hotel fue </w:t>
      </w:r>
      <w:r w:rsidR="00594F19" w:rsidRPr="00D54278">
        <w:rPr>
          <w:rFonts w:ascii="Bahnschrift" w:hAnsi="Bahnschrift"/>
          <w:color w:val="111111"/>
          <w:shd w:val="clear" w:color="auto" w:fill="FFFFFF"/>
        </w:rPr>
        <w:t>Inaugurado en 1940</w:t>
      </w:r>
      <w:r w:rsidRPr="00D54278">
        <w:rPr>
          <w:rFonts w:ascii="Bahnschrift" w:hAnsi="Bahnschrift"/>
          <w:color w:val="111111"/>
          <w:shd w:val="clear" w:color="auto" w:fill="FFFFFF"/>
        </w:rPr>
        <w:t xml:space="preserve"> y </w:t>
      </w:r>
      <w:r w:rsidR="00594F19" w:rsidRPr="00D54278">
        <w:rPr>
          <w:rFonts w:ascii="Bahnschrift" w:hAnsi="Bahnschrift"/>
          <w:color w:val="111111"/>
          <w:shd w:val="clear" w:color="auto" w:fill="FFFFFF"/>
        </w:rPr>
        <w:t xml:space="preserve">cerró sus puertas en 1978 </w:t>
      </w:r>
      <w:r w:rsidR="00FB3519">
        <w:rPr>
          <w:rFonts w:ascii="Bahnschrift" w:hAnsi="Bahnschrift"/>
          <w:color w:val="111111"/>
          <w:shd w:val="clear" w:color="auto" w:fill="FFFFFF"/>
        </w:rPr>
        <w:t>(</w:t>
      </w:r>
      <w:r w:rsidR="00594F19" w:rsidRPr="00D54278">
        <w:rPr>
          <w:rFonts w:ascii="Bahnschrift" w:hAnsi="Bahnschrift"/>
          <w:color w:val="111111"/>
          <w:shd w:val="clear" w:color="auto" w:fill="FFFFFF"/>
        </w:rPr>
        <w:t>después del Mundial de Fútbol</w:t>
      </w:r>
      <w:r w:rsidRPr="00D54278">
        <w:rPr>
          <w:rFonts w:ascii="Bahnschrift" w:hAnsi="Bahnschrift"/>
          <w:color w:val="111111"/>
          <w:shd w:val="clear" w:color="auto" w:fill="FFFFFF"/>
        </w:rPr>
        <w:t xml:space="preserve"> que se jugo en Argentina</w:t>
      </w:r>
      <w:r w:rsidR="00FB3519">
        <w:rPr>
          <w:rFonts w:ascii="Bahnschrift" w:hAnsi="Bahnschrift"/>
          <w:color w:val="111111"/>
          <w:shd w:val="clear" w:color="auto" w:fill="FFFFFF"/>
        </w:rPr>
        <w:t>).</w:t>
      </w:r>
    </w:p>
    <w:p w14:paraId="2AF05EA4" w14:textId="7E9C8284" w:rsidR="00594F19" w:rsidRPr="00D54278" w:rsidRDefault="00594F19" w:rsidP="003437F6">
      <w:pPr>
        <w:rPr>
          <w:rFonts w:ascii="Bahnschrift" w:hAnsi="Bahnschrift"/>
          <w:color w:val="111111"/>
          <w:shd w:val="clear" w:color="auto" w:fill="FFFFFF"/>
        </w:rPr>
      </w:pPr>
      <w:r w:rsidRPr="00D54278">
        <w:rPr>
          <w:rFonts w:ascii="Bahnschrift" w:hAnsi="Bahnschrift"/>
          <w:color w:val="111111"/>
          <w:shd w:val="clear" w:color="auto" w:fill="FFFFFF"/>
        </w:rPr>
        <w:t>El hotel Termas de Villavicencio fue declarado Monumento Histórico Nacional por decisión presidencial en el año 2013, aunque todos los mendocinos consideran al hotel un patrimonio propio</w:t>
      </w:r>
      <w:r w:rsidR="003437F6" w:rsidRPr="00D54278">
        <w:rPr>
          <w:rFonts w:ascii="Bahnschrift" w:hAnsi="Bahnschrift"/>
          <w:color w:val="111111"/>
          <w:shd w:val="clear" w:color="auto" w:fill="FFFFFF"/>
        </w:rPr>
        <w:t>.</w:t>
      </w:r>
    </w:p>
    <w:bookmarkEnd w:id="0"/>
    <w:p w14:paraId="59026354" w14:textId="64A13B58" w:rsidR="00C42C45" w:rsidRPr="00FB3519" w:rsidRDefault="00FB3519" w:rsidP="00FB3519">
      <w:pPr>
        <w:rPr>
          <w:rFonts w:ascii="Bahnschrift" w:hAnsi="Bahnschrift"/>
          <w:sz w:val="32"/>
          <w:szCs w:val="32"/>
          <w:lang w:val="es-MX"/>
        </w:rPr>
      </w:pPr>
      <w:r>
        <w:rPr>
          <w:rFonts w:ascii="Cambria Math" w:hAnsi="Cambria Math" w:cs="Cambria Math"/>
          <w:sz w:val="32"/>
          <w:szCs w:val="32"/>
          <w:lang w:val="es-MX"/>
        </w:rPr>
        <w:t xml:space="preserve">    </w:t>
      </w:r>
      <w:r w:rsidRPr="00D54278">
        <w:rPr>
          <w:rFonts w:ascii="Cambria Math" w:hAnsi="Cambria Math" w:cs="Cambria Math"/>
          <w:sz w:val="32"/>
          <w:szCs w:val="32"/>
          <w:lang w:val="es-MX"/>
        </w:rPr>
        <w:t>∎</w:t>
      </w:r>
      <w:r w:rsidR="002D3E9F" w:rsidRPr="00FB3519">
        <w:rPr>
          <w:rFonts w:ascii="Bahnschrift" w:hAnsi="Bahnschrift"/>
          <w:sz w:val="32"/>
          <w:szCs w:val="32"/>
          <w:lang w:val="es-MX"/>
        </w:rPr>
        <w:t xml:space="preserve">Escribe sobre la flora y fauna de la Reserva de Villavicencio </w:t>
      </w:r>
    </w:p>
    <w:p w14:paraId="3DB5FB57" w14:textId="77777777" w:rsidR="00513BF0" w:rsidRPr="00FB3519" w:rsidRDefault="00513BF0" w:rsidP="00FB3519">
      <w:pPr>
        <w:rPr>
          <w:rFonts w:ascii="Bahnschrift" w:hAnsi="Bahnschrift"/>
          <w:b/>
          <w:bCs/>
          <w:color w:val="111111"/>
          <w:shd w:val="clear" w:color="auto" w:fill="FFFFFF"/>
        </w:rPr>
      </w:pPr>
      <w:r w:rsidRPr="00FB3519">
        <w:rPr>
          <w:rFonts w:ascii="Bahnschrift" w:hAnsi="Bahnschrift"/>
          <w:b/>
          <w:bCs/>
          <w:color w:val="111111"/>
          <w:shd w:val="clear" w:color="auto" w:fill="FFFFFF"/>
        </w:rPr>
        <w:t xml:space="preserve">Flora: </w:t>
      </w:r>
    </w:p>
    <w:p w14:paraId="18881B0B" w14:textId="77777777" w:rsidR="00FB3519" w:rsidRDefault="00C42C45" w:rsidP="00FB3519">
      <w:pPr>
        <w:rPr>
          <w:rFonts w:ascii="Bahnschrift" w:hAnsi="Bahnschrift"/>
          <w:color w:val="111111"/>
          <w:shd w:val="clear" w:color="auto" w:fill="FFFFFF"/>
        </w:rPr>
      </w:pPr>
      <w:r w:rsidRPr="00FB3519">
        <w:rPr>
          <w:rFonts w:ascii="Bahnschrift" w:hAnsi="Bahnschrift"/>
          <w:color w:val="111111"/>
          <w:shd w:val="clear" w:color="auto" w:fill="FFFFFF"/>
        </w:rPr>
        <w:t>En la reserva se identifican 3 ambientes (monte, cardona y puna) donde crecen m</w:t>
      </w:r>
      <w:r w:rsidR="00513BF0" w:rsidRPr="00FB3519">
        <w:rPr>
          <w:rFonts w:ascii="Bahnschrift" w:hAnsi="Bahnschrift"/>
          <w:color w:val="111111"/>
          <w:shd w:val="clear" w:color="auto" w:fill="FFFFFF"/>
        </w:rPr>
        <w:t>á</w:t>
      </w:r>
      <w:r w:rsidRPr="00FB3519">
        <w:rPr>
          <w:rFonts w:ascii="Bahnschrift" w:hAnsi="Bahnschrift"/>
          <w:color w:val="111111"/>
          <w:shd w:val="clear" w:color="auto" w:fill="FFFFFF"/>
        </w:rPr>
        <w:t>s de 200 especies de flora, en el monte, arbustos resinosos,</w:t>
      </w:r>
      <w:r w:rsidR="00513BF0" w:rsidRPr="00FB3519">
        <w:rPr>
          <w:rFonts w:ascii="Bahnschrift" w:hAnsi="Bahnschrift"/>
          <w:color w:val="111111"/>
          <w:shd w:val="clear" w:color="auto" w:fill="FFFFFF"/>
        </w:rPr>
        <w:t xml:space="preserve"> en el cardonal , cardones, y en la puna berros amarillos. También se pueden encontrar especies de flor de San Juan, Dipyrena glaberrima, marancel, chañar, zampa, jarillas, retamo, algarrobo dulce, aguaribay (especie introducida, ) predominan los pastizales abiertos como de huecú y coirones.</w:t>
      </w:r>
    </w:p>
    <w:p w14:paraId="46DEFFF4" w14:textId="42718856" w:rsidR="00513BF0" w:rsidRPr="00FB3519" w:rsidRDefault="00513BF0" w:rsidP="00FB3519">
      <w:pPr>
        <w:rPr>
          <w:rFonts w:ascii="Bahnschrift" w:hAnsi="Bahnschrift"/>
          <w:color w:val="111111"/>
          <w:shd w:val="clear" w:color="auto" w:fill="FFFFFF"/>
        </w:rPr>
      </w:pPr>
      <w:r w:rsidRPr="00FB3519">
        <w:rPr>
          <w:rFonts w:ascii="Bahnschrift" w:hAnsi="Bahnschrift"/>
          <w:color w:val="111111"/>
          <w:shd w:val="clear" w:color="auto" w:fill="FFFFFF"/>
        </w:rPr>
        <w:t> </w:t>
      </w:r>
      <w:r w:rsidR="002D3E9F" w:rsidRPr="00FB3519">
        <w:rPr>
          <w:rFonts w:ascii="Bahnschrift" w:hAnsi="Bahnschrift"/>
          <w:color w:val="111111"/>
          <w:shd w:val="clear" w:color="auto" w:fill="FFFFFF"/>
        </w:rPr>
        <w:br/>
      </w:r>
      <w:r w:rsidRPr="00FB3519">
        <w:rPr>
          <w:rFonts w:ascii="Bahnschrift" w:hAnsi="Bahnschrift"/>
          <w:b/>
          <w:bCs/>
          <w:color w:val="111111"/>
          <w:shd w:val="clear" w:color="auto" w:fill="FFFFFF"/>
        </w:rPr>
        <w:t>Fauna:</w:t>
      </w:r>
    </w:p>
    <w:p w14:paraId="23FDFF8D" w14:textId="77777777" w:rsidR="00FB3519" w:rsidRDefault="00513BF0" w:rsidP="00FB3519">
      <w:pPr>
        <w:rPr>
          <w:rFonts w:ascii="Bahnschrift" w:hAnsi="Bahnschrift"/>
          <w:sz w:val="32"/>
          <w:szCs w:val="32"/>
          <w:lang w:val="es-MX"/>
        </w:rPr>
      </w:pPr>
      <w:r w:rsidRPr="00FB3519">
        <w:rPr>
          <w:rFonts w:ascii="Bahnschrift" w:hAnsi="Bahnschrift"/>
          <w:color w:val="111111"/>
          <w:shd w:val="clear" w:color="auto" w:fill="FFFFFF"/>
        </w:rPr>
        <w:t>H</w:t>
      </w:r>
      <w:r w:rsidR="00A62613" w:rsidRPr="00FB3519">
        <w:rPr>
          <w:rFonts w:ascii="Bahnschrift" w:hAnsi="Bahnschrift"/>
          <w:color w:val="111111"/>
          <w:shd w:val="clear" w:color="auto" w:fill="FFFFFF"/>
        </w:rPr>
        <w:t>abitan diferentes especies de animales como</w:t>
      </w:r>
      <w:r w:rsidR="00A62613" w:rsidRPr="00FB3519">
        <w:rPr>
          <w:rFonts w:ascii="Bahnschrift" w:hAnsi="Bahnschrift"/>
          <w:b/>
          <w:bCs/>
        </w:rPr>
        <w:t> </w:t>
      </w:r>
      <w:r w:rsidR="00A62613" w:rsidRPr="00FB3519">
        <w:rPr>
          <w:rFonts w:ascii="Bahnschrift" w:hAnsi="Bahnschrift"/>
        </w:rPr>
        <w:t>zorros</w:t>
      </w:r>
      <w:r w:rsidR="00C42C45" w:rsidRPr="00FB3519">
        <w:rPr>
          <w:rFonts w:ascii="Bahnschrift" w:hAnsi="Bahnschrift"/>
        </w:rPr>
        <w:t xml:space="preserve"> colorados y</w:t>
      </w:r>
      <w:r w:rsidR="00C42C45" w:rsidRPr="00FB3519">
        <w:rPr>
          <w:rFonts w:ascii="Bahnschrift" w:hAnsi="Bahnschrift"/>
          <w:b/>
          <w:bCs/>
        </w:rPr>
        <w:t xml:space="preserve"> </w:t>
      </w:r>
      <w:r w:rsidR="00C42C45" w:rsidRPr="00FB3519">
        <w:rPr>
          <w:rFonts w:ascii="Bahnschrift" w:hAnsi="Bahnschrift"/>
        </w:rPr>
        <w:t>grises</w:t>
      </w:r>
      <w:r w:rsidR="00A62613" w:rsidRPr="00FB3519">
        <w:rPr>
          <w:rFonts w:ascii="Bahnschrift" w:hAnsi="Bahnschrift"/>
        </w:rPr>
        <w:t>, guanacos, peludos,</w:t>
      </w:r>
      <w:r w:rsidR="00C42C45" w:rsidRPr="00FB3519">
        <w:rPr>
          <w:rFonts w:ascii="Bahnschrift" w:hAnsi="Bahnschrift"/>
        </w:rPr>
        <w:t xml:space="preserve"> liebres,</w:t>
      </w:r>
      <w:r w:rsidR="00A62613" w:rsidRPr="00FB3519">
        <w:rPr>
          <w:rFonts w:ascii="Bahnschrift" w:hAnsi="Bahnschrift"/>
        </w:rPr>
        <w:t xml:space="preserve"> pumas, </w:t>
      </w:r>
      <w:r w:rsidR="00C42C45" w:rsidRPr="00FB3519">
        <w:rPr>
          <w:rFonts w:ascii="Bahnschrift" w:hAnsi="Bahnschrift"/>
        </w:rPr>
        <w:t xml:space="preserve">aves como: </w:t>
      </w:r>
      <w:r w:rsidR="00A62613" w:rsidRPr="00FB3519">
        <w:rPr>
          <w:rFonts w:ascii="Bahnschrift" w:hAnsi="Bahnschrift"/>
        </w:rPr>
        <w:t>cóndores</w:t>
      </w:r>
      <w:r w:rsidR="00C42C45" w:rsidRPr="00FB3519">
        <w:rPr>
          <w:rFonts w:ascii="Bahnschrift" w:hAnsi="Bahnschrift"/>
        </w:rPr>
        <w:t>, águila coronada, águila mora, 7 cuchillos</w:t>
      </w:r>
      <w:r w:rsidR="00A62613" w:rsidRPr="00FB3519">
        <w:rPr>
          <w:rFonts w:ascii="Bahnschrift" w:hAnsi="Bahnschrift"/>
          <w:color w:val="111111"/>
          <w:shd w:val="clear" w:color="auto" w:fill="FFFFFF"/>
        </w:rPr>
        <w:t> entre otros.</w:t>
      </w:r>
      <w:r w:rsidR="00A91E7C" w:rsidRPr="00FB3519">
        <w:rPr>
          <w:rFonts w:ascii="Bahnschrift" w:hAnsi="Bahnschrift"/>
          <w:color w:val="111111"/>
          <w:sz w:val="27"/>
          <w:szCs w:val="27"/>
          <w:shd w:val="clear" w:color="auto" w:fill="FFFFFF"/>
        </w:rPr>
        <w:br/>
      </w:r>
      <w:r w:rsidR="002D3E9F" w:rsidRPr="00FB3519">
        <w:rPr>
          <w:rFonts w:ascii="Bahnschrift" w:hAnsi="Bahnschrift"/>
          <w:color w:val="111111"/>
          <w:sz w:val="27"/>
          <w:szCs w:val="27"/>
          <w:shd w:val="clear" w:color="auto" w:fill="FFFFFF"/>
        </w:rPr>
        <w:br/>
      </w:r>
      <w:r w:rsidR="00FB3519" w:rsidRPr="00D54278">
        <w:rPr>
          <w:rFonts w:ascii="Cambria Math" w:hAnsi="Cambria Math" w:cs="Cambria Math"/>
          <w:sz w:val="32"/>
          <w:szCs w:val="32"/>
          <w:lang w:val="es-MX"/>
        </w:rPr>
        <w:t>∎</w:t>
      </w:r>
      <w:r w:rsidR="002D3E9F" w:rsidRPr="00FB3519">
        <w:rPr>
          <w:rFonts w:ascii="Bahnschrift" w:hAnsi="Bahnschrift"/>
          <w:sz w:val="32"/>
          <w:szCs w:val="32"/>
          <w:lang w:val="es-MX"/>
        </w:rPr>
        <w:t>En la reserva se halla el monumento Canota ¿Qué hecho histórico importante sucedió en este lugar?</w:t>
      </w:r>
    </w:p>
    <w:p w14:paraId="6A619768" w14:textId="0533818F" w:rsidR="0078295C" w:rsidRPr="00FB3519" w:rsidRDefault="00A91E7C" w:rsidP="00FB3519">
      <w:pPr>
        <w:rPr>
          <w:rFonts w:ascii="Bahnschrift" w:hAnsi="Bahnschrift"/>
          <w:sz w:val="32"/>
          <w:szCs w:val="32"/>
          <w:lang w:val="es-MX"/>
        </w:rPr>
      </w:pPr>
      <w:r w:rsidRPr="00FB3519">
        <w:rPr>
          <w:rFonts w:ascii="Bahnschrift" w:hAnsi="Bahnschrift"/>
          <w:sz w:val="32"/>
          <w:szCs w:val="32"/>
          <w:lang w:val="es-MX"/>
        </w:rPr>
        <w:br/>
      </w:r>
      <w:r w:rsidR="00EE0645" w:rsidRPr="00FB3519">
        <w:rPr>
          <w:rFonts w:ascii="Bahnschrift" w:hAnsi="Bahnschrift"/>
          <w:color w:val="111111"/>
          <w:shd w:val="clear" w:color="auto" w:fill="FFFFFF"/>
        </w:rPr>
        <w:t xml:space="preserve">El monumento Canota está marcado por dos murallones de piedra, alli el Ejército de los Andes se dividió en dos columnas: una, al mando de Las Heras, Martínez y Fray Luis Beltrán; la otra, bajo las órdenes de San Martín, O’Higgins y Soler, para cruzar </w:t>
      </w:r>
      <w:r w:rsidR="00A62613" w:rsidRPr="00FB3519">
        <w:rPr>
          <w:rFonts w:ascii="Bahnschrift" w:hAnsi="Bahnschrift"/>
          <w:color w:val="111111"/>
          <w:shd w:val="clear" w:color="auto" w:fill="FFFFFF"/>
        </w:rPr>
        <w:t>los Andes y liberar a Chile.</w:t>
      </w:r>
    </w:p>
    <w:p w14:paraId="6CD07C1B" w14:textId="77777777" w:rsidR="0078295C" w:rsidRPr="00D54278" w:rsidRDefault="0078295C" w:rsidP="0078295C">
      <w:pPr>
        <w:pStyle w:val="Prrafodelista"/>
        <w:ind w:left="2269"/>
        <w:rPr>
          <w:rFonts w:ascii="Bahnschrift" w:hAnsi="Bahnschrift"/>
          <w:sz w:val="32"/>
          <w:szCs w:val="32"/>
          <w:lang w:val="es-MX"/>
        </w:rPr>
      </w:pPr>
    </w:p>
    <w:p w14:paraId="078AFDD2" w14:textId="7A380EC4" w:rsidR="00FB3519" w:rsidRDefault="00FB3519" w:rsidP="00FB3519">
      <w:pPr>
        <w:rPr>
          <w:rFonts w:ascii="Bahnschrift" w:hAnsi="Bahnschrift"/>
          <w:sz w:val="32"/>
          <w:szCs w:val="32"/>
          <w:lang w:val="es-MX"/>
        </w:rPr>
      </w:pPr>
      <w:r w:rsidRPr="00D54278">
        <w:rPr>
          <w:rFonts w:ascii="Cambria Math" w:hAnsi="Cambria Math" w:cs="Cambria Math"/>
          <w:sz w:val="32"/>
          <w:szCs w:val="32"/>
          <w:lang w:val="es-MX"/>
        </w:rPr>
        <w:t>∎</w:t>
      </w:r>
      <w:r w:rsidR="00E82D4D" w:rsidRPr="00FB3519">
        <w:rPr>
          <w:rFonts w:ascii="Bahnschrift" w:hAnsi="Bahnschrift"/>
          <w:sz w:val="32"/>
          <w:szCs w:val="32"/>
          <w:lang w:val="es-MX"/>
        </w:rPr>
        <w:t>En el mercado existe el agua mineral Villavicencio ¿De dónde proviene?</w:t>
      </w:r>
    </w:p>
    <w:p w14:paraId="5CD20594" w14:textId="77777777" w:rsidR="009B5200" w:rsidRDefault="00A91E7C" w:rsidP="00FB3519">
      <w:pPr>
        <w:rPr>
          <w:rFonts w:ascii="Bahnschrift" w:hAnsi="Bahnschrift"/>
          <w:color w:val="111111"/>
          <w:shd w:val="clear" w:color="auto" w:fill="FFFFFF"/>
        </w:rPr>
      </w:pPr>
      <w:r w:rsidRPr="00FB3519">
        <w:rPr>
          <w:rFonts w:ascii="Bahnschrift" w:hAnsi="Bahnschrift"/>
          <w:sz w:val="32"/>
          <w:szCs w:val="32"/>
          <w:lang w:val="es-MX"/>
        </w:rPr>
        <w:br/>
      </w:r>
      <w:r w:rsidR="008F660C" w:rsidRPr="00FB3519">
        <w:rPr>
          <w:rFonts w:ascii="Bahnschrift" w:hAnsi="Bahnschrift"/>
          <w:color w:val="111111"/>
          <w:shd w:val="clear" w:color="auto" w:fill="FFFFFF"/>
        </w:rPr>
        <w:t>Subiendo por Villavicencio hay una zona rica en manantiales, la más importante de estas vertientes está en el kilómetro 47 y forma las Termas de Villavicencio. Estas se ubican a una altura de 1800 metros, sus aguas minerales, excelentes para beber, son famosas por sus propiedades curativas. Aquí se embotellan y luego comercializan en el país. El agua mineral Villavicencio proviene de estos manantiales.</w:t>
      </w:r>
    </w:p>
    <w:p w14:paraId="575B577E" w14:textId="77777777" w:rsidR="009B5200" w:rsidRDefault="009B5200" w:rsidP="00FB3519">
      <w:pPr>
        <w:rPr>
          <w:rFonts w:ascii="Bahnschrift" w:hAnsi="Bahnschrift"/>
          <w:color w:val="111111"/>
          <w:shd w:val="clear" w:color="auto" w:fill="FFFFFF"/>
        </w:rPr>
      </w:pPr>
    </w:p>
    <w:p w14:paraId="663857F6" w14:textId="54AC1D67" w:rsidR="009B5200" w:rsidRDefault="009B5200" w:rsidP="009B5200">
      <w:pPr>
        <w:rPr>
          <w:rFonts w:ascii="Bahnschrift Condensed" w:hAnsi="Bahnschrift Condensed"/>
          <w:sz w:val="32"/>
          <w:szCs w:val="32"/>
          <w:lang w:val="es-MX"/>
        </w:rPr>
      </w:pPr>
      <w:r w:rsidRPr="00D54278">
        <w:rPr>
          <w:rFonts w:ascii="Cambria Math" w:hAnsi="Cambria Math" w:cs="Cambria Math"/>
          <w:sz w:val="32"/>
          <w:szCs w:val="32"/>
          <w:lang w:val="es-MX"/>
        </w:rPr>
        <w:t>∎</w:t>
      </w:r>
      <w:r w:rsidRPr="009B5200">
        <w:rPr>
          <w:rFonts w:ascii="Bahnschrift Condensed" w:hAnsi="Bahnschrift Condensed"/>
          <w:sz w:val="32"/>
          <w:szCs w:val="32"/>
          <w:lang w:val="es-MX"/>
        </w:rPr>
        <w:t>Te invito a que visites este sitio, luego de leer los consejos escribe los que consideres más importantes.</w:t>
      </w:r>
    </w:p>
    <w:p w14:paraId="69F0DE18" w14:textId="38CF4A9C" w:rsidR="009B5200" w:rsidRPr="009B5200" w:rsidRDefault="009B5200" w:rsidP="009B5200">
      <w:pPr>
        <w:pStyle w:val="Prrafodelista"/>
        <w:numPr>
          <w:ilvl w:val="0"/>
          <w:numId w:val="7"/>
        </w:numPr>
        <w:rPr>
          <w:rFonts w:ascii="Bahnschrift" w:hAnsi="Bahnschrift"/>
          <w:color w:val="111111"/>
          <w:shd w:val="clear" w:color="auto" w:fill="FFFFFF"/>
        </w:rPr>
      </w:pPr>
      <w:r w:rsidRPr="009B5200">
        <w:rPr>
          <w:rFonts w:ascii="Bahnschrift" w:hAnsi="Bahnschrift"/>
          <w:color w:val="111111"/>
          <w:shd w:val="clear" w:color="auto" w:fill="FFFFFF"/>
        </w:rPr>
        <w:t>Llevar los desperdicios generados (basura) de regreso a tu casa y tira</w:t>
      </w:r>
      <w:r>
        <w:rPr>
          <w:rFonts w:ascii="Bahnschrift" w:hAnsi="Bahnschrift"/>
          <w:color w:val="111111"/>
          <w:shd w:val="clear" w:color="auto" w:fill="FFFFFF"/>
        </w:rPr>
        <w:t>r</w:t>
      </w:r>
      <w:r w:rsidRPr="009B5200">
        <w:rPr>
          <w:rFonts w:ascii="Bahnschrift" w:hAnsi="Bahnschrift"/>
          <w:color w:val="111111"/>
          <w:shd w:val="clear" w:color="auto" w:fill="FFFFFF"/>
        </w:rPr>
        <w:t>los ahí.</w:t>
      </w:r>
    </w:p>
    <w:p w14:paraId="5A5C2312" w14:textId="5EB4B319" w:rsidR="009B5200" w:rsidRPr="009B5200" w:rsidRDefault="009B5200" w:rsidP="009B5200">
      <w:pPr>
        <w:pStyle w:val="Prrafodelista"/>
        <w:numPr>
          <w:ilvl w:val="0"/>
          <w:numId w:val="7"/>
        </w:numPr>
        <w:rPr>
          <w:rFonts w:ascii="Bahnschrift" w:hAnsi="Bahnschrift"/>
          <w:color w:val="111111"/>
          <w:shd w:val="clear" w:color="auto" w:fill="FFFFFF"/>
        </w:rPr>
      </w:pPr>
      <w:r w:rsidRPr="009B5200">
        <w:rPr>
          <w:rFonts w:ascii="Bahnschrift" w:hAnsi="Bahnschrift"/>
          <w:color w:val="111111"/>
          <w:shd w:val="clear" w:color="auto" w:fill="FFFFFF"/>
        </w:rPr>
        <w:t>Conducir con precaución porque los animales cruzan la ruta</w:t>
      </w:r>
    </w:p>
    <w:p w14:paraId="5547AB9C" w14:textId="66FC1CE3" w:rsidR="009B5200" w:rsidRPr="009B5200" w:rsidRDefault="009B5200" w:rsidP="009B5200">
      <w:pPr>
        <w:pStyle w:val="Prrafodelista"/>
        <w:numPr>
          <w:ilvl w:val="0"/>
          <w:numId w:val="7"/>
        </w:numPr>
        <w:rPr>
          <w:rFonts w:ascii="Bahnschrift" w:hAnsi="Bahnschrift"/>
          <w:color w:val="111111"/>
          <w:shd w:val="clear" w:color="auto" w:fill="FFFFFF"/>
        </w:rPr>
      </w:pPr>
      <w:r w:rsidRPr="009B5200">
        <w:rPr>
          <w:rFonts w:ascii="Bahnschrift" w:hAnsi="Bahnschrift"/>
          <w:color w:val="111111"/>
          <w:shd w:val="clear" w:color="auto" w:fill="FFFFFF"/>
        </w:rPr>
        <w:t>No cort</w:t>
      </w:r>
      <w:r>
        <w:rPr>
          <w:rFonts w:ascii="Bahnschrift" w:hAnsi="Bahnschrift"/>
          <w:color w:val="111111"/>
          <w:shd w:val="clear" w:color="auto" w:fill="FFFFFF"/>
        </w:rPr>
        <w:t>ar</w:t>
      </w:r>
      <w:r w:rsidRPr="009B5200">
        <w:rPr>
          <w:rFonts w:ascii="Bahnschrift" w:hAnsi="Bahnschrift"/>
          <w:color w:val="111111"/>
          <w:shd w:val="clear" w:color="auto" w:fill="FFFFFF"/>
        </w:rPr>
        <w:t xml:space="preserve"> ni te llev</w:t>
      </w:r>
      <w:r>
        <w:rPr>
          <w:rFonts w:ascii="Bahnschrift" w:hAnsi="Bahnschrift"/>
          <w:color w:val="111111"/>
          <w:shd w:val="clear" w:color="auto" w:fill="FFFFFF"/>
        </w:rPr>
        <w:t>ar</w:t>
      </w:r>
      <w:r w:rsidRPr="009B5200">
        <w:rPr>
          <w:rFonts w:ascii="Bahnschrift" w:hAnsi="Bahnschrift"/>
          <w:color w:val="111111"/>
          <w:shd w:val="clear" w:color="auto" w:fill="FFFFFF"/>
        </w:rPr>
        <w:t xml:space="preserve"> flora del lugar</w:t>
      </w:r>
    </w:p>
    <w:p w14:paraId="277C2F69" w14:textId="0BB3E040" w:rsidR="009B5200" w:rsidRPr="009B5200" w:rsidRDefault="009B5200" w:rsidP="009B5200">
      <w:pPr>
        <w:pStyle w:val="Prrafodelista"/>
        <w:numPr>
          <w:ilvl w:val="0"/>
          <w:numId w:val="7"/>
        </w:numPr>
        <w:rPr>
          <w:rFonts w:ascii="Bahnschrift" w:hAnsi="Bahnschrift"/>
          <w:color w:val="111111"/>
          <w:shd w:val="clear" w:color="auto" w:fill="FFFFFF"/>
        </w:rPr>
      </w:pPr>
      <w:r w:rsidRPr="009B5200">
        <w:rPr>
          <w:rFonts w:ascii="Bahnschrift" w:hAnsi="Bahnschrift"/>
          <w:color w:val="111111"/>
          <w:shd w:val="clear" w:color="auto" w:fill="FFFFFF"/>
        </w:rPr>
        <w:t>No pintar, dañar o trepar los monumentos históricos.</w:t>
      </w:r>
    </w:p>
    <w:p w14:paraId="0EAE9CDE" w14:textId="14C38976" w:rsidR="009B5200" w:rsidRPr="009B5200" w:rsidRDefault="009B5200" w:rsidP="009B5200">
      <w:pPr>
        <w:pStyle w:val="Prrafodelista"/>
        <w:numPr>
          <w:ilvl w:val="0"/>
          <w:numId w:val="7"/>
        </w:numPr>
        <w:rPr>
          <w:rFonts w:ascii="Bahnschrift" w:hAnsi="Bahnschrift"/>
          <w:color w:val="111111"/>
          <w:shd w:val="clear" w:color="auto" w:fill="FFFFFF"/>
        </w:rPr>
      </w:pPr>
      <w:r w:rsidRPr="009B5200">
        <w:rPr>
          <w:rFonts w:ascii="Bahnschrift" w:hAnsi="Bahnschrift"/>
          <w:color w:val="111111"/>
          <w:shd w:val="clear" w:color="auto" w:fill="FFFFFF"/>
        </w:rPr>
        <w:t>Respetar las normas, señales e indicaciones del personal de la reserva.</w:t>
      </w:r>
    </w:p>
    <w:p w14:paraId="0F98A416" w14:textId="77777777" w:rsidR="009B5200" w:rsidRPr="009B5200" w:rsidRDefault="009B5200" w:rsidP="009B5200">
      <w:pPr>
        <w:pStyle w:val="Prrafodelista"/>
        <w:rPr>
          <w:rFonts w:cstheme="minorHAnsi"/>
          <w:sz w:val="24"/>
          <w:szCs w:val="24"/>
          <w:lang w:val="es-MX"/>
        </w:rPr>
      </w:pPr>
    </w:p>
    <w:p w14:paraId="4AAEB9EB" w14:textId="002CF262" w:rsidR="0019650A" w:rsidRPr="00FB3519" w:rsidRDefault="00DD1D69" w:rsidP="00FB3519">
      <w:pPr>
        <w:rPr>
          <w:rFonts w:ascii="Bahnschrift" w:hAnsi="Bahnschrift"/>
          <w:sz w:val="32"/>
          <w:szCs w:val="32"/>
          <w:lang w:val="es-MX"/>
        </w:rPr>
      </w:pPr>
      <w:r w:rsidRPr="00FB3519">
        <w:rPr>
          <w:rFonts w:ascii="Bahnschrift" w:hAnsi="Bahnschrift"/>
          <w:color w:val="111111"/>
          <w:shd w:val="clear" w:color="auto" w:fill="FFFFFF"/>
        </w:rPr>
        <w:br/>
      </w:r>
    </w:p>
    <w:sectPr w:rsidR="0019650A" w:rsidRPr="00FB35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BF5"/>
    <w:multiLevelType w:val="hybridMultilevel"/>
    <w:tmpl w:val="C2BE9938"/>
    <w:lvl w:ilvl="0" w:tplc="2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252F34C8"/>
    <w:multiLevelType w:val="hybridMultilevel"/>
    <w:tmpl w:val="5B5A1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6E92"/>
    <w:multiLevelType w:val="hybridMultilevel"/>
    <w:tmpl w:val="3F24A9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32A7C"/>
    <w:multiLevelType w:val="hybridMultilevel"/>
    <w:tmpl w:val="95B6E4EC"/>
    <w:lvl w:ilvl="0" w:tplc="3C329842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A1429"/>
    <w:multiLevelType w:val="hybridMultilevel"/>
    <w:tmpl w:val="BFD60F68"/>
    <w:lvl w:ilvl="0" w:tplc="2C0A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36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08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807" w:hanging="360"/>
      </w:pPr>
      <w:rPr>
        <w:rFonts w:ascii="Wingdings" w:hAnsi="Wingdings" w:hint="default"/>
      </w:rPr>
    </w:lvl>
  </w:abstractNum>
  <w:abstractNum w:abstractNumId="5" w15:restartNumberingAfterBreak="0">
    <w:nsid w:val="5A734890"/>
    <w:multiLevelType w:val="hybridMultilevel"/>
    <w:tmpl w:val="069CC8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47454"/>
    <w:multiLevelType w:val="hybridMultilevel"/>
    <w:tmpl w:val="F97CBEB2"/>
    <w:lvl w:ilvl="0" w:tplc="6248CDD4">
      <w:start w:val="1"/>
      <w:numFmt w:val="lowerLetter"/>
      <w:lvlText w:val="%1)"/>
      <w:lvlJc w:val="left"/>
      <w:pPr>
        <w:ind w:left="928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81308877">
    <w:abstractNumId w:val="6"/>
  </w:num>
  <w:num w:numId="2" w16cid:durableId="948201316">
    <w:abstractNumId w:val="4"/>
  </w:num>
  <w:num w:numId="3" w16cid:durableId="648557884">
    <w:abstractNumId w:val="3"/>
  </w:num>
  <w:num w:numId="4" w16cid:durableId="337539755">
    <w:abstractNumId w:val="5"/>
  </w:num>
  <w:num w:numId="5" w16cid:durableId="1786851968">
    <w:abstractNumId w:val="1"/>
  </w:num>
  <w:num w:numId="6" w16cid:durableId="1858276516">
    <w:abstractNumId w:val="2"/>
  </w:num>
  <w:num w:numId="7" w16cid:durableId="11090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8E"/>
    <w:rsid w:val="001273BA"/>
    <w:rsid w:val="0019650A"/>
    <w:rsid w:val="002325D7"/>
    <w:rsid w:val="002D3E9F"/>
    <w:rsid w:val="003437F6"/>
    <w:rsid w:val="0050453C"/>
    <w:rsid w:val="00513BF0"/>
    <w:rsid w:val="00554DBD"/>
    <w:rsid w:val="00594F19"/>
    <w:rsid w:val="005D5025"/>
    <w:rsid w:val="00651F68"/>
    <w:rsid w:val="0078295C"/>
    <w:rsid w:val="008F660C"/>
    <w:rsid w:val="009B5200"/>
    <w:rsid w:val="009C66C9"/>
    <w:rsid w:val="00A62613"/>
    <w:rsid w:val="00A91E7C"/>
    <w:rsid w:val="00B2700F"/>
    <w:rsid w:val="00C42C45"/>
    <w:rsid w:val="00C71831"/>
    <w:rsid w:val="00D54278"/>
    <w:rsid w:val="00DD1D69"/>
    <w:rsid w:val="00E0008E"/>
    <w:rsid w:val="00E82D4D"/>
    <w:rsid w:val="00EE0645"/>
    <w:rsid w:val="00F15054"/>
    <w:rsid w:val="00F4249A"/>
    <w:rsid w:val="00F527C3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82A5"/>
  <w15:chartTrackingRefBased/>
  <w15:docId w15:val="{8846BC48-7AF0-4061-953D-EAF9DE7C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C66C9"/>
    <w:rPr>
      <w:b/>
      <w:bCs/>
    </w:rPr>
  </w:style>
  <w:style w:type="paragraph" w:styleId="Prrafodelista">
    <w:name w:val="List Paragraph"/>
    <w:basedOn w:val="Normal"/>
    <w:uiPriority w:val="34"/>
    <w:qFormat/>
    <w:rsid w:val="009C66C9"/>
    <w:pPr>
      <w:spacing w:after="200" w:line="276" w:lineRule="auto"/>
      <w:ind w:left="720"/>
      <w:contextualSpacing/>
    </w:pPr>
    <w:rPr>
      <w:rFonts w:eastAsiaTheme="minorEastAsi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4471">
          <w:marLeft w:val="0"/>
          <w:marRight w:val="0"/>
          <w:marTop w:val="450"/>
          <w:marBottom w:val="450"/>
          <w:divBdr>
            <w:top w:val="single" w:sz="6" w:space="14" w:color="CCCCCC"/>
            <w:left w:val="single" w:sz="6" w:space="14" w:color="CCCCCC"/>
            <w:bottom w:val="single" w:sz="6" w:space="14" w:color="CCCCCC"/>
            <w:right w:val="single" w:sz="6" w:space="14" w:color="CCCCCC"/>
          </w:divBdr>
          <w:divsChild>
            <w:div w:id="1763256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19</cp:revision>
  <dcterms:created xsi:type="dcterms:W3CDTF">2022-09-05T21:54:00Z</dcterms:created>
  <dcterms:modified xsi:type="dcterms:W3CDTF">2022-09-21T01:26:00Z</dcterms:modified>
</cp:coreProperties>
</file>