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2F1" w:rsidRDefault="007062F1" w:rsidP="000C6EBF">
      <w:pPr>
        <w:ind w:right="-994"/>
        <w:rPr>
          <w:rFonts w:ascii="Arial Black" w:hAnsi="Arial Black"/>
          <w:b/>
          <w:sz w:val="28"/>
          <w:szCs w:val="28"/>
        </w:rPr>
      </w:pPr>
    </w:p>
    <w:p w:rsidR="009F2A3C" w:rsidRDefault="009F2A3C" w:rsidP="000C6EBF">
      <w:pPr>
        <w:ind w:right="-994"/>
        <w:rPr>
          <w:rFonts w:ascii="Arial Black" w:hAnsi="Arial Black"/>
          <w:b/>
          <w:sz w:val="28"/>
          <w:szCs w:val="28"/>
        </w:rPr>
      </w:pPr>
    </w:p>
    <w:p w:rsidR="009F2A3C" w:rsidRPr="00DC34C5" w:rsidRDefault="009F2A3C" w:rsidP="00DC34C5">
      <w:pPr>
        <w:ind w:right="-994"/>
        <w:jc w:val="center"/>
        <w:rPr>
          <w:rFonts w:ascii="Arial Black" w:hAnsi="Arial Black"/>
          <w:b/>
          <w:sz w:val="72"/>
          <w:szCs w:val="72"/>
        </w:rPr>
      </w:pPr>
      <w:r w:rsidRPr="00DC34C5">
        <w:rPr>
          <w:rFonts w:ascii="Arial Black" w:hAnsi="Arial Black"/>
          <w:b/>
          <w:sz w:val="72"/>
          <w:szCs w:val="72"/>
        </w:rPr>
        <w:t xml:space="preserve">Trabajo </w:t>
      </w:r>
      <w:r w:rsidR="00DC34C5" w:rsidRPr="00DC34C5">
        <w:rPr>
          <w:rFonts w:ascii="Arial Black" w:hAnsi="Arial Black"/>
          <w:b/>
          <w:sz w:val="72"/>
          <w:szCs w:val="72"/>
        </w:rPr>
        <w:t>P</w:t>
      </w:r>
      <w:r w:rsidRPr="00DC34C5">
        <w:rPr>
          <w:rFonts w:ascii="Arial Black" w:hAnsi="Arial Black"/>
          <w:b/>
          <w:sz w:val="72"/>
          <w:szCs w:val="72"/>
        </w:rPr>
        <w:t>r</w:t>
      </w:r>
      <w:r w:rsidR="00DC34C5" w:rsidRPr="00DC34C5">
        <w:rPr>
          <w:rFonts w:ascii="Arial Black" w:hAnsi="Arial Black"/>
          <w:b/>
          <w:sz w:val="72"/>
          <w:szCs w:val="72"/>
        </w:rPr>
        <w:t>á</w:t>
      </w:r>
      <w:r w:rsidRPr="00DC34C5">
        <w:rPr>
          <w:rFonts w:ascii="Arial Black" w:hAnsi="Arial Black"/>
          <w:b/>
          <w:sz w:val="72"/>
          <w:szCs w:val="72"/>
        </w:rPr>
        <w:t>ctico</w:t>
      </w:r>
    </w:p>
    <w:p w:rsidR="009F2A3C" w:rsidRPr="00DC34C5" w:rsidRDefault="009F2A3C" w:rsidP="00DC34C5">
      <w:pPr>
        <w:ind w:right="-994"/>
        <w:jc w:val="center"/>
        <w:rPr>
          <w:rFonts w:ascii="Arial Black" w:hAnsi="Arial Black"/>
          <w:b/>
          <w:sz w:val="72"/>
          <w:szCs w:val="72"/>
        </w:rPr>
      </w:pPr>
      <w:r w:rsidRPr="00DC34C5">
        <w:rPr>
          <w:rFonts w:ascii="Arial Black" w:hAnsi="Arial Black"/>
          <w:b/>
          <w:sz w:val="72"/>
          <w:szCs w:val="72"/>
        </w:rPr>
        <w:t xml:space="preserve">Tema: </w:t>
      </w:r>
      <w:r w:rsidR="00DC34C5" w:rsidRPr="00DC34C5">
        <w:rPr>
          <w:rFonts w:ascii="Arial Black" w:hAnsi="Arial Black"/>
          <w:b/>
          <w:sz w:val="72"/>
          <w:szCs w:val="72"/>
        </w:rPr>
        <w:t>“La</w:t>
      </w:r>
      <w:r w:rsidRPr="00DC34C5">
        <w:rPr>
          <w:rFonts w:ascii="Arial Black" w:hAnsi="Arial Black"/>
          <w:b/>
          <w:sz w:val="72"/>
          <w:szCs w:val="72"/>
        </w:rPr>
        <w:t xml:space="preserve"> Reserva de Villavicencio”</w:t>
      </w:r>
    </w:p>
    <w:p w:rsidR="009F2A3C" w:rsidRPr="00DC34C5" w:rsidRDefault="00DC34C5" w:rsidP="00DC34C5">
      <w:pPr>
        <w:ind w:right="-994"/>
        <w:jc w:val="center"/>
        <w:rPr>
          <w:rFonts w:ascii="Arial Black" w:hAnsi="Arial Black"/>
          <w:b/>
          <w:sz w:val="72"/>
          <w:szCs w:val="72"/>
        </w:rPr>
      </w:pPr>
      <w:r>
        <w:rPr>
          <w:noProof/>
        </w:rPr>
        <w:drawing>
          <wp:inline distT="0" distB="0" distL="0" distR="0">
            <wp:extent cx="4954360" cy="2601039"/>
            <wp:effectExtent l="19050" t="0" r="0" b="0"/>
            <wp:docPr id="13" name="Imagen 4" descr="Villavicencio reafirma su compromiso con la economía circular | PRESENTE 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llavicencio reafirma su compromiso con la economía circular | PRESENTE RSE"/>
                    <pic:cNvPicPr>
                      <a:picLocks noChangeAspect="1" noChangeArrowheads="1"/>
                    </pic:cNvPicPr>
                  </pic:nvPicPr>
                  <pic:blipFill>
                    <a:blip r:embed="rId7" cstate="print"/>
                    <a:srcRect/>
                    <a:stretch>
                      <a:fillRect/>
                    </a:stretch>
                  </pic:blipFill>
                  <pic:spPr bwMode="auto">
                    <a:xfrm>
                      <a:off x="0" y="0"/>
                      <a:ext cx="4958557" cy="2603242"/>
                    </a:xfrm>
                    <a:prstGeom prst="rect">
                      <a:avLst/>
                    </a:prstGeom>
                    <a:noFill/>
                    <a:ln w="9525">
                      <a:noFill/>
                      <a:miter lim="800000"/>
                      <a:headEnd/>
                      <a:tailEnd/>
                    </a:ln>
                  </pic:spPr>
                </pic:pic>
              </a:graphicData>
            </a:graphic>
          </wp:inline>
        </w:drawing>
      </w:r>
    </w:p>
    <w:p w:rsidR="009F2A3C" w:rsidRPr="00DC34C5" w:rsidRDefault="009F2A3C" w:rsidP="00DC34C5">
      <w:pPr>
        <w:ind w:right="-994"/>
        <w:jc w:val="center"/>
        <w:rPr>
          <w:rFonts w:ascii="Arial Black" w:hAnsi="Arial Black"/>
          <w:b/>
          <w:sz w:val="56"/>
          <w:szCs w:val="56"/>
        </w:rPr>
      </w:pPr>
      <w:r w:rsidRPr="00DC34C5">
        <w:rPr>
          <w:rFonts w:ascii="Arial Black" w:hAnsi="Arial Black"/>
          <w:b/>
          <w:sz w:val="56"/>
          <w:szCs w:val="56"/>
        </w:rPr>
        <w:t xml:space="preserve">Nombre: </w:t>
      </w:r>
      <w:r w:rsidR="00DC34C5" w:rsidRPr="00DC34C5">
        <w:rPr>
          <w:rFonts w:ascii="Arial Black" w:hAnsi="Arial Black"/>
          <w:b/>
          <w:sz w:val="56"/>
          <w:szCs w:val="56"/>
        </w:rPr>
        <w:t>Agustín</w:t>
      </w:r>
      <w:r w:rsidRPr="00DC34C5">
        <w:rPr>
          <w:rFonts w:ascii="Arial Black" w:hAnsi="Arial Black"/>
          <w:b/>
          <w:sz w:val="56"/>
          <w:szCs w:val="56"/>
        </w:rPr>
        <w:t xml:space="preserve"> Mariano </w:t>
      </w:r>
      <w:r w:rsidR="00DC34C5" w:rsidRPr="00DC34C5">
        <w:rPr>
          <w:rFonts w:ascii="Arial Black" w:hAnsi="Arial Black"/>
          <w:b/>
          <w:sz w:val="56"/>
          <w:szCs w:val="56"/>
        </w:rPr>
        <w:t>Dávila</w:t>
      </w:r>
    </w:p>
    <w:p w:rsidR="009F2A3C" w:rsidRPr="00DC34C5" w:rsidRDefault="00DC34C5" w:rsidP="00DC34C5">
      <w:pPr>
        <w:ind w:right="-994"/>
        <w:jc w:val="center"/>
        <w:rPr>
          <w:rFonts w:ascii="Arial Black" w:hAnsi="Arial Black"/>
          <w:b/>
          <w:sz w:val="56"/>
          <w:szCs w:val="56"/>
        </w:rPr>
      </w:pPr>
      <w:r w:rsidRPr="00DC34C5">
        <w:rPr>
          <w:rFonts w:ascii="Arial Black" w:hAnsi="Arial Black"/>
          <w:b/>
          <w:sz w:val="56"/>
          <w:szCs w:val="56"/>
        </w:rPr>
        <w:t>Curso: 5° “B”</w:t>
      </w:r>
    </w:p>
    <w:p w:rsidR="009F2A3C" w:rsidRPr="00DC34C5" w:rsidRDefault="00DC34C5" w:rsidP="00DC34C5">
      <w:pPr>
        <w:ind w:right="-994"/>
        <w:jc w:val="center"/>
        <w:rPr>
          <w:rFonts w:ascii="Arial Black" w:hAnsi="Arial Black"/>
          <w:b/>
          <w:sz w:val="72"/>
          <w:szCs w:val="72"/>
        </w:rPr>
      </w:pPr>
      <w:r w:rsidRPr="00DC34C5">
        <w:rPr>
          <w:rFonts w:ascii="Arial Black" w:hAnsi="Arial Black"/>
          <w:b/>
          <w:sz w:val="56"/>
          <w:szCs w:val="56"/>
        </w:rPr>
        <w:t>Colegio María Auxiliadora</w:t>
      </w:r>
    </w:p>
    <w:p w:rsidR="009F2A3C" w:rsidRDefault="009F2A3C" w:rsidP="000C6EBF">
      <w:pPr>
        <w:ind w:right="-994"/>
        <w:rPr>
          <w:rFonts w:ascii="Arial Black" w:hAnsi="Arial Black"/>
          <w:b/>
          <w:sz w:val="28"/>
          <w:szCs w:val="28"/>
        </w:rPr>
      </w:pPr>
    </w:p>
    <w:p w:rsidR="009F2A3C" w:rsidRDefault="009F2A3C" w:rsidP="000C6EBF">
      <w:pPr>
        <w:ind w:right="-994"/>
        <w:rPr>
          <w:rFonts w:ascii="Arial Black" w:hAnsi="Arial Black"/>
          <w:b/>
          <w:sz w:val="28"/>
          <w:szCs w:val="28"/>
        </w:rPr>
      </w:pPr>
    </w:p>
    <w:p w:rsidR="009F2A3C" w:rsidRPr="00EC10C9" w:rsidRDefault="009F2A3C" w:rsidP="000C6EBF">
      <w:pPr>
        <w:ind w:right="-994"/>
        <w:rPr>
          <w:rFonts w:ascii="Arial Black" w:hAnsi="Arial Black"/>
          <w:b/>
          <w:sz w:val="28"/>
          <w:szCs w:val="28"/>
        </w:rPr>
      </w:pPr>
    </w:p>
    <w:p w:rsidR="007062F1" w:rsidRPr="00EC10C9" w:rsidRDefault="007062F1" w:rsidP="000C6EBF">
      <w:pPr>
        <w:ind w:right="-994"/>
        <w:jc w:val="center"/>
        <w:rPr>
          <w:rFonts w:ascii="Arial Black" w:hAnsi="Arial Black"/>
          <w:b/>
          <w:sz w:val="28"/>
          <w:szCs w:val="28"/>
        </w:rPr>
      </w:pPr>
      <w:r>
        <w:rPr>
          <w:rFonts w:ascii="Arial Black" w:hAnsi="Arial Black"/>
          <w:b/>
          <w:sz w:val="28"/>
          <w:szCs w:val="28"/>
        </w:rPr>
        <w:lastRenderedPageBreak/>
        <w:t>Nuestro P</w:t>
      </w:r>
      <w:r w:rsidRPr="00EC10C9">
        <w:rPr>
          <w:rFonts w:ascii="Arial Black" w:hAnsi="Arial Black"/>
          <w:b/>
          <w:sz w:val="28"/>
          <w:szCs w:val="28"/>
        </w:rPr>
        <w:t>royecto</w:t>
      </w:r>
      <w:r w:rsidR="000C6EBF">
        <w:rPr>
          <w:rFonts w:ascii="Arial Black" w:hAnsi="Arial Black"/>
          <w:b/>
          <w:sz w:val="28"/>
          <w:szCs w:val="28"/>
        </w:rPr>
        <w:t>: Visita a la reserva de “Villavicencio”</w:t>
      </w:r>
    </w:p>
    <w:p w:rsidR="007062F1" w:rsidRDefault="009A4CC5" w:rsidP="000C6EBF">
      <w:pPr>
        <w:ind w:right="-994"/>
        <w:rPr>
          <w:rFonts w:ascii="Monotype Corsiva" w:hAnsi="Monotype Corsiva"/>
          <w:sz w:val="28"/>
          <w:szCs w:val="28"/>
        </w:rPr>
      </w:pPr>
      <w:r>
        <w:rPr>
          <w:rFonts w:ascii="Monotype Corsiva" w:hAnsi="Monotype Corsiva"/>
          <w:noProof/>
          <w:sz w:val="28"/>
          <w:szCs w:val="28"/>
        </w:rPr>
        <w:pict>
          <v:shapetype id="_x0000_t202" coordsize="21600,21600" o:spt="202" path="m,l,21600r21600,l21600,xe">
            <v:stroke joinstyle="miter"/>
            <v:path gradientshapeok="t" o:connecttype="rect"/>
          </v:shapetype>
          <v:shape id="5 Cuadro de texto" o:spid="_x0000_s1026" type="#_x0000_t202" style="position:absolute;margin-left:248.7pt;margin-top:27.3pt;width:218.25pt;height:195.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" fillcolor="window" strokecolor="window" strokeweight=".5pt">
            <v:textbox>
              <w:txbxContent>
                <w:p w:rsidR="007062F1" w:rsidRDefault="009F2A3C" w:rsidP="007062F1">
                  <w:r w:rsidRPr="00EC10C9">
                    <w:rPr>
                      <w:noProof/>
                    </w:rPr>
                    <w:drawing>
                      <wp:inline distT="0" distB="0" distL="0" distR="0">
                        <wp:extent cx="2582545" cy="2297705"/>
                        <wp:effectExtent l="19050" t="0" r="825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2545" cy="2297705"/>
                                </a:xfrm>
                                <a:prstGeom prst="rect">
                                  <a:avLst/>
                                </a:prstGeom>
                                <a:noFill/>
                                <a:ln>
                                  <a:noFill/>
                                </a:ln>
                              </pic:spPr>
                            </pic:pic>
                          </a:graphicData>
                        </a:graphic>
                      </wp:inline>
                    </w:drawing>
                  </w:r>
                </w:p>
              </w:txbxContent>
            </v:textbox>
          </v:shape>
        </w:pict>
      </w:r>
      <w:r>
        <w:rPr>
          <w:rFonts w:ascii="Monotype Corsiva" w:hAnsi="Monotype Corsiva"/>
          <w:noProof/>
          <w:sz w:val="28"/>
          <w:szCs w:val="28"/>
        </w:rPr>
        <w:pict>
          <v:shape id="2 Cuadro de texto" o:spid="_x0000_s1027" type="#_x0000_t202" style="position:absolute;margin-left:5.7pt;margin-top:27.3pt;width:226.5pt;height:195.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" fillcolor="window" strokecolor="window" strokeweight=".5pt">
            <v:textbox>
              <w:txbxContent>
                <w:p w:rsidR="007062F1" w:rsidRDefault="007062F1" w:rsidP="007062F1">
                  <w:pPr>
                    <w:rPr>
                      <w:rFonts w:ascii="Bahnschrift SemiBold SemiConden" w:hAnsi="Bahnschrift SemiBold SemiConden"/>
                      <w:sz w:val="36"/>
                      <w:szCs w:val="36"/>
                    </w:rPr>
                  </w:pPr>
                </w:p>
                <w:p w:rsidR="007062F1" w:rsidRPr="00EC10C9" w:rsidRDefault="007062F1" w:rsidP="007062F1">
                  <w:pPr>
                    <w:rPr>
                      <w:rFonts w:ascii="Bahnschrift SemiBold SemiConden" w:hAnsi="Bahnschrift SemiBold SemiConden"/>
                      <w:sz w:val="36"/>
                      <w:szCs w:val="36"/>
                    </w:rPr>
                  </w:pPr>
                  <w:r>
                    <w:rPr>
                      <w:rFonts w:ascii="Bahnschrift SemiBold SemiConden" w:hAnsi="Bahnschrift SemiBold SemiConden"/>
                      <w:sz w:val="36"/>
                      <w:szCs w:val="36"/>
                    </w:rPr>
                    <w:t xml:space="preserve">"COMO DON </w:t>
                  </w:r>
                  <w:r w:rsidRPr="00EC10C9">
                    <w:rPr>
                      <w:rFonts w:ascii="Bahnschrift SemiBold SemiConden" w:hAnsi="Bahnschrift SemiBold SemiConden"/>
                      <w:sz w:val="36"/>
                      <w:szCs w:val="36"/>
                    </w:rPr>
                    <w:t>BOSCO, ENCONTRAMOS  EN  LOS PASEOS Y  EXCURSIONES, UN  INSTRUMENTO IDEAL DE</w:t>
                  </w:r>
                  <w:r>
                    <w:rPr>
                      <w:rFonts w:ascii="Bahnschrift SemiBold SemiConden" w:hAnsi="Bahnschrift SemiBold SemiConden"/>
                      <w:sz w:val="36"/>
                      <w:szCs w:val="36"/>
                    </w:rPr>
                    <w:t xml:space="preserve"> F</w:t>
                  </w:r>
                  <w:r w:rsidRPr="00EC10C9">
                    <w:rPr>
                      <w:rFonts w:ascii="Bahnschrift SemiBold SemiConden" w:hAnsi="Bahnschrift SemiBold SemiConden"/>
                      <w:sz w:val="36"/>
                      <w:szCs w:val="36"/>
                    </w:rPr>
                    <w:t xml:space="preserve">ORMACIÓN   PARA   LOS  NIÑOS” </w:t>
                  </w:r>
                </w:p>
              </w:txbxContent>
            </v:textbox>
          </v:shape>
        </w:pict>
      </w:r>
    </w:p>
    <w:p w:rsidR="007062F1" w:rsidRDefault="007062F1" w:rsidP="007062F1">
      <w:pPr>
        <w:ind w:left="-567" w:right="-994"/>
        <w:rPr>
          <w:rFonts w:ascii="Monotype Corsiva" w:hAnsi="Monotype Corsiva"/>
          <w:sz w:val="28"/>
          <w:szCs w:val="28"/>
        </w:rPr>
      </w:pPr>
    </w:p>
    <w:p w:rsidR="007062F1" w:rsidRDefault="007062F1" w:rsidP="007062F1">
      <w:pPr>
        <w:ind w:left="-567" w:right="-994"/>
        <w:rPr>
          <w:rFonts w:ascii="Monotype Corsiva" w:hAnsi="Monotype Corsiva"/>
          <w:sz w:val="28"/>
          <w:szCs w:val="28"/>
        </w:rPr>
      </w:pPr>
    </w:p>
    <w:p w:rsidR="007062F1" w:rsidRDefault="007062F1" w:rsidP="007062F1">
      <w:pPr>
        <w:ind w:left="-567" w:right="-994"/>
        <w:rPr>
          <w:rFonts w:ascii="Monotype Corsiva" w:hAnsi="Monotype Corsiva"/>
          <w:sz w:val="28"/>
          <w:szCs w:val="28"/>
        </w:rPr>
      </w:pPr>
    </w:p>
    <w:p w:rsidR="007062F1" w:rsidRDefault="007062F1" w:rsidP="007062F1">
      <w:pPr>
        <w:ind w:left="-567" w:right="-994"/>
        <w:rPr>
          <w:rFonts w:ascii="Monotype Corsiva" w:hAnsi="Monotype Corsiva"/>
          <w:sz w:val="28"/>
          <w:szCs w:val="28"/>
        </w:rPr>
      </w:pPr>
    </w:p>
    <w:p w:rsidR="007062F1" w:rsidRPr="007062F1" w:rsidRDefault="007062F1" w:rsidP="007062F1">
      <w:pPr>
        <w:ind w:left="-567" w:right="-994"/>
        <w:rPr>
          <w:rFonts w:ascii="Monotype Corsiva" w:hAnsi="Monotype Corsiva"/>
          <w:sz w:val="28"/>
          <w:szCs w:val="28"/>
        </w:rPr>
      </w:pPr>
    </w:p>
    <w:p w:rsidR="007062F1" w:rsidRPr="007062F1" w:rsidRDefault="007062F1" w:rsidP="007062F1">
      <w:pPr>
        <w:ind w:left="-567" w:right="-994"/>
        <w:rPr>
          <w:rFonts w:ascii="Monotype Corsiva" w:hAnsi="Monotype Corsiva"/>
          <w:sz w:val="28"/>
          <w:szCs w:val="28"/>
        </w:rPr>
      </w:pPr>
    </w:p>
    <w:p w:rsidR="007062F1" w:rsidRDefault="007062F1">
      <w:pPr>
        <w:rPr>
          <w:lang w:val="es-MX"/>
        </w:rPr>
      </w:pPr>
      <w:bookmarkStart w:id="0" w:name="_GoBack"/>
      <w:bookmarkEnd w:id="0"/>
    </w:p>
    <w:p w:rsidR="00E30CE2" w:rsidRPr="009F2A3C" w:rsidRDefault="009F2A3C" w:rsidP="009F2A3C">
      <w:pPr>
        <w:spacing w:line="360" w:lineRule="auto"/>
        <w:jc w:val="both"/>
        <w:rPr>
          <w:rFonts w:ascii="Arial" w:hAnsi="Arial" w:cs="Arial"/>
          <w:sz w:val="24"/>
          <w:szCs w:val="24"/>
          <w:lang w:val="es-MX"/>
        </w:rPr>
      </w:pPr>
      <w:r w:rsidRPr="009F2A3C">
        <w:rPr>
          <w:rFonts w:ascii="Arial" w:hAnsi="Arial" w:cs="Arial"/>
          <w:noProof/>
          <w:sz w:val="24"/>
          <w:szCs w:val="24"/>
        </w:rPr>
        <w:drawing>
          <wp:anchor distT="0" distB="0" distL="114300" distR="114300" simplePos="0" relativeHeight="251662336" behindDoc="0" locked="0" layoutInCell="1" allowOverlap="1">
            <wp:simplePos x="0" y="0"/>
            <wp:positionH relativeFrom="column">
              <wp:posOffset>4152900</wp:posOffset>
            </wp:positionH>
            <wp:positionV relativeFrom="paragraph">
              <wp:posOffset>56515</wp:posOffset>
            </wp:positionV>
            <wp:extent cx="2582545" cy="1724025"/>
            <wp:effectExtent l="19050" t="0" r="8255" b="0"/>
            <wp:wrapSquare wrapText="bothSides"/>
            <wp:docPr id="11" name="Imagen 1" descr="Villavicencio festeja los 20 años de su Reserva Natural - TheBrandS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avicencio festeja los 20 años de su Reserva Natural - TheBrandSoup"/>
                    <pic:cNvPicPr>
                      <a:picLocks noChangeAspect="1" noChangeArrowheads="1"/>
                    </pic:cNvPicPr>
                  </pic:nvPicPr>
                  <pic:blipFill>
                    <a:blip r:embed="rId9" cstate="print"/>
                    <a:srcRect/>
                    <a:stretch>
                      <a:fillRect/>
                    </a:stretch>
                  </pic:blipFill>
                  <pic:spPr bwMode="auto">
                    <a:xfrm>
                      <a:off x="0" y="0"/>
                      <a:ext cx="2582545" cy="1724025"/>
                    </a:xfrm>
                    <a:prstGeom prst="rect">
                      <a:avLst/>
                    </a:prstGeom>
                    <a:noFill/>
                    <a:ln w="9525">
                      <a:noFill/>
                      <a:miter lim="800000"/>
                      <a:headEnd/>
                      <a:tailEnd/>
                    </a:ln>
                  </pic:spPr>
                </pic:pic>
              </a:graphicData>
            </a:graphic>
          </wp:anchor>
        </w:drawing>
      </w:r>
      <w:r w:rsidR="007062F1" w:rsidRPr="009F2A3C">
        <w:rPr>
          <w:rFonts w:ascii="Arial" w:hAnsi="Arial" w:cs="Arial"/>
          <w:sz w:val="24"/>
          <w:szCs w:val="24"/>
          <w:lang w:val="es-MX"/>
        </w:rPr>
        <w:t xml:space="preserve">Trabajo Práctico de investigación </w:t>
      </w:r>
    </w:p>
    <w:p w:rsidR="007062F1" w:rsidRPr="009F2A3C" w:rsidRDefault="007062F1" w:rsidP="009F2A3C">
      <w:pPr>
        <w:pStyle w:val="Prrafodelista"/>
        <w:numPr>
          <w:ilvl w:val="0"/>
          <w:numId w:val="1"/>
        </w:numPr>
        <w:spacing w:line="360" w:lineRule="auto"/>
        <w:jc w:val="both"/>
        <w:rPr>
          <w:rFonts w:ascii="Arial" w:hAnsi="Arial" w:cs="Arial"/>
          <w:sz w:val="24"/>
          <w:szCs w:val="24"/>
          <w:lang w:val="es-MX"/>
        </w:rPr>
      </w:pPr>
      <w:r w:rsidRPr="009F2A3C">
        <w:rPr>
          <w:rFonts w:ascii="Arial" w:hAnsi="Arial" w:cs="Arial"/>
          <w:sz w:val="24"/>
          <w:szCs w:val="24"/>
          <w:u w:val="single"/>
          <w:lang w:val="es-MX"/>
        </w:rPr>
        <w:t>Busca</w:t>
      </w:r>
      <w:r w:rsidRPr="009F2A3C">
        <w:rPr>
          <w:rFonts w:ascii="Arial" w:hAnsi="Arial" w:cs="Arial"/>
          <w:sz w:val="24"/>
          <w:szCs w:val="24"/>
          <w:lang w:val="es-MX"/>
        </w:rPr>
        <w:t xml:space="preserve"> información en </w:t>
      </w:r>
      <w:r w:rsidR="004B1F75" w:rsidRPr="009F2A3C">
        <w:rPr>
          <w:rFonts w:ascii="Arial" w:hAnsi="Arial" w:cs="Arial"/>
          <w:sz w:val="24"/>
          <w:szCs w:val="24"/>
          <w:lang w:val="es-MX"/>
        </w:rPr>
        <w:t xml:space="preserve">distintas fuentes, libros, internet para </w:t>
      </w:r>
      <w:r w:rsidR="004B1F75" w:rsidRPr="009F2A3C">
        <w:rPr>
          <w:rFonts w:ascii="Arial" w:hAnsi="Arial" w:cs="Arial"/>
          <w:sz w:val="24"/>
          <w:szCs w:val="24"/>
          <w:u w:val="single"/>
          <w:lang w:val="es-MX"/>
        </w:rPr>
        <w:t>responder</w:t>
      </w:r>
      <w:r w:rsidR="004B1F75" w:rsidRPr="009F2A3C">
        <w:rPr>
          <w:rFonts w:ascii="Arial" w:hAnsi="Arial" w:cs="Arial"/>
          <w:sz w:val="24"/>
          <w:szCs w:val="24"/>
          <w:lang w:val="es-MX"/>
        </w:rPr>
        <w:t>:</w:t>
      </w:r>
    </w:p>
    <w:p w:rsidR="004B1F75" w:rsidRPr="009F2A3C" w:rsidRDefault="004B1F75" w:rsidP="009F2A3C">
      <w:pPr>
        <w:pStyle w:val="Prrafodelista"/>
        <w:numPr>
          <w:ilvl w:val="0"/>
          <w:numId w:val="2"/>
        </w:numPr>
        <w:spacing w:line="360" w:lineRule="auto"/>
        <w:jc w:val="both"/>
        <w:rPr>
          <w:rFonts w:ascii="Arial" w:hAnsi="Arial" w:cs="Arial"/>
          <w:sz w:val="24"/>
          <w:szCs w:val="24"/>
          <w:lang w:val="es-MX"/>
        </w:rPr>
      </w:pPr>
      <w:r w:rsidRPr="009F2A3C">
        <w:rPr>
          <w:rFonts w:ascii="Arial" w:hAnsi="Arial" w:cs="Arial"/>
          <w:sz w:val="24"/>
          <w:szCs w:val="24"/>
          <w:lang w:val="es-MX"/>
        </w:rPr>
        <w:t>¿Cuál es la ubicación geográfica de la provincia de Mendoza? ¿A qué región pertenece?</w:t>
      </w:r>
    </w:p>
    <w:p w:rsidR="007541D7" w:rsidRPr="009F2A3C" w:rsidRDefault="007541D7" w:rsidP="009F2A3C">
      <w:pPr>
        <w:pStyle w:val="Prrafodelista"/>
        <w:spacing w:line="360" w:lineRule="auto"/>
        <w:ind w:left="1080"/>
        <w:jc w:val="both"/>
        <w:rPr>
          <w:rFonts w:ascii="Arial" w:hAnsi="Arial" w:cs="Arial"/>
          <w:sz w:val="24"/>
          <w:szCs w:val="24"/>
          <w:lang w:val="es-MX"/>
        </w:rPr>
      </w:pPr>
    </w:p>
    <w:p w:rsidR="007541D7" w:rsidRPr="009F2A3C" w:rsidRDefault="007541D7" w:rsidP="009F2A3C">
      <w:pPr>
        <w:pStyle w:val="Prrafodelista"/>
        <w:spacing w:line="360" w:lineRule="auto"/>
        <w:ind w:left="1080"/>
        <w:jc w:val="both"/>
        <w:rPr>
          <w:rFonts w:ascii="Arial" w:hAnsi="Arial" w:cs="Arial"/>
          <w:b/>
          <w:sz w:val="24"/>
          <w:szCs w:val="24"/>
          <w:lang w:val="es-MX"/>
        </w:rPr>
      </w:pPr>
      <w:r w:rsidRPr="009F2A3C">
        <w:rPr>
          <w:rFonts w:ascii="Arial" w:hAnsi="Arial" w:cs="Arial"/>
          <w:b/>
          <w:color w:val="202124"/>
          <w:sz w:val="24"/>
          <w:szCs w:val="24"/>
          <w:shd w:val="clear" w:color="auto" w:fill="FFFFFF"/>
        </w:rPr>
        <w:t>La Provincia de Mendoza se ubica en el </w:t>
      </w:r>
      <w:r w:rsidRPr="009F2A3C">
        <w:rPr>
          <w:rFonts w:ascii="Arial" w:hAnsi="Arial" w:cs="Arial"/>
          <w:b/>
          <w:bCs/>
          <w:color w:val="202124"/>
          <w:sz w:val="24"/>
          <w:szCs w:val="24"/>
          <w:shd w:val="clear" w:color="auto" w:fill="FFFFFF"/>
        </w:rPr>
        <w:t>centro oeste de la República Argentina, al pie del Cerro Aconcagua</w:t>
      </w:r>
      <w:r w:rsidRPr="009F2A3C">
        <w:rPr>
          <w:rFonts w:ascii="Arial" w:hAnsi="Arial" w:cs="Arial"/>
          <w:b/>
          <w:color w:val="202124"/>
          <w:sz w:val="24"/>
          <w:szCs w:val="24"/>
          <w:shd w:val="clear" w:color="auto" w:fill="FFFFFF"/>
        </w:rPr>
        <w:t>, el pico más alto de la Cordillera de Los Andes. Pertenece a la Región de Cuyo.</w:t>
      </w:r>
    </w:p>
    <w:p w:rsidR="007541D7" w:rsidRPr="009F2A3C" w:rsidRDefault="007541D7" w:rsidP="009F2A3C">
      <w:pPr>
        <w:pStyle w:val="Prrafodelista"/>
        <w:spacing w:line="360" w:lineRule="auto"/>
        <w:ind w:left="1080"/>
        <w:jc w:val="both"/>
        <w:rPr>
          <w:rFonts w:ascii="Arial" w:hAnsi="Arial" w:cs="Arial"/>
          <w:sz w:val="24"/>
          <w:szCs w:val="24"/>
          <w:lang w:val="es-MX"/>
        </w:rPr>
      </w:pPr>
    </w:p>
    <w:p w:rsidR="004B1F75" w:rsidRPr="009F2A3C" w:rsidRDefault="004B1F75" w:rsidP="009F2A3C">
      <w:pPr>
        <w:pStyle w:val="Prrafodelista"/>
        <w:numPr>
          <w:ilvl w:val="0"/>
          <w:numId w:val="2"/>
        </w:numPr>
        <w:spacing w:line="360" w:lineRule="auto"/>
        <w:jc w:val="both"/>
        <w:rPr>
          <w:rFonts w:ascii="Arial" w:hAnsi="Arial" w:cs="Arial"/>
          <w:sz w:val="24"/>
          <w:szCs w:val="24"/>
          <w:lang w:val="es-MX"/>
        </w:rPr>
      </w:pPr>
      <w:r w:rsidRPr="009F2A3C">
        <w:rPr>
          <w:rFonts w:ascii="Arial" w:hAnsi="Arial" w:cs="Arial"/>
          <w:sz w:val="24"/>
          <w:szCs w:val="24"/>
          <w:lang w:val="es-MX"/>
        </w:rPr>
        <w:t>¿Cuál es su superficie? ¿Qué cantidad de habitantes posee?</w:t>
      </w:r>
    </w:p>
    <w:p w:rsidR="007541D7" w:rsidRPr="009F2A3C" w:rsidRDefault="007541D7" w:rsidP="009F2A3C">
      <w:pPr>
        <w:pStyle w:val="Prrafodelista"/>
        <w:spacing w:line="360" w:lineRule="auto"/>
        <w:ind w:left="1080"/>
        <w:jc w:val="both"/>
        <w:rPr>
          <w:rFonts w:ascii="Arial" w:hAnsi="Arial" w:cs="Arial"/>
          <w:sz w:val="24"/>
          <w:szCs w:val="24"/>
          <w:lang w:val="es-MX"/>
        </w:rPr>
      </w:pPr>
    </w:p>
    <w:p w:rsidR="007541D7" w:rsidRPr="009F2A3C" w:rsidRDefault="007541D7" w:rsidP="009F2A3C">
      <w:pPr>
        <w:pStyle w:val="Prrafodelista"/>
        <w:spacing w:line="360" w:lineRule="auto"/>
        <w:ind w:left="1080"/>
        <w:jc w:val="both"/>
        <w:rPr>
          <w:rFonts w:ascii="Arial" w:hAnsi="Arial" w:cs="Arial"/>
          <w:b/>
          <w:color w:val="202124"/>
          <w:sz w:val="24"/>
          <w:szCs w:val="24"/>
          <w:shd w:val="clear" w:color="auto" w:fill="FFFFFF"/>
        </w:rPr>
      </w:pPr>
      <w:r w:rsidRPr="009F2A3C">
        <w:rPr>
          <w:rFonts w:ascii="Arial" w:hAnsi="Arial" w:cs="Arial"/>
          <w:b/>
          <w:color w:val="202124"/>
          <w:sz w:val="24"/>
          <w:szCs w:val="24"/>
          <w:shd w:val="clear" w:color="auto" w:fill="FFFFFF"/>
        </w:rPr>
        <w:t xml:space="preserve">La </w:t>
      </w:r>
      <w:r w:rsidRPr="009F2A3C">
        <w:rPr>
          <w:rFonts w:ascii="Arial" w:hAnsi="Arial" w:cs="Arial"/>
          <w:b/>
          <w:bCs/>
          <w:color w:val="202124"/>
          <w:sz w:val="24"/>
          <w:szCs w:val="24"/>
          <w:shd w:val="clear" w:color="auto" w:fill="FFFFFF"/>
        </w:rPr>
        <w:t>Superficie de la provincia de Mendoza es de: 148.827 Km².</w:t>
      </w:r>
      <w:r w:rsidRPr="009F2A3C">
        <w:rPr>
          <w:rFonts w:ascii="Arial" w:hAnsi="Arial" w:cs="Arial"/>
          <w:b/>
          <w:color w:val="202124"/>
          <w:sz w:val="24"/>
          <w:szCs w:val="24"/>
          <w:shd w:val="clear" w:color="auto" w:fill="FFFFFF"/>
        </w:rPr>
        <w:t> </w:t>
      </w:r>
    </w:p>
    <w:p w:rsidR="007541D7" w:rsidRPr="009F2A3C" w:rsidRDefault="007541D7" w:rsidP="009F2A3C">
      <w:pPr>
        <w:pStyle w:val="Prrafodelista"/>
        <w:spacing w:line="360" w:lineRule="auto"/>
        <w:ind w:left="1080"/>
        <w:jc w:val="both"/>
        <w:rPr>
          <w:rFonts w:ascii="Arial" w:hAnsi="Arial" w:cs="Arial"/>
          <w:b/>
          <w:color w:val="202124"/>
          <w:sz w:val="24"/>
          <w:szCs w:val="24"/>
          <w:shd w:val="clear" w:color="auto" w:fill="FFFFFF"/>
        </w:rPr>
      </w:pPr>
      <w:r w:rsidRPr="009F2A3C">
        <w:rPr>
          <w:rFonts w:ascii="Arial" w:hAnsi="Arial" w:cs="Arial"/>
          <w:b/>
          <w:color w:val="202124"/>
          <w:sz w:val="24"/>
          <w:szCs w:val="24"/>
          <w:shd w:val="clear" w:color="auto" w:fill="FFFFFF"/>
        </w:rPr>
        <w:t xml:space="preserve"> Su </w:t>
      </w:r>
      <w:r w:rsidRPr="009F2A3C">
        <w:rPr>
          <w:rFonts w:ascii="Arial" w:hAnsi="Arial" w:cs="Arial"/>
          <w:b/>
          <w:bCs/>
          <w:color w:val="202124"/>
          <w:sz w:val="24"/>
          <w:szCs w:val="24"/>
          <w:shd w:val="clear" w:color="auto" w:fill="FFFFFF"/>
        </w:rPr>
        <w:t>Población: 1.738.929 habitantes</w:t>
      </w:r>
      <w:r w:rsidRPr="009F2A3C">
        <w:rPr>
          <w:rFonts w:ascii="Arial" w:hAnsi="Arial" w:cs="Arial"/>
          <w:b/>
          <w:color w:val="202124"/>
          <w:sz w:val="24"/>
          <w:szCs w:val="24"/>
          <w:shd w:val="clear" w:color="auto" w:fill="FFFFFF"/>
        </w:rPr>
        <w:t xml:space="preserve">. </w:t>
      </w:r>
    </w:p>
    <w:p w:rsidR="007541D7" w:rsidRPr="009F2A3C" w:rsidRDefault="007541D7" w:rsidP="009F2A3C">
      <w:pPr>
        <w:pStyle w:val="Prrafodelista"/>
        <w:spacing w:line="360" w:lineRule="auto"/>
        <w:ind w:left="1080"/>
        <w:jc w:val="both"/>
        <w:rPr>
          <w:rFonts w:ascii="Arial" w:hAnsi="Arial" w:cs="Arial"/>
          <w:b/>
          <w:sz w:val="24"/>
          <w:szCs w:val="24"/>
          <w:lang w:val="es-MX"/>
        </w:rPr>
      </w:pPr>
    </w:p>
    <w:p w:rsidR="004B1F75" w:rsidRPr="009F2A3C" w:rsidRDefault="004B1F75" w:rsidP="009F2A3C">
      <w:pPr>
        <w:pStyle w:val="Prrafodelista"/>
        <w:numPr>
          <w:ilvl w:val="0"/>
          <w:numId w:val="2"/>
        </w:numPr>
        <w:spacing w:line="360" w:lineRule="auto"/>
        <w:jc w:val="both"/>
        <w:rPr>
          <w:rFonts w:ascii="Arial" w:hAnsi="Arial" w:cs="Arial"/>
          <w:sz w:val="24"/>
          <w:szCs w:val="24"/>
          <w:lang w:val="es-MX"/>
        </w:rPr>
      </w:pPr>
      <w:r w:rsidRPr="009F2A3C">
        <w:rPr>
          <w:rFonts w:ascii="Arial" w:hAnsi="Arial" w:cs="Arial"/>
          <w:sz w:val="24"/>
          <w:szCs w:val="24"/>
          <w:lang w:val="es-MX"/>
        </w:rPr>
        <w:t>¿Cuáles son sus ríos más importantes?</w:t>
      </w:r>
    </w:p>
    <w:p w:rsidR="007541D7" w:rsidRPr="009F2A3C" w:rsidRDefault="007541D7" w:rsidP="009F2A3C">
      <w:pPr>
        <w:spacing w:line="360" w:lineRule="auto"/>
        <w:ind w:left="720"/>
        <w:jc w:val="both"/>
        <w:rPr>
          <w:rStyle w:val="hgkelc"/>
          <w:rFonts w:ascii="Arial" w:hAnsi="Arial" w:cs="Arial"/>
          <w:b/>
          <w:color w:val="202124"/>
          <w:sz w:val="24"/>
          <w:szCs w:val="24"/>
          <w:shd w:val="clear" w:color="auto" w:fill="FFFFFF"/>
          <w:lang w:val="es-ES"/>
        </w:rPr>
      </w:pPr>
      <w:r w:rsidRPr="009F2A3C">
        <w:rPr>
          <w:rStyle w:val="hgkelc"/>
          <w:rFonts w:ascii="Arial" w:hAnsi="Arial" w:cs="Arial"/>
          <w:b/>
          <w:color w:val="202124"/>
          <w:sz w:val="24"/>
          <w:szCs w:val="24"/>
          <w:shd w:val="clear" w:color="auto" w:fill="FFFFFF"/>
          <w:lang w:val="es-ES"/>
        </w:rPr>
        <w:t>Los ríos más importantes de la provincia de Mendoza son los 6 ríos principales: </w:t>
      </w:r>
      <w:r w:rsidRPr="009F2A3C">
        <w:rPr>
          <w:rStyle w:val="hgkelc"/>
          <w:rFonts w:ascii="Arial" w:hAnsi="Arial" w:cs="Arial"/>
          <w:b/>
          <w:bCs/>
          <w:color w:val="202124"/>
          <w:sz w:val="24"/>
          <w:szCs w:val="24"/>
          <w:shd w:val="clear" w:color="auto" w:fill="FFFFFF"/>
          <w:lang w:val="es-ES"/>
        </w:rPr>
        <w:t>río Mendoza, río Tunuyán, río Diamante, río Atuel, río Malargüe y río Grande</w:t>
      </w:r>
      <w:r w:rsidRPr="009F2A3C">
        <w:rPr>
          <w:rStyle w:val="hgkelc"/>
          <w:rFonts w:ascii="Arial" w:hAnsi="Arial" w:cs="Arial"/>
          <w:b/>
          <w:color w:val="202124"/>
          <w:sz w:val="24"/>
          <w:szCs w:val="24"/>
          <w:shd w:val="clear" w:color="auto" w:fill="FFFFFF"/>
          <w:lang w:val="es-ES"/>
        </w:rPr>
        <w:t>.</w:t>
      </w:r>
    </w:p>
    <w:p w:rsidR="007541D7" w:rsidRPr="009F2A3C" w:rsidRDefault="007541D7" w:rsidP="009F2A3C">
      <w:pPr>
        <w:spacing w:line="360" w:lineRule="auto"/>
        <w:ind w:left="720"/>
        <w:jc w:val="both"/>
        <w:rPr>
          <w:rFonts w:ascii="Arial" w:hAnsi="Arial" w:cs="Arial"/>
          <w:b/>
          <w:sz w:val="24"/>
          <w:szCs w:val="24"/>
          <w:lang w:val="es-MX"/>
        </w:rPr>
      </w:pPr>
    </w:p>
    <w:p w:rsidR="004B1F75" w:rsidRPr="009F2A3C" w:rsidRDefault="004B1F75" w:rsidP="009F2A3C">
      <w:pPr>
        <w:pStyle w:val="Prrafodelista"/>
        <w:numPr>
          <w:ilvl w:val="0"/>
          <w:numId w:val="1"/>
        </w:numPr>
        <w:spacing w:line="360" w:lineRule="auto"/>
        <w:jc w:val="both"/>
        <w:rPr>
          <w:rFonts w:ascii="Arial" w:hAnsi="Arial" w:cs="Arial"/>
          <w:sz w:val="24"/>
          <w:szCs w:val="24"/>
          <w:lang w:val="es-MX"/>
        </w:rPr>
      </w:pPr>
      <w:r w:rsidRPr="009F2A3C">
        <w:rPr>
          <w:rFonts w:ascii="Arial" w:hAnsi="Arial" w:cs="Arial"/>
          <w:sz w:val="24"/>
          <w:szCs w:val="24"/>
          <w:lang w:val="es-MX"/>
        </w:rPr>
        <w:t>Visitaremos la Reserva de Villavicencio investiga y responde:</w:t>
      </w:r>
    </w:p>
    <w:p w:rsidR="004B1F75" w:rsidRPr="009F2A3C" w:rsidRDefault="004B1F75" w:rsidP="009F2A3C">
      <w:pPr>
        <w:pStyle w:val="Prrafodelista"/>
        <w:numPr>
          <w:ilvl w:val="0"/>
          <w:numId w:val="3"/>
        </w:numPr>
        <w:spacing w:line="360" w:lineRule="auto"/>
        <w:jc w:val="both"/>
        <w:rPr>
          <w:rFonts w:ascii="Arial" w:hAnsi="Arial" w:cs="Arial"/>
          <w:sz w:val="24"/>
          <w:szCs w:val="24"/>
          <w:lang w:val="es-MX"/>
        </w:rPr>
      </w:pPr>
      <w:r w:rsidRPr="009F2A3C">
        <w:rPr>
          <w:rFonts w:ascii="Arial" w:hAnsi="Arial" w:cs="Arial"/>
          <w:sz w:val="24"/>
          <w:szCs w:val="24"/>
          <w:lang w:val="es-MX"/>
        </w:rPr>
        <w:lastRenderedPageBreak/>
        <w:t>¿Cuál es la distancia en km que existe entre la ciudad de San Juan y la Reserva de Villavicencio?</w:t>
      </w:r>
      <w:r w:rsidR="00BB487C" w:rsidRPr="009F2A3C">
        <w:rPr>
          <w:rFonts w:ascii="Arial" w:hAnsi="Arial" w:cs="Arial"/>
          <w:sz w:val="24"/>
          <w:szCs w:val="24"/>
          <w:lang w:val="es-MX"/>
        </w:rPr>
        <w:t xml:space="preserve"> ¿En qué departamento se encuentra?</w:t>
      </w:r>
    </w:p>
    <w:p w:rsidR="00EC434B" w:rsidRPr="009F2A3C" w:rsidRDefault="00EC434B" w:rsidP="009F2A3C">
      <w:pPr>
        <w:pStyle w:val="Prrafodelista"/>
        <w:spacing w:line="360" w:lineRule="auto"/>
        <w:ind w:left="1440"/>
        <w:jc w:val="both"/>
        <w:rPr>
          <w:rFonts w:ascii="Arial" w:hAnsi="Arial" w:cs="Arial"/>
          <w:b/>
          <w:sz w:val="24"/>
          <w:szCs w:val="24"/>
          <w:shd w:val="clear" w:color="auto" w:fill="FFFFFF"/>
        </w:rPr>
      </w:pPr>
      <w:r w:rsidRPr="009F2A3C">
        <w:rPr>
          <w:rFonts w:ascii="Arial" w:hAnsi="Arial" w:cs="Arial"/>
          <w:b/>
          <w:sz w:val="24"/>
          <w:szCs w:val="24"/>
          <w:shd w:val="clear" w:color="auto" w:fill="FFFFFF"/>
        </w:rPr>
        <w:t>La reserva Villavicencio de encuentra en el departamento, Las Heras, Mendoza a RP52 km 51.</w:t>
      </w:r>
    </w:p>
    <w:p w:rsidR="00D429CC" w:rsidRPr="009F2A3C" w:rsidRDefault="00D429CC" w:rsidP="009F2A3C">
      <w:pPr>
        <w:pStyle w:val="Prrafodelista"/>
        <w:spacing w:line="360" w:lineRule="auto"/>
        <w:ind w:left="1440"/>
        <w:jc w:val="both"/>
        <w:rPr>
          <w:rFonts w:ascii="Arial" w:hAnsi="Arial" w:cs="Arial"/>
          <w:b/>
          <w:sz w:val="24"/>
          <w:szCs w:val="24"/>
          <w:lang w:val="es-MX"/>
        </w:rPr>
      </w:pPr>
    </w:p>
    <w:p w:rsidR="000C3BDF" w:rsidRPr="009F2A3C" w:rsidRDefault="000C3BDF" w:rsidP="009F2A3C">
      <w:pPr>
        <w:pStyle w:val="Prrafodelista"/>
        <w:numPr>
          <w:ilvl w:val="0"/>
          <w:numId w:val="3"/>
        </w:numPr>
        <w:spacing w:line="360" w:lineRule="auto"/>
        <w:jc w:val="both"/>
        <w:rPr>
          <w:rFonts w:ascii="Arial" w:hAnsi="Arial" w:cs="Arial"/>
          <w:sz w:val="24"/>
          <w:szCs w:val="24"/>
          <w:lang w:val="es-MX"/>
        </w:rPr>
      </w:pPr>
      <w:r w:rsidRPr="009F2A3C">
        <w:rPr>
          <w:rFonts w:ascii="Arial" w:hAnsi="Arial" w:cs="Arial"/>
          <w:sz w:val="24"/>
          <w:szCs w:val="24"/>
          <w:lang w:val="es-MX"/>
        </w:rPr>
        <w:t>¿Qué es la reserva de Villavicencio?</w:t>
      </w:r>
    </w:p>
    <w:p w:rsidR="00D429CC" w:rsidRPr="009F2A3C" w:rsidRDefault="00D429CC" w:rsidP="009F2A3C">
      <w:pPr>
        <w:pStyle w:val="Prrafodelista"/>
        <w:spacing w:line="360" w:lineRule="auto"/>
        <w:ind w:left="1440"/>
        <w:jc w:val="both"/>
        <w:rPr>
          <w:rFonts w:ascii="Arial" w:hAnsi="Arial" w:cs="Arial"/>
          <w:b/>
          <w:sz w:val="24"/>
          <w:szCs w:val="24"/>
          <w:shd w:val="clear" w:color="auto" w:fill="FFFFFF"/>
        </w:rPr>
      </w:pPr>
      <w:r w:rsidRPr="009F2A3C">
        <w:rPr>
          <w:rFonts w:ascii="Arial" w:hAnsi="Arial" w:cs="Arial"/>
          <w:b/>
          <w:sz w:val="24"/>
          <w:szCs w:val="24"/>
          <w:shd w:val="clear" w:color="auto" w:fill="FFFFFF"/>
        </w:rPr>
        <w:t>La reserva natural Villavicencio es un área natural protegida en el departamento Las Heras, provincia de Mendoza, Argentina.​Está ubicada a 50 km de la ciudad de Mendoza, entre las depresiones del valle de Uspallata y las planicies orientales de la precordillera de los Andes. </w:t>
      </w:r>
    </w:p>
    <w:p w:rsidR="00D429CC" w:rsidRPr="009F2A3C" w:rsidRDefault="00D429CC" w:rsidP="009F2A3C">
      <w:pPr>
        <w:pStyle w:val="Prrafodelista"/>
        <w:spacing w:line="360" w:lineRule="auto"/>
        <w:ind w:left="1440"/>
        <w:jc w:val="both"/>
        <w:rPr>
          <w:rFonts w:ascii="Arial" w:hAnsi="Arial" w:cs="Arial"/>
          <w:b/>
          <w:sz w:val="24"/>
          <w:szCs w:val="24"/>
          <w:lang w:val="es-MX"/>
        </w:rPr>
      </w:pPr>
    </w:p>
    <w:p w:rsidR="00D429CC" w:rsidRPr="009F2A3C" w:rsidRDefault="004B1F75" w:rsidP="009F2A3C">
      <w:pPr>
        <w:pStyle w:val="Prrafodelista"/>
        <w:numPr>
          <w:ilvl w:val="0"/>
          <w:numId w:val="3"/>
        </w:numPr>
        <w:spacing w:line="360" w:lineRule="auto"/>
        <w:jc w:val="both"/>
        <w:rPr>
          <w:rFonts w:ascii="Arial" w:hAnsi="Arial" w:cs="Arial"/>
          <w:sz w:val="24"/>
          <w:szCs w:val="24"/>
          <w:lang w:val="es-MX"/>
        </w:rPr>
      </w:pPr>
      <w:r w:rsidRPr="009F2A3C">
        <w:rPr>
          <w:rFonts w:ascii="Arial" w:hAnsi="Arial" w:cs="Arial"/>
          <w:sz w:val="24"/>
          <w:szCs w:val="24"/>
          <w:lang w:val="es-MX"/>
        </w:rPr>
        <w:t xml:space="preserve">¿En qué año fue inaugurado por primera vez su antiguo hotel? </w:t>
      </w:r>
    </w:p>
    <w:p w:rsidR="00D429CC" w:rsidRPr="009F2A3C" w:rsidRDefault="00D429CC" w:rsidP="009F2A3C">
      <w:pPr>
        <w:pStyle w:val="Prrafodelista"/>
        <w:shd w:val="clear" w:color="auto" w:fill="FFFFFF"/>
        <w:spacing w:after="0" w:line="360" w:lineRule="auto"/>
        <w:ind w:left="1440"/>
        <w:jc w:val="both"/>
        <w:rPr>
          <w:rFonts w:ascii="Arial" w:hAnsi="Arial" w:cs="Arial"/>
          <w:b/>
          <w:sz w:val="24"/>
          <w:szCs w:val="24"/>
          <w:lang w:val="es-MX"/>
        </w:rPr>
      </w:pPr>
      <w:r w:rsidRPr="009F2A3C">
        <w:rPr>
          <w:rFonts w:ascii="Arial" w:eastAsia="Times New Roman" w:hAnsi="Arial" w:cs="Arial"/>
          <w:b/>
          <w:sz w:val="24"/>
          <w:szCs w:val="24"/>
          <w:lang w:val="es-ES"/>
        </w:rPr>
        <w:t>En </w:t>
      </w:r>
      <w:r w:rsidRPr="009F2A3C">
        <w:rPr>
          <w:rFonts w:ascii="Arial" w:eastAsia="Times New Roman" w:hAnsi="Arial" w:cs="Arial"/>
          <w:b/>
          <w:bCs/>
          <w:sz w:val="24"/>
          <w:szCs w:val="24"/>
          <w:lang w:val="es-ES"/>
        </w:rPr>
        <w:t>1939</w:t>
      </w:r>
      <w:r w:rsidRPr="009F2A3C">
        <w:rPr>
          <w:rFonts w:ascii="Arial" w:eastAsia="Times New Roman" w:hAnsi="Arial" w:cs="Arial"/>
          <w:b/>
          <w:sz w:val="24"/>
          <w:szCs w:val="24"/>
          <w:lang w:val="es-ES"/>
        </w:rPr>
        <w:t xml:space="preserve"> se inició la construcción del emblemático Hotel Termas de Villavicencio y en menos de un año se inaugura. Recibió huéspedes hasta 1978, año en que se cierra como alojamiento definitivamente. </w:t>
      </w:r>
    </w:p>
    <w:p w:rsidR="004B1F75" w:rsidRPr="009F2A3C" w:rsidRDefault="004B1F75" w:rsidP="009F2A3C">
      <w:pPr>
        <w:pStyle w:val="Prrafodelista"/>
        <w:numPr>
          <w:ilvl w:val="0"/>
          <w:numId w:val="3"/>
        </w:numPr>
        <w:spacing w:line="360" w:lineRule="auto"/>
        <w:jc w:val="both"/>
        <w:rPr>
          <w:rFonts w:ascii="Arial" w:hAnsi="Arial" w:cs="Arial"/>
          <w:sz w:val="24"/>
          <w:szCs w:val="24"/>
          <w:lang w:val="es-MX"/>
        </w:rPr>
      </w:pPr>
      <w:r w:rsidRPr="009F2A3C">
        <w:rPr>
          <w:rFonts w:ascii="Arial" w:hAnsi="Arial" w:cs="Arial"/>
          <w:sz w:val="24"/>
          <w:szCs w:val="24"/>
          <w:lang w:val="es-MX"/>
        </w:rPr>
        <w:t>¿Cuándo fue nombrado monumento histórico?</w:t>
      </w:r>
    </w:p>
    <w:p w:rsidR="00D429CC" w:rsidRPr="009F2A3C" w:rsidRDefault="00D429CC" w:rsidP="009F2A3C">
      <w:pPr>
        <w:pStyle w:val="Prrafodelista"/>
        <w:shd w:val="clear" w:color="auto" w:fill="FFFFFF"/>
        <w:spacing w:after="0" w:line="360" w:lineRule="auto"/>
        <w:ind w:left="1440"/>
        <w:jc w:val="both"/>
        <w:rPr>
          <w:rFonts w:ascii="Arial" w:eastAsia="Times New Roman" w:hAnsi="Arial" w:cs="Arial"/>
          <w:b/>
          <w:sz w:val="24"/>
          <w:szCs w:val="24"/>
        </w:rPr>
      </w:pPr>
      <w:r w:rsidRPr="009F2A3C">
        <w:rPr>
          <w:rFonts w:ascii="Arial" w:eastAsia="Times New Roman" w:hAnsi="Arial" w:cs="Arial"/>
          <w:b/>
          <w:sz w:val="24"/>
          <w:szCs w:val="24"/>
          <w:lang w:val="es-ES"/>
        </w:rPr>
        <w:t>En 2013 fue declarado Monumento Histórico Nacional.</w:t>
      </w:r>
    </w:p>
    <w:p w:rsidR="00D429CC" w:rsidRPr="009F2A3C" w:rsidRDefault="00D429CC" w:rsidP="009F2A3C">
      <w:pPr>
        <w:pStyle w:val="Prrafodelista"/>
        <w:spacing w:line="360" w:lineRule="auto"/>
        <w:ind w:left="1440"/>
        <w:jc w:val="both"/>
        <w:rPr>
          <w:rFonts w:ascii="Arial" w:hAnsi="Arial" w:cs="Arial"/>
          <w:sz w:val="24"/>
          <w:szCs w:val="24"/>
          <w:lang w:val="es-MX"/>
        </w:rPr>
      </w:pPr>
    </w:p>
    <w:p w:rsidR="00D429CC" w:rsidRPr="009F2A3C" w:rsidRDefault="00D429CC" w:rsidP="009F2A3C">
      <w:pPr>
        <w:pStyle w:val="Prrafodelista"/>
        <w:spacing w:line="360" w:lineRule="auto"/>
        <w:ind w:left="1440"/>
        <w:jc w:val="both"/>
        <w:rPr>
          <w:rFonts w:ascii="Arial" w:hAnsi="Arial" w:cs="Arial"/>
          <w:sz w:val="24"/>
          <w:szCs w:val="24"/>
          <w:lang w:val="es-MX"/>
        </w:rPr>
      </w:pPr>
    </w:p>
    <w:p w:rsidR="004B1F75" w:rsidRPr="009F2A3C" w:rsidRDefault="00BB487C" w:rsidP="009F2A3C">
      <w:pPr>
        <w:pStyle w:val="Prrafodelista"/>
        <w:numPr>
          <w:ilvl w:val="0"/>
          <w:numId w:val="3"/>
        </w:numPr>
        <w:spacing w:line="360" w:lineRule="auto"/>
        <w:jc w:val="both"/>
        <w:rPr>
          <w:rFonts w:ascii="Arial" w:hAnsi="Arial" w:cs="Arial"/>
          <w:sz w:val="24"/>
          <w:szCs w:val="24"/>
          <w:lang w:val="es-MX"/>
        </w:rPr>
      </w:pPr>
      <w:r w:rsidRPr="009F2A3C">
        <w:rPr>
          <w:rFonts w:ascii="Arial" w:hAnsi="Arial" w:cs="Arial"/>
          <w:sz w:val="24"/>
          <w:szCs w:val="24"/>
          <w:lang w:val="es-MX"/>
        </w:rPr>
        <w:t>Escribe sobre la flora y fauna de la Reserva de Villavicencio.</w:t>
      </w:r>
    </w:p>
    <w:p w:rsidR="00334850" w:rsidRPr="009F2A3C" w:rsidRDefault="00334850" w:rsidP="009F2A3C">
      <w:pPr>
        <w:pStyle w:val="Prrafodelista"/>
        <w:spacing w:line="360" w:lineRule="auto"/>
        <w:ind w:left="1440"/>
        <w:jc w:val="both"/>
        <w:rPr>
          <w:rFonts w:ascii="Arial" w:hAnsi="Arial" w:cs="Arial"/>
          <w:sz w:val="24"/>
          <w:szCs w:val="24"/>
          <w:lang w:val="es-MX"/>
        </w:rPr>
      </w:pPr>
    </w:p>
    <w:p w:rsidR="00334850" w:rsidRPr="009F2A3C" w:rsidRDefault="00DA1E4C" w:rsidP="009F2A3C">
      <w:pPr>
        <w:pStyle w:val="Prrafodelista"/>
        <w:spacing w:line="360" w:lineRule="auto"/>
        <w:ind w:left="1440"/>
        <w:jc w:val="both"/>
        <w:rPr>
          <w:rFonts w:ascii="Arial" w:hAnsi="Arial" w:cs="Arial"/>
          <w:b/>
          <w:sz w:val="24"/>
          <w:szCs w:val="24"/>
          <w:lang w:val="es-MX"/>
        </w:rPr>
      </w:pPr>
      <w:r w:rsidRPr="009F2A3C">
        <w:rPr>
          <w:rFonts w:ascii="Arial" w:hAnsi="Arial" w:cs="Arial"/>
          <w:b/>
          <w:sz w:val="24"/>
          <w:szCs w:val="24"/>
          <w:lang w:val="es-MX"/>
        </w:rPr>
        <w:t xml:space="preserve">La fauna y flora que contiene la reserva de Villavicencio son </w:t>
      </w:r>
    </w:p>
    <w:p w:rsidR="00D429CC" w:rsidRDefault="00DA1E4C" w:rsidP="009F2A3C">
      <w:pPr>
        <w:pStyle w:val="Prrafodelista"/>
        <w:spacing w:line="360" w:lineRule="auto"/>
        <w:ind w:left="1440"/>
        <w:jc w:val="both"/>
        <w:rPr>
          <w:rFonts w:ascii="Arial" w:hAnsi="Arial" w:cs="Arial"/>
          <w:b/>
          <w:sz w:val="24"/>
          <w:szCs w:val="24"/>
          <w:shd w:val="clear" w:color="auto" w:fill="FFFFFF"/>
        </w:rPr>
      </w:pPr>
      <w:r w:rsidRPr="009F2A3C">
        <w:rPr>
          <w:rFonts w:ascii="Arial" w:hAnsi="Arial" w:cs="Arial"/>
          <w:b/>
          <w:sz w:val="24"/>
          <w:szCs w:val="24"/>
          <w:shd w:val="clear" w:color="auto" w:fill="FFFFFF"/>
        </w:rPr>
        <w:t>En los que habitan y crecen </w:t>
      </w:r>
      <w:r w:rsidRPr="009F2A3C">
        <w:rPr>
          <w:rFonts w:ascii="Arial" w:hAnsi="Arial" w:cs="Arial"/>
          <w:b/>
          <w:bCs/>
          <w:sz w:val="24"/>
          <w:szCs w:val="24"/>
          <w:shd w:val="clear" w:color="auto" w:fill="FFFFFF"/>
        </w:rPr>
        <w:t>327 especies de flora, 250 de fauna, 193 especies de aves, 21 de reptiles, 32 de mamíferos, 3 de anfibios</w:t>
      </w:r>
      <w:r w:rsidRPr="009F2A3C">
        <w:rPr>
          <w:rFonts w:ascii="Arial" w:hAnsi="Arial" w:cs="Arial"/>
          <w:b/>
          <w:sz w:val="24"/>
          <w:szCs w:val="24"/>
          <w:shd w:val="clear" w:color="auto" w:fill="FFFFFF"/>
        </w:rPr>
        <w:t>. Entre ellas, te contamos que el Guanaco, Liebre Mara, Cóndor y Suri cordillerano han sido declarados Monumento Provincial y la Jarilla, Flor Provincial.</w:t>
      </w:r>
    </w:p>
    <w:p w:rsidR="00DC34C5" w:rsidRPr="009F2A3C" w:rsidRDefault="00DC34C5" w:rsidP="009F2A3C">
      <w:pPr>
        <w:pStyle w:val="Prrafodelista"/>
        <w:spacing w:line="360" w:lineRule="auto"/>
        <w:ind w:left="1440"/>
        <w:jc w:val="both"/>
        <w:rPr>
          <w:rFonts w:ascii="Arial" w:hAnsi="Arial" w:cs="Arial"/>
          <w:b/>
          <w:sz w:val="24"/>
          <w:szCs w:val="24"/>
          <w:lang w:val="es-MX"/>
        </w:rPr>
      </w:pPr>
      <w:r>
        <w:rPr>
          <w:noProof/>
        </w:rPr>
        <w:drawing>
          <wp:inline distT="0" distB="0" distL="0" distR="0">
            <wp:extent cx="2540000" cy="1905000"/>
            <wp:effectExtent l="19050" t="0" r="0" b="0"/>
            <wp:docPr id="14" name="Imagen 7" descr="Fauna - VILLAVICENCIO -Mendoza- Bustos A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una - VILLAVICENCIO -Mendoza- Bustos Angel"/>
                    <pic:cNvPicPr>
                      <a:picLocks noChangeAspect="1" noChangeArrowheads="1"/>
                    </pic:cNvPicPr>
                  </pic:nvPicPr>
                  <pic:blipFill>
                    <a:blip r:embed="rId10"/>
                    <a:srcRect/>
                    <a:stretch>
                      <a:fillRect/>
                    </a:stretch>
                  </pic:blipFill>
                  <pic:spPr bwMode="auto">
                    <a:xfrm>
                      <a:off x="0" y="0"/>
                      <a:ext cx="2543608" cy="1907706"/>
                    </a:xfrm>
                    <a:prstGeom prst="rect">
                      <a:avLst/>
                    </a:prstGeom>
                    <a:noFill/>
                    <a:ln w="9525">
                      <a:noFill/>
                      <a:miter lim="800000"/>
                      <a:headEnd/>
                      <a:tailEnd/>
                    </a:ln>
                  </pic:spPr>
                </pic:pic>
              </a:graphicData>
            </a:graphic>
          </wp:inline>
        </w:drawing>
      </w:r>
      <w:r>
        <w:rPr>
          <w:rFonts w:ascii="Arial" w:hAnsi="Arial" w:cs="Arial"/>
          <w:b/>
          <w:sz w:val="24"/>
          <w:szCs w:val="24"/>
          <w:lang w:val="es-MX"/>
        </w:rPr>
        <w:t xml:space="preserve"> </w:t>
      </w:r>
      <w:r>
        <w:rPr>
          <w:noProof/>
        </w:rPr>
        <w:drawing>
          <wp:inline distT="0" distB="0" distL="0" distR="0">
            <wp:extent cx="2560955" cy="1964848"/>
            <wp:effectExtent l="19050" t="0" r="0" b="0"/>
            <wp:docPr id="15" name="Imagen 10" descr="Monte – Reserva Natural Villavicen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nte – Reserva Natural Villavicencio"/>
                    <pic:cNvPicPr>
                      <a:picLocks noChangeAspect="1" noChangeArrowheads="1"/>
                    </pic:cNvPicPr>
                  </pic:nvPicPr>
                  <pic:blipFill>
                    <a:blip r:embed="rId11" cstate="print"/>
                    <a:srcRect/>
                    <a:stretch>
                      <a:fillRect/>
                    </a:stretch>
                  </pic:blipFill>
                  <pic:spPr bwMode="auto">
                    <a:xfrm>
                      <a:off x="0" y="0"/>
                      <a:ext cx="2562601" cy="1966111"/>
                    </a:xfrm>
                    <a:prstGeom prst="rect">
                      <a:avLst/>
                    </a:prstGeom>
                    <a:noFill/>
                    <a:ln w="9525">
                      <a:noFill/>
                      <a:miter lim="800000"/>
                      <a:headEnd/>
                      <a:tailEnd/>
                    </a:ln>
                  </pic:spPr>
                </pic:pic>
              </a:graphicData>
            </a:graphic>
          </wp:inline>
        </w:drawing>
      </w:r>
    </w:p>
    <w:p w:rsidR="00334850" w:rsidRPr="009F2A3C" w:rsidRDefault="000C3BDF" w:rsidP="009F2A3C">
      <w:pPr>
        <w:pStyle w:val="Prrafodelista"/>
        <w:numPr>
          <w:ilvl w:val="0"/>
          <w:numId w:val="3"/>
        </w:numPr>
        <w:spacing w:line="360" w:lineRule="auto"/>
        <w:jc w:val="both"/>
        <w:rPr>
          <w:rFonts w:ascii="Arial" w:hAnsi="Arial" w:cs="Arial"/>
          <w:sz w:val="24"/>
          <w:szCs w:val="24"/>
          <w:lang w:val="es-MX"/>
        </w:rPr>
      </w:pPr>
      <w:r w:rsidRPr="009F2A3C">
        <w:rPr>
          <w:rFonts w:ascii="Arial" w:hAnsi="Arial" w:cs="Arial"/>
          <w:sz w:val="24"/>
          <w:szCs w:val="24"/>
          <w:lang w:val="es-MX"/>
        </w:rPr>
        <w:t>En la reserva se halla el monumento Canota ¿Qué hecho histórico importante sucedió en este lugar?</w:t>
      </w:r>
    </w:p>
    <w:p w:rsidR="00334850" w:rsidRPr="009F2A3C" w:rsidRDefault="00334850" w:rsidP="009F2A3C">
      <w:pPr>
        <w:pStyle w:val="Prrafodelista"/>
        <w:spacing w:line="360" w:lineRule="auto"/>
        <w:ind w:left="1440"/>
        <w:jc w:val="both"/>
        <w:rPr>
          <w:rFonts w:ascii="Arial" w:hAnsi="Arial" w:cs="Arial"/>
          <w:sz w:val="24"/>
          <w:szCs w:val="24"/>
          <w:lang w:val="es-MX"/>
        </w:rPr>
      </w:pPr>
    </w:p>
    <w:p w:rsidR="00DA1E4C" w:rsidRPr="009F2A3C" w:rsidRDefault="00334850" w:rsidP="009F2A3C">
      <w:pPr>
        <w:pStyle w:val="Prrafodelista"/>
        <w:spacing w:line="360" w:lineRule="auto"/>
        <w:ind w:left="1440"/>
        <w:jc w:val="both"/>
        <w:rPr>
          <w:rFonts w:ascii="Arial" w:hAnsi="Arial" w:cs="Arial"/>
          <w:b/>
          <w:sz w:val="24"/>
          <w:szCs w:val="24"/>
        </w:rPr>
      </w:pPr>
      <w:r w:rsidRPr="009F2A3C">
        <w:rPr>
          <w:rFonts w:ascii="Arial" w:hAnsi="Arial" w:cs="Arial"/>
          <w:b/>
          <w:noProof/>
          <w:sz w:val="24"/>
          <w:szCs w:val="24"/>
        </w:rPr>
        <w:drawing>
          <wp:anchor distT="0" distB="0" distL="114300" distR="114300" simplePos="0" relativeHeight="251661312" behindDoc="0" locked="0" layoutInCell="1" allowOverlap="1">
            <wp:simplePos x="0" y="0"/>
            <wp:positionH relativeFrom="column">
              <wp:posOffset>952500</wp:posOffset>
            </wp:positionH>
            <wp:positionV relativeFrom="paragraph">
              <wp:posOffset>550545</wp:posOffset>
            </wp:positionV>
            <wp:extent cx="2524125" cy="1504950"/>
            <wp:effectExtent l="19050" t="0" r="9525" b="0"/>
            <wp:wrapSquare wrapText="bothSides"/>
            <wp:docPr id="6" name="1 Imagen" descr="Monumento_canota-300x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umento_canota-300x179.png"/>
                    <pic:cNvPicPr/>
                  </pic:nvPicPr>
                  <pic:blipFill>
                    <a:blip r:embed="rId12"/>
                    <a:stretch>
                      <a:fillRect/>
                    </a:stretch>
                  </pic:blipFill>
                  <pic:spPr>
                    <a:xfrm>
                      <a:off x="0" y="0"/>
                      <a:ext cx="2524125" cy="1504950"/>
                    </a:xfrm>
                    <a:prstGeom prst="rect">
                      <a:avLst/>
                    </a:prstGeom>
                  </pic:spPr>
                </pic:pic>
              </a:graphicData>
            </a:graphic>
          </wp:anchor>
        </w:drawing>
      </w:r>
      <w:r w:rsidR="00DA1E4C" w:rsidRPr="009F2A3C">
        <w:rPr>
          <w:rFonts w:ascii="Arial" w:hAnsi="Arial" w:cs="Arial"/>
          <w:b/>
          <w:sz w:val="24"/>
          <w:szCs w:val="24"/>
        </w:rPr>
        <w:t>El monumento representa el punto donde se dividió la Campaña Libertadora en dos, el 18 de enero en el año 1817 a las 22.30, después de 12 horas de marcha.</w:t>
      </w:r>
      <w:r w:rsidR="00DA1E4C" w:rsidRPr="009F2A3C">
        <w:rPr>
          <w:rFonts w:ascii="Arial" w:hAnsi="Arial" w:cs="Arial"/>
          <w:b/>
          <w:sz w:val="24"/>
          <w:szCs w:val="24"/>
        </w:rPr>
        <w:br/>
        <w:t>Uno de los murallones representa a las columnas comandadas por el General José de San Martín y el General Las Heras, el otro murallón representa a las columnas comandadas por el General O’Higgins.</w:t>
      </w:r>
      <w:r w:rsidR="00DA1E4C" w:rsidRPr="009F2A3C">
        <w:rPr>
          <w:rFonts w:ascii="Arial" w:hAnsi="Arial" w:cs="Arial"/>
          <w:b/>
          <w:sz w:val="24"/>
          <w:szCs w:val="24"/>
        </w:rPr>
        <w:br/>
        <w:t>Está ubicado sobre la Ruta Provincial Nº 52 camino a Villavicencio.</w:t>
      </w:r>
      <w:r w:rsidR="00DA1E4C" w:rsidRPr="009F2A3C">
        <w:rPr>
          <w:rFonts w:ascii="Arial" w:hAnsi="Arial" w:cs="Arial"/>
          <w:b/>
          <w:sz w:val="24"/>
          <w:szCs w:val="24"/>
        </w:rPr>
        <w:br/>
        <w:t>Aquí se cumplió la primera etapa de la División de Vanguardia del Ejército Libertador, al mando del General Las Heras en su ruta hacia Chile, partiendo el día 20 de enero hacia Uspallata poco antes de las 9 de la mañana.</w:t>
      </w:r>
      <w:r w:rsidR="00DA1E4C" w:rsidRPr="009F2A3C">
        <w:rPr>
          <w:rFonts w:ascii="Arial" w:hAnsi="Arial" w:cs="Arial"/>
          <w:b/>
          <w:sz w:val="24"/>
          <w:szCs w:val="24"/>
        </w:rPr>
        <w:br/>
        <w:t>La placa colocada en una roca en la estancia recuerda el paso de la columna.</w:t>
      </w:r>
    </w:p>
    <w:p w:rsidR="000C3BDF" w:rsidRPr="009F2A3C" w:rsidRDefault="00F14A2E" w:rsidP="009F2A3C">
      <w:pPr>
        <w:pStyle w:val="Prrafodelista"/>
        <w:numPr>
          <w:ilvl w:val="0"/>
          <w:numId w:val="3"/>
        </w:numPr>
        <w:spacing w:line="360" w:lineRule="auto"/>
        <w:jc w:val="both"/>
        <w:rPr>
          <w:rFonts w:ascii="Arial" w:hAnsi="Arial" w:cs="Arial"/>
          <w:sz w:val="24"/>
          <w:szCs w:val="24"/>
          <w:lang w:val="es-MX"/>
        </w:rPr>
      </w:pPr>
      <w:r w:rsidRPr="009F2A3C">
        <w:rPr>
          <w:rFonts w:ascii="Arial" w:hAnsi="Arial" w:cs="Arial"/>
          <w:sz w:val="24"/>
          <w:szCs w:val="24"/>
          <w:lang w:val="es-MX"/>
        </w:rPr>
        <w:t>En el mercado existe el agua mineral  Villavicencio ¿De dónde proviene? ¿Cuáles son las características del agua Villavicencio?</w:t>
      </w:r>
    </w:p>
    <w:p w:rsidR="00B34A8D" w:rsidRPr="009F2A3C" w:rsidRDefault="00B34A8D" w:rsidP="009F2A3C">
      <w:pPr>
        <w:pStyle w:val="Prrafodelista"/>
        <w:spacing w:line="360" w:lineRule="auto"/>
        <w:ind w:left="1440"/>
        <w:jc w:val="both"/>
        <w:rPr>
          <w:rFonts w:ascii="Arial" w:hAnsi="Arial" w:cs="Arial"/>
          <w:color w:val="000000" w:themeColor="text1"/>
          <w:sz w:val="24"/>
          <w:szCs w:val="24"/>
          <w:lang w:val="es-MX"/>
        </w:rPr>
      </w:pPr>
      <w:r w:rsidRPr="009F2A3C">
        <w:rPr>
          <w:rFonts w:ascii="Arial" w:hAnsi="Arial" w:cs="Arial"/>
          <w:b/>
          <w:bCs/>
          <w:color w:val="000000" w:themeColor="text1"/>
          <w:sz w:val="24"/>
          <w:szCs w:val="24"/>
          <w:shd w:val="clear" w:color="auto" w:fill="FFFFFF"/>
        </w:rPr>
        <w:t>El agua cae a la superficie de la tierra en forma de lluvia o nieve, por acción de la gravedad se infiltra desde los picos nevados de los Andes al corazón de la montaña</w:t>
      </w:r>
      <w:r w:rsidRPr="009F2A3C">
        <w:rPr>
          <w:rFonts w:ascii="Arial" w:hAnsi="Arial" w:cs="Arial"/>
          <w:b/>
          <w:color w:val="000000" w:themeColor="text1"/>
          <w:sz w:val="24"/>
          <w:szCs w:val="24"/>
          <w:shd w:val="clear" w:color="auto" w:fill="FFFFFF"/>
        </w:rPr>
        <w:t xml:space="preserve">. Llega en su recorrido a grandes profundidades, donde las rocas le aportan sus </w:t>
      </w:r>
      <w:r w:rsidR="00D61885" w:rsidRPr="009F2A3C">
        <w:rPr>
          <w:rFonts w:ascii="Arial" w:hAnsi="Arial" w:cs="Arial"/>
          <w:b/>
          <w:color w:val="000000" w:themeColor="text1"/>
          <w:sz w:val="24"/>
          <w:szCs w:val="24"/>
          <w:shd w:val="clear" w:color="auto" w:fill="FFFFFF"/>
        </w:rPr>
        <w:t>minerales. Las características son</w:t>
      </w:r>
      <w:r w:rsidR="00D61885" w:rsidRPr="009F2A3C">
        <w:rPr>
          <w:rFonts w:ascii="Arial" w:hAnsi="Arial" w:cs="Arial"/>
          <w:b/>
          <w:bCs/>
          <w:color w:val="202124"/>
          <w:sz w:val="24"/>
          <w:szCs w:val="24"/>
          <w:shd w:val="clear" w:color="auto" w:fill="FFFFFF"/>
        </w:rPr>
        <w:t xml:space="preserve"> </w:t>
      </w:r>
      <w:r w:rsidR="00D61885" w:rsidRPr="009F2A3C">
        <w:rPr>
          <w:rFonts w:ascii="Arial" w:hAnsi="Arial" w:cs="Arial"/>
          <w:b/>
          <w:bCs/>
          <w:color w:val="000000" w:themeColor="text1"/>
          <w:sz w:val="24"/>
          <w:szCs w:val="24"/>
          <w:shd w:val="clear" w:color="auto" w:fill="FFFFFF"/>
        </w:rPr>
        <w:t>(mg/: Calcio: 43.7, Magnesio: 45.3, Sodio: 110, Potasio: 4,8, Bicarbonatos: 374, Cloruros: 25.5, Fluoruros: 1.02, Sulfatos: 138</w:t>
      </w:r>
      <w:r w:rsidR="00D61885" w:rsidRPr="009F2A3C">
        <w:rPr>
          <w:rFonts w:ascii="Arial" w:hAnsi="Arial" w:cs="Arial"/>
          <w:b/>
          <w:color w:val="000000" w:themeColor="text1"/>
          <w:sz w:val="24"/>
          <w:szCs w:val="24"/>
          <w:shd w:val="clear" w:color="auto" w:fill="FFFFFF"/>
        </w:rPr>
        <w:t>.</w:t>
      </w:r>
    </w:p>
    <w:p w:rsidR="000C6EBF" w:rsidRPr="009F2A3C" w:rsidRDefault="00F14A2E" w:rsidP="009F2A3C">
      <w:pPr>
        <w:pStyle w:val="Prrafodelista"/>
        <w:numPr>
          <w:ilvl w:val="0"/>
          <w:numId w:val="3"/>
        </w:numPr>
        <w:spacing w:line="360" w:lineRule="auto"/>
        <w:jc w:val="both"/>
        <w:rPr>
          <w:rFonts w:ascii="Arial" w:hAnsi="Arial" w:cs="Arial"/>
          <w:sz w:val="24"/>
          <w:szCs w:val="24"/>
          <w:lang w:val="es-MX"/>
        </w:rPr>
      </w:pPr>
      <w:r w:rsidRPr="009F2A3C">
        <w:rPr>
          <w:rFonts w:ascii="Arial" w:hAnsi="Arial" w:cs="Arial"/>
          <w:sz w:val="24"/>
          <w:szCs w:val="24"/>
          <w:lang w:val="es-MX"/>
        </w:rPr>
        <w:t xml:space="preserve">Te </w:t>
      </w:r>
      <w:r w:rsidR="000C6EBF" w:rsidRPr="009F2A3C">
        <w:rPr>
          <w:rFonts w:ascii="Arial" w:hAnsi="Arial" w:cs="Arial"/>
          <w:sz w:val="24"/>
          <w:szCs w:val="24"/>
          <w:lang w:val="es-MX"/>
        </w:rPr>
        <w:t>invito a que visites este sitio, luego de leer los consejos escribe los que consideres más importantes.</w:t>
      </w:r>
    </w:p>
    <w:p w:rsidR="00F14A2E" w:rsidRPr="009F2A3C" w:rsidRDefault="009A4CC5" w:rsidP="009F2A3C">
      <w:pPr>
        <w:pStyle w:val="Prrafodelista"/>
        <w:spacing w:line="360" w:lineRule="auto"/>
        <w:ind w:left="1440"/>
        <w:jc w:val="both"/>
        <w:rPr>
          <w:rFonts w:ascii="Arial" w:hAnsi="Arial" w:cs="Arial"/>
          <w:sz w:val="24"/>
          <w:szCs w:val="24"/>
        </w:rPr>
      </w:pPr>
      <w:hyperlink r:id="rId13" w:history="1">
        <w:r w:rsidR="000C6EBF" w:rsidRPr="009F2A3C">
          <w:rPr>
            <w:rStyle w:val="Hipervnculo"/>
            <w:rFonts w:ascii="Arial" w:hAnsi="Arial" w:cs="Arial"/>
            <w:sz w:val="24"/>
            <w:szCs w:val="24"/>
            <w:lang w:val="es-MX"/>
          </w:rPr>
          <w:t>https://rnvillavicencio.com.ar/documento/consejos-del-buen-visitante/</w:t>
        </w:r>
      </w:hyperlink>
    </w:p>
    <w:p w:rsidR="009F2A3C" w:rsidRPr="009F2A3C" w:rsidRDefault="009F2A3C" w:rsidP="009F2A3C">
      <w:pPr>
        <w:pStyle w:val="Prrafodelista"/>
        <w:spacing w:line="360" w:lineRule="auto"/>
        <w:ind w:left="1440"/>
        <w:jc w:val="both"/>
        <w:rPr>
          <w:rFonts w:ascii="Arial" w:hAnsi="Arial" w:cs="Arial"/>
          <w:sz w:val="24"/>
          <w:szCs w:val="24"/>
        </w:rPr>
      </w:pPr>
    </w:p>
    <w:p w:rsidR="009F2A3C" w:rsidRPr="009F2A3C" w:rsidRDefault="009F2A3C" w:rsidP="009F2A3C">
      <w:pPr>
        <w:pStyle w:val="Prrafodelista"/>
        <w:spacing w:line="360" w:lineRule="auto"/>
        <w:ind w:left="1440"/>
        <w:jc w:val="both"/>
        <w:rPr>
          <w:rFonts w:ascii="Arial" w:hAnsi="Arial" w:cs="Arial"/>
          <w:b/>
          <w:sz w:val="24"/>
          <w:szCs w:val="24"/>
        </w:rPr>
      </w:pPr>
      <w:r w:rsidRPr="009F2A3C">
        <w:rPr>
          <w:rFonts w:ascii="Arial" w:hAnsi="Arial" w:cs="Arial"/>
          <w:b/>
          <w:sz w:val="24"/>
          <w:szCs w:val="24"/>
        </w:rPr>
        <w:t>Consejos importantes cuando visitas la reserva Villavicencio:</w:t>
      </w:r>
    </w:p>
    <w:p w:rsidR="009F2A3C" w:rsidRPr="009F2A3C" w:rsidRDefault="009F2A3C" w:rsidP="009F2A3C">
      <w:pPr>
        <w:pStyle w:val="Prrafodelista"/>
        <w:numPr>
          <w:ilvl w:val="0"/>
          <w:numId w:val="4"/>
        </w:numPr>
        <w:spacing w:line="360" w:lineRule="auto"/>
        <w:jc w:val="both"/>
        <w:rPr>
          <w:rFonts w:ascii="Arial" w:hAnsi="Arial" w:cs="Arial"/>
          <w:b/>
          <w:sz w:val="24"/>
          <w:szCs w:val="24"/>
        </w:rPr>
      </w:pPr>
      <w:r w:rsidRPr="009F2A3C">
        <w:rPr>
          <w:rFonts w:ascii="Arial" w:hAnsi="Arial" w:cs="Arial"/>
          <w:b/>
          <w:sz w:val="24"/>
          <w:szCs w:val="24"/>
        </w:rPr>
        <w:t>Evitar fumar, y si no realizarlo en los espacios abiertos permitidos y apagar el filtro y llevarlo.</w:t>
      </w:r>
    </w:p>
    <w:p w:rsidR="009F2A3C" w:rsidRPr="009F2A3C" w:rsidRDefault="009F2A3C" w:rsidP="009F2A3C">
      <w:pPr>
        <w:pStyle w:val="Prrafodelista"/>
        <w:numPr>
          <w:ilvl w:val="0"/>
          <w:numId w:val="4"/>
        </w:numPr>
        <w:spacing w:line="360" w:lineRule="auto"/>
        <w:jc w:val="both"/>
        <w:rPr>
          <w:rFonts w:ascii="Arial" w:hAnsi="Arial" w:cs="Arial"/>
          <w:b/>
          <w:sz w:val="24"/>
          <w:szCs w:val="24"/>
        </w:rPr>
      </w:pPr>
      <w:r w:rsidRPr="009F2A3C">
        <w:rPr>
          <w:rFonts w:ascii="Arial" w:hAnsi="Arial" w:cs="Arial"/>
          <w:b/>
          <w:sz w:val="24"/>
          <w:szCs w:val="24"/>
        </w:rPr>
        <w:t>Llevar los desperdicios  o desechos ocupados hasta tu hogar y tirarlos.</w:t>
      </w:r>
    </w:p>
    <w:p w:rsidR="009F2A3C" w:rsidRPr="009F2A3C" w:rsidRDefault="009F2A3C" w:rsidP="009F2A3C">
      <w:pPr>
        <w:pStyle w:val="Prrafodelista"/>
        <w:numPr>
          <w:ilvl w:val="0"/>
          <w:numId w:val="4"/>
        </w:numPr>
        <w:spacing w:line="360" w:lineRule="auto"/>
        <w:jc w:val="both"/>
        <w:rPr>
          <w:rFonts w:ascii="Arial" w:hAnsi="Arial" w:cs="Arial"/>
          <w:b/>
          <w:sz w:val="24"/>
          <w:szCs w:val="24"/>
        </w:rPr>
      </w:pPr>
      <w:r w:rsidRPr="009F2A3C">
        <w:rPr>
          <w:rFonts w:ascii="Arial" w:hAnsi="Arial" w:cs="Arial"/>
          <w:b/>
          <w:sz w:val="24"/>
          <w:szCs w:val="24"/>
        </w:rPr>
        <w:t>No cortar y llevarse flora de la reserva.</w:t>
      </w:r>
    </w:p>
    <w:p w:rsidR="009F2A3C" w:rsidRPr="009F2A3C" w:rsidRDefault="009F2A3C" w:rsidP="009F2A3C">
      <w:pPr>
        <w:pStyle w:val="Prrafodelista"/>
        <w:numPr>
          <w:ilvl w:val="0"/>
          <w:numId w:val="4"/>
        </w:numPr>
        <w:spacing w:line="360" w:lineRule="auto"/>
        <w:jc w:val="both"/>
        <w:rPr>
          <w:rFonts w:ascii="Arial" w:hAnsi="Arial" w:cs="Arial"/>
          <w:b/>
          <w:sz w:val="24"/>
          <w:szCs w:val="24"/>
        </w:rPr>
      </w:pPr>
      <w:r w:rsidRPr="009F2A3C">
        <w:rPr>
          <w:rFonts w:ascii="Arial" w:hAnsi="Arial" w:cs="Arial"/>
          <w:b/>
          <w:sz w:val="24"/>
          <w:szCs w:val="24"/>
        </w:rPr>
        <w:t xml:space="preserve">Encender fogatas solo en aéreas permitidas. </w:t>
      </w:r>
    </w:p>
    <w:p w:rsidR="009F2A3C" w:rsidRPr="009F2A3C" w:rsidRDefault="009F2A3C" w:rsidP="009F2A3C">
      <w:pPr>
        <w:pStyle w:val="Prrafodelista"/>
        <w:numPr>
          <w:ilvl w:val="0"/>
          <w:numId w:val="4"/>
        </w:numPr>
        <w:spacing w:line="360" w:lineRule="auto"/>
        <w:jc w:val="both"/>
        <w:rPr>
          <w:rFonts w:ascii="Arial" w:hAnsi="Arial" w:cs="Arial"/>
          <w:b/>
          <w:sz w:val="24"/>
          <w:szCs w:val="24"/>
        </w:rPr>
      </w:pPr>
      <w:r w:rsidRPr="009F2A3C">
        <w:rPr>
          <w:rFonts w:ascii="Arial" w:hAnsi="Arial" w:cs="Arial"/>
          <w:b/>
          <w:sz w:val="24"/>
          <w:szCs w:val="24"/>
        </w:rPr>
        <w:t>Circular por los senderos y tomarse de la baranda.</w:t>
      </w:r>
    </w:p>
    <w:p w:rsidR="009F2A3C" w:rsidRPr="009F2A3C" w:rsidRDefault="009F2A3C" w:rsidP="009F2A3C">
      <w:pPr>
        <w:pStyle w:val="Prrafodelista"/>
        <w:numPr>
          <w:ilvl w:val="0"/>
          <w:numId w:val="4"/>
        </w:numPr>
        <w:spacing w:line="360" w:lineRule="auto"/>
        <w:jc w:val="both"/>
        <w:rPr>
          <w:rFonts w:ascii="Arial" w:hAnsi="Arial" w:cs="Arial"/>
          <w:b/>
          <w:sz w:val="24"/>
          <w:szCs w:val="24"/>
        </w:rPr>
      </w:pPr>
      <w:r w:rsidRPr="009F2A3C">
        <w:rPr>
          <w:rFonts w:ascii="Arial" w:hAnsi="Arial" w:cs="Arial"/>
          <w:b/>
          <w:sz w:val="24"/>
          <w:szCs w:val="24"/>
        </w:rPr>
        <w:t>Llevar protector solar, sombrero y ropa de abrigo.</w:t>
      </w:r>
    </w:p>
    <w:p w:rsidR="009F2A3C" w:rsidRPr="009F2A3C" w:rsidRDefault="009F2A3C" w:rsidP="009F2A3C">
      <w:pPr>
        <w:spacing w:line="360" w:lineRule="auto"/>
        <w:ind w:left="1800"/>
        <w:jc w:val="both"/>
        <w:rPr>
          <w:rFonts w:ascii="Arial" w:hAnsi="Arial" w:cs="Arial"/>
          <w:b/>
          <w:sz w:val="24"/>
          <w:szCs w:val="24"/>
        </w:rPr>
      </w:pPr>
    </w:p>
    <w:p w:rsidR="009F2A3C" w:rsidRPr="009F2A3C" w:rsidRDefault="009F2A3C" w:rsidP="009F2A3C">
      <w:pPr>
        <w:pStyle w:val="Prrafodelista"/>
        <w:spacing w:line="360" w:lineRule="auto"/>
        <w:ind w:left="1440"/>
        <w:jc w:val="both"/>
        <w:rPr>
          <w:rFonts w:ascii="Arial" w:hAnsi="Arial" w:cs="Arial"/>
          <w:sz w:val="24"/>
          <w:szCs w:val="24"/>
        </w:rPr>
      </w:pPr>
    </w:p>
    <w:sectPr w:rsidR="009F2A3C" w:rsidRPr="009F2A3C" w:rsidSect="00DC34C5">
      <w:footerReference w:type="default" r:id="rId14"/>
      <w:pgSz w:w="11906" w:h="16838" w:code="9"/>
      <w:pgMar w:top="720" w:right="720" w:bottom="720"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1DE" w:rsidRDefault="003C71DE" w:rsidP="000C6EBF">
      <w:pPr>
        <w:spacing w:after="0" w:line="240" w:lineRule="auto"/>
      </w:pPr>
      <w:r>
        <w:separator/>
      </w:r>
    </w:p>
  </w:endnote>
  <w:endnote w:type="continuationSeparator" w:id="1">
    <w:p w:rsidR="003C71DE" w:rsidRDefault="003C71DE" w:rsidP="000C6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ahnschrift SemiBold SemiConden">
    <w:altName w:val="Segoe UI"/>
    <w:charset w:val="00"/>
    <w:family w:val="swiss"/>
    <w:pitch w:val="variable"/>
    <w:sig w:usb0="00000001"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181595"/>
      <w:docPartObj>
        <w:docPartGallery w:val="Page Numbers (Bottom of Page)"/>
        <w:docPartUnique/>
      </w:docPartObj>
    </w:sdtPr>
    <w:sdtContent>
      <w:p w:rsidR="000C6EBF" w:rsidRDefault="009A4CC5">
        <w:pPr>
          <w:pStyle w:val="Piedepgina"/>
          <w:jc w:val="right"/>
        </w:pPr>
        <w:r>
          <w:fldChar w:fldCharType="begin"/>
        </w:r>
        <w:r w:rsidR="000C6EBF">
          <w:instrText>PAGE   \* MERGEFORMAT</w:instrText>
        </w:r>
        <w:r>
          <w:fldChar w:fldCharType="separate"/>
        </w:r>
        <w:r w:rsidR="00DC34C5" w:rsidRPr="00DC34C5">
          <w:rPr>
            <w:noProof/>
            <w:lang w:val="es-ES"/>
          </w:rPr>
          <w:t>3</w:t>
        </w:r>
        <w:r>
          <w:fldChar w:fldCharType="end"/>
        </w:r>
      </w:p>
    </w:sdtContent>
  </w:sdt>
  <w:p w:rsidR="000C6EBF" w:rsidRDefault="000C3EC6">
    <w:pPr>
      <w:pStyle w:val="Piedepgina"/>
    </w:pPr>
    <w:r>
      <w:t>Patricia Esteban                                                                                                                              Ciencias Sociales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1DE" w:rsidRDefault="003C71DE" w:rsidP="000C6EBF">
      <w:pPr>
        <w:spacing w:after="0" w:line="240" w:lineRule="auto"/>
      </w:pPr>
      <w:r>
        <w:separator/>
      </w:r>
    </w:p>
  </w:footnote>
  <w:footnote w:type="continuationSeparator" w:id="1">
    <w:p w:rsidR="003C71DE" w:rsidRDefault="003C71DE" w:rsidP="000C6E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A5625"/>
    <w:multiLevelType w:val="hybridMultilevel"/>
    <w:tmpl w:val="44B0A9F0"/>
    <w:lvl w:ilvl="0" w:tplc="2C0A000B">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
    <w:nsid w:val="40732A7C"/>
    <w:multiLevelType w:val="hybridMultilevel"/>
    <w:tmpl w:val="95B6E4EC"/>
    <w:lvl w:ilvl="0" w:tplc="3C3298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A5A1429"/>
    <w:multiLevelType w:val="hybridMultilevel"/>
    <w:tmpl w:val="470E7AF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6DF47454"/>
    <w:multiLevelType w:val="hybridMultilevel"/>
    <w:tmpl w:val="F97CBEB2"/>
    <w:lvl w:ilvl="0" w:tplc="6248CDD4">
      <w:start w:val="1"/>
      <w:numFmt w:val="lowerLetter"/>
      <w:lvlText w:val="%1)"/>
      <w:lvlJc w:val="left"/>
      <w:pPr>
        <w:ind w:left="1080" w:hanging="360"/>
      </w:pPr>
      <w:rPr>
        <w:rFonts w:hint="default"/>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062F1"/>
    <w:rsid w:val="000C3BDF"/>
    <w:rsid w:val="000C3EC6"/>
    <w:rsid w:val="000C6EBF"/>
    <w:rsid w:val="00210355"/>
    <w:rsid w:val="00334850"/>
    <w:rsid w:val="003C71DE"/>
    <w:rsid w:val="004B1F75"/>
    <w:rsid w:val="007062F1"/>
    <w:rsid w:val="007541D7"/>
    <w:rsid w:val="009A4CC5"/>
    <w:rsid w:val="009F2A3C"/>
    <w:rsid w:val="00B34A8D"/>
    <w:rsid w:val="00BB487C"/>
    <w:rsid w:val="00D429CC"/>
    <w:rsid w:val="00D61885"/>
    <w:rsid w:val="00DA1E4C"/>
    <w:rsid w:val="00DC34C5"/>
    <w:rsid w:val="00E30CE2"/>
    <w:rsid w:val="00EC34F3"/>
    <w:rsid w:val="00EC434B"/>
    <w:rsid w:val="00F14A2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F1"/>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6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2F1"/>
    <w:rPr>
      <w:rFonts w:ascii="Tahoma" w:eastAsiaTheme="minorEastAsia" w:hAnsi="Tahoma" w:cs="Tahoma"/>
      <w:sz w:val="16"/>
      <w:szCs w:val="16"/>
      <w:lang w:eastAsia="es-AR"/>
    </w:rPr>
  </w:style>
  <w:style w:type="paragraph" w:styleId="Prrafodelista">
    <w:name w:val="List Paragraph"/>
    <w:basedOn w:val="Normal"/>
    <w:uiPriority w:val="34"/>
    <w:qFormat/>
    <w:rsid w:val="007062F1"/>
    <w:pPr>
      <w:ind w:left="720"/>
      <w:contextualSpacing/>
    </w:pPr>
  </w:style>
  <w:style w:type="character" w:styleId="Hipervnculo">
    <w:name w:val="Hyperlink"/>
    <w:basedOn w:val="Fuentedeprrafopredeter"/>
    <w:uiPriority w:val="99"/>
    <w:unhideWhenUsed/>
    <w:rsid w:val="000C6EBF"/>
    <w:rPr>
      <w:color w:val="0000FF" w:themeColor="hyperlink"/>
      <w:u w:val="single"/>
    </w:rPr>
  </w:style>
  <w:style w:type="paragraph" w:styleId="Encabezado">
    <w:name w:val="header"/>
    <w:basedOn w:val="Normal"/>
    <w:link w:val="EncabezadoCar"/>
    <w:uiPriority w:val="99"/>
    <w:unhideWhenUsed/>
    <w:rsid w:val="000C6E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6EBF"/>
    <w:rPr>
      <w:rFonts w:eastAsiaTheme="minorEastAsia"/>
      <w:lang w:eastAsia="es-AR"/>
    </w:rPr>
  </w:style>
  <w:style w:type="paragraph" w:styleId="Piedepgina">
    <w:name w:val="footer"/>
    <w:basedOn w:val="Normal"/>
    <w:link w:val="PiedepginaCar"/>
    <w:uiPriority w:val="99"/>
    <w:unhideWhenUsed/>
    <w:rsid w:val="000C6E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6EBF"/>
    <w:rPr>
      <w:rFonts w:eastAsiaTheme="minorEastAsia"/>
      <w:lang w:eastAsia="es-AR"/>
    </w:rPr>
  </w:style>
  <w:style w:type="character" w:customStyle="1" w:styleId="hgkelc">
    <w:name w:val="hgkelc"/>
    <w:basedOn w:val="Fuentedeprrafopredeter"/>
    <w:rsid w:val="007541D7"/>
  </w:style>
  <w:style w:type="character" w:customStyle="1" w:styleId="kx21rb">
    <w:name w:val="kx21rb"/>
    <w:basedOn w:val="Fuentedeprrafopredeter"/>
    <w:rsid w:val="007541D7"/>
  </w:style>
  <w:style w:type="paragraph" w:styleId="NormalWeb">
    <w:name w:val="Normal (Web)"/>
    <w:basedOn w:val="Normal"/>
    <w:uiPriority w:val="99"/>
    <w:unhideWhenUsed/>
    <w:rsid w:val="00DA1E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F1"/>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6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2F1"/>
    <w:rPr>
      <w:rFonts w:ascii="Tahoma" w:eastAsiaTheme="minorEastAsia" w:hAnsi="Tahoma" w:cs="Tahoma"/>
      <w:sz w:val="16"/>
      <w:szCs w:val="16"/>
      <w:lang w:eastAsia="es-AR"/>
    </w:rPr>
  </w:style>
  <w:style w:type="paragraph" w:styleId="Prrafodelista">
    <w:name w:val="List Paragraph"/>
    <w:basedOn w:val="Normal"/>
    <w:uiPriority w:val="34"/>
    <w:qFormat/>
    <w:rsid w:val="007062F1"/>
    <w:pPr>
      <w:ind w:left="720"/>
      <w:contextualSpacing/>
    </w:pPr>
  </w:style>
  <w:style w:type="character" w:styleId="Hipervnculo">
    <w:name w:val="Hyperlink"/>
    <w:basedOn w:val="Fuentedeprrafopredeter"/>
    <w:uiPriority w:val="99"/>
    <w:unhideWhenUsed/>
    <w:rsid w:val="000C6EBF"/>
    <w:rPr>
      <w:color w:val="0000FF" w:themeColor="hyperlink"/>
      <w:u w:val="single"/>
    </w:rPr>
  </w:style>
  <w:style w:type="paragraph" w:styleId="Encabezado">
    <w:name w:val="header"/>
    <w:basedOn w:val="Normal"/>
    <w:link w:val="EncabezadoCar"/>
    <w:uiPriority w:val="99"/>
    <w:unhideWhenUsed/>
    <w:rsid w:val="000C6E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6EBF"/>
    <w:rPr>
      <w:rFonts w:eastAsiaTheme="minorEastAsia"/>
      <w:lang w:eastAsia="es-AR"/>
    </w:rPr>
  </w:style>
  <w:style w:type="paragraph" w:styleId="Piedepgina">
    <w:name w:val="footer"/>
    <w:basedOn w:val="Normal"/>
    <w:link w:val="PiedepginaCar"/>
    <w:uiPriority w:val="99"/>
    <w:unhideWhenUsed/>
    <w:rsid w:val="000C6E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6EBF"/>
    <w:rPr>
      <w:rFonts w:eastAsiaTheme="minorEastAsia"/>
      <w:lang w:eastAsia="es-AR"/>
    </w:rPr>
  </w:style>
</w:styles>
</file>

<file path=word/webSettings.xml><?xml version="1.0" encoding="utf-8"?>
<w:webSettings xmlns:r="http://schemas.openxmlformats.org/officeDocument/2006/relationships" xmlns:w="http://schemas.openxmlformats.org/wordprocessingml/2006/main">
  <w:divs>
    <w:div w:id="662468629">
      <w:bodyDiv w:val="1"/>
      <w:marLeft w:val="0"/>
      <w:marRight w:val="0"/>
      <w:marTop w:val="0"/>
      <w:marBottom w:val="0"/>
      <w:divBdr>
        <w:top w:val="none" w:sz="0" w:space="0" w:color="auto"/>
        <w:left w:val="none" w:sz="0" w:space="0" w:color="auto"/>
        <w:bottom w:val="none" w:sz="0" w:space="0" w:color="auto"/>
        <w:right w:val="none" w:sz="0" w:space="0" w:color="auto"/>
      </w:divBdr>
      <w:divsChild>
        <w:div w:id="1669989273">
          <w:marLeft w:val="0"/>
          <w:marRight w:val="0"/>
          <w:marTop w:val="0"/>
          <w:marBottom w:val="0"/>
          <w:divBdr>
            <w:top w:val="none" w:sz="0" w:space="0" w:color="auto"/>
            <w:left w:val="none" w:sz="0" w:space="0" w:color="auto"/>
            <w:bottom w:val="none" w:sz="0" w:space="0" w:color="auto"/>
            <w:right w:val="none" w:sz="0" w:space="0" w:color="auto"/>
          </w:divBdr>
        </w:div>
      </w:divsChild>
    </w:div>
    <w:div w:id="12746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rnvillavicencio.com.ar/documento/consejos-del-buen-visitant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5</Pages>
  <Words>671</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Davila</cp:lastModifiedBy>
  <cp:revision>6</cp:revision>
  <dcterms:created xsi:type="dcterms:W3CDTF">2022-09-19T23:04:00Z</dcterms:created>
  <dcterms:modified xsi:type="dcterms:W3CDTF">2022-09-20T04:16:00Z</dcterms:modified>
</cp:coreProperties>
</file>