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C8C" w:rsidRDefault="00CB1EB4" w:rsidP="00154C8C">
      <w:pPr>
        <w:tabs>
          <w:tab w:val="center" w:pos="4252"/>
          <w:tab w:val="right" w:pos="8504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COLEGIO SAN BERNARDO</w:t>
      </w:r>
      <w:r w:rsidR="00662009">
        <w:rPr>
          <w:noProof/>
          <w:lang w:eastAsia="es-AR"/>
        </w:rPr>
        <w:t xml:space="preserve">                                   </w:t>
      </w:r>
      <w:r w:rsidR="00662009">
        <w:rPr>
          <w:noProof/>
          <w:lang w:eastAsia="es-AR"/>
        </w:rPr>
        <w:drawing>
          <wp:inline distT="0" distB="0" distL="0" distR="0" wp14:anchorId="79CD231E" wp14:editId="3CD6C20D">
            <wp:extent cx="479425" cy="623570"/>
            <wp:effectExtent l="0" t="0" r="0" b="5080"/>
            <wp:docPr id="28" name="Imagen 28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8C" w:rsidRDefault="00CB1EB4" w:rsidP="00154C8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LENGUA</w:t>
      </w:r>
      <w:r w:rsidR="00154C8C">
        <w:rPr>
          <w:rFonts w:ascii="Times New Roman" w:hAnsi="Times New Roman"/>
          <w:sz w:val="24"/>
          <w:szCs w:val="24"/>
        </w:rPr>
        <w:t xml:space="preserve"> </w:t>
      </w:r>
    </w:p>
    <w:p w:rsidR="00154C8C" w:rsidRDefault="00154C8C" w:rsidP="00154C8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Profesora: Andrea Dufay</w:t>
      </w:r>
    </w:p>
    <w:p w:rsidR="00154C8C" w:rsidRDefault="00154C8C" w:rsidP="00154C8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Alumno/a: ………………………………….</w:t>
      </w:r>
    </w:p>
    <w:p w:rsidR="00154C8C" w:rsidRDefault="00CB1EB4" w:rsidP="00154C8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Año:</w:t>
      </w:r>
    </w:p>
    <w:p w:rsidR="00154C8C" w:rsidRDefault="00154C8C" w:rsidP="00154C8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4C8C" w:rsidRDefault="00154C8C" w:rsidP="00154C8C">
      <w:pPr>
        <w:spacing w:after="0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u w:val="single"/>
        </w:rPr>
        <w:t>Temas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CB1EB4" w:rsidRPr="00662009">
        <w:rPr>
          <w:rFonts w:ascii="Times New Roman" w:hAnsi="Times New Roman"/>
          <w:bCs/>
          <w:sz w:val="24"/>
          <w:szCs w:val="24"/>
        </w:rPr>
        <w:t>Repaso de</w:t>
      </w:r>
      <w:r w:rsidR="00CB1EB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B1EB4">
        <w:rPr>
          <w:rFonts w:ascii="Times New Roman" w:hAnsi="Times New Roman"/>
          <w:bCs/>
          <w:sz w:val="24"/>
          <w:szCs w:val="24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lases de palabras: sustantivos, adjetivos, artículos, preposiciones, pronombres (personales, posesivos y demostrativos). </w:t>
      </w:r>
      <w:r w:rsidR="00CB1EB4">
        <w:rPr>
          <w:rFonts w:ascii="Times New Roman" w:hAnsi="Times New Roman"/>
          <w:bCs/>
          <w:sz w:val="24"/>
          <w:szCs w:val="24"/>
        </w:rPr>
        <w:t>Análisis sintáctico: Modificadores del sujeto y modificadores del verbo</w:t>
      </w:r>
    </w:p>
    <w:p w:rsidR="00154C8C" w:rsidRDefault="00154C8C" w:rsidP="00154C8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>SUSTANTIVOS:</w:t>
      </w:r>
    </w:p>
    <w:p w:rsidR="00154C8C" w:rsidRDefault="00154C8C" w:rsidP="00154C8C">
      <w:pPr>
        <w:numPr>
          <w:ilvl w:val="0"/>
          <w:numId w:val="1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Cs/>
          <w:sz w:val="24"/>
          <w:szCs w:val="24"/>
          <w:lang w:val="es-ES_tradnl"/>
        </w:rPr>
        <w:t>Los sustantivos son palabras que designan seres, objetos, lugares, sentimientos.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Cs/>
          <w:sz w:val="24"/>
          <w:szCs w:val="24"/>
          <w:lang w:val="es-ES_tradnl"/>
        </w:rPr>
        <w:t xml:space="preserve">Se clasifican de la siguiente manera: </w:t>
      </w:r>
    </w:p>
    <w:p w:rsidR="00154C8C" w:rsidRDefault="00154C8C" w:rsidP="00154C8C">
      <w:pPr>
        <w:numPr>
          <w:ilvl w:val="0"/>
          <w:numId w:val="2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 xml:space="preserve">Sustantivos propios: </w:t>
      </w:r>
      <w:r>
        <w:rPr>
          <w:rFonts w:ascii="Times New Roman" w:hAnsi="Times New Roman"/>
          <w:bCs/>
          <w:sz w:val="24"/>
          <w:szCs w:val="24"/>
          <w:lang w:val="es-ES_tradnl"/>
        </w:rPr>
        <w:t>son aquellos que nombran a personas, nombres de ciudades, países, calles, ríos, montañas.</w:t>
      </w:r>
    </w:p>
    <w:p w:rsidR="00154C8C" w:rsidRDefault="00154C8C" w:rsidP="00154C8C">
      <w:pPr>
        <w:numPr>
          <w:ilvl w:val="0"/>
          <w:numId w:val="2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 xml:space="preserve">Sustantivos comunes: </w:t>
      </w:r>
      <w:r>
        <w:rPr>
          <w:rFonts w:ascii="Times New Roman" w:hAnsi="Times New Roman"/>
          <w:bCs/>
          <w:sz w:val="24"/>
          <w:szCs w:val="24"/>
          <w:lang w:val="es-ES_tradnl"/>
        </w:rPr>
        <w:t xml:space="preserve">son aquellos que nombran un objeto (mesa), un ser (caballo), un lugar (playa), un sentimiento (Alegría) 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/>
          <w:bCs/>
          <w:sz w:val="24"/>
          <w:szCs w:val="24"/>
          <w:lang w:val="es-ES_tradnl"/>
        </w:rPr>
        <w:t xml:space="preserve">Los sustantivos comunes se clasifican a su vez en dos grupos: </w:t>
      </w:r>
      <w:r>
        <w:rPr>
          <w:rFonts w:ascii="Times New Roman" w:hAnsi="Times New Roman"/>
          <w:b/>
          <w:bCs/>
          <w:sz w:val="24"/>
          <w:szCs w:val="24"/>
          <w:lang w:val="es-ES_tradnl"/>
        </w:rPr>
        <w:t>concretos y abstractos.</w:t>
      </w:r>
    </w:p>
    <w:p w:rsidR="00154C8C" w:rsidRDefault="00154C8C" w:rsidP="00154C8C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 xml:space="preserve">Concretos: </w:t>
      </w:r>
      <w:r>
        <w:rPr>
          <w:rFonts w:ascii="Times New Roman" w:hAnsi="Times New Roman"/>
          <w:bCs/>
          <w:sz w:val="24"/>
          <w:szCs w:val="24"/>
          <w:lang w:val="es-ES_tradnl"/>
        </w:rPr>
        <w:t>son todas aquellas entidades que pueden percibirse a través de los sentidos. Ej. Lápiz, mesa, etc.  también se clasifican en dos grupos:</w:t>
      </w:r>
    </w:p>
    <w:p w:rsidR="00154C8C" w:rsidRDefault="00154C8C" w:rsidP="00154C8C">
      <w:pPr>
        <w:numPr>
          <w:ilvl w:val="1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Cs/>
          <w:sz w:val="24"/>
          <w:szCs w:val="24"/>
          <w:lang w:val="es-ES_tradnl"/>
        </w:rPr>
        <w:t>Individuales: cuando designa en singular a un solo ser u objeto. Ej. vaca</w:t>
      </w:r>
    </w:p>
    <w:p w:rsidR="00154C8C" w:rsidRDefault="00154C8C" w:rsidP="00154C8C">
      <w:pPr>
        <w:numPr>
          <w:ilvl w:val="1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val="es-ES_tradnl"/>
        </w:rPr>
      </w:pPr>
      <w:r>
        <w:rPr>
          <w:rFonts w:ascii="Times New Roman" w:hAnsi="Times New Roman"/>
          <w:bCs/>
          <w:sz w:val="24"/>
          <w:szCs w:val="24"/>
          <w:lang w:val="es-ES_tradnl"/>
        </w:rPr>
        <w:t>Colectivo: designa en singular a un conjunto de seres u objetos. Ej. Manada</w:t>
      </w:r>
    </w:p>
    <w:p w:rsidR="00154C8C" w:rsidRDefault="00154C8C" w:rsidP="00154C8C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  <w:lang w:val="es-ES_tradnl"/>
        </w:rPr>
      </w:pPr>
      <w:r>
        <w:rPr>
          <w:rFonts w:ascii="Times New Roman" w:hAnsi="Times New Roman"/>
          <w:b/>
          <w:bCs/>
          <w:sz w:val="24"/>
          <w:szCs w:val="24"/>
          <w:lang w:val="es-ES_tradnl"/>
        </w:rPr>
        <w:t>Abstractos:</w:t>
      </w:r>
      <w:r>
        <w:rPr>
          <w:rFonts w:ascii="Times New Roman" w:hAnsi="Times New Roman"/>
          <w:bCs/>
          <w:sz w:val="24"/>
          <w:szCs w:val="24"/>
          <w:lang w:val="es-ES_tradnl"/>
        </w:rPr>
        <w:t xml:space="preserve"> nombran algo que no se puede percibir con los sentidos, como una idea, sentimientos, cualidades, emociones. </w:t>
      </w:r>
      <w:proofErr w:type="spellStart"/>
      <w:r>
        <w:rPr>
          <w:rFonts w:ascii="Times New Roman" w:hAnsi="Times New Roman"/>
          <w:bCs/>
          <w:sz w:val="24"/>
          <w:szCs w:val="24"/>
          <w:lang w:val="es-ES_tradnl"/>
        </w:rPr>
        <w:t>Ej</w:t>
      </w:r>
      <w:proofErr w:type="spellEnd"/>
      <w:r>
        <w:rPr>
          <w:rFonts w:ascii="Times New Roman" w:hAnsi="Times New Roman"/>
          <w:bCs/>
          <w:sz w:val="24"/>
          <w:szCs w:val="24"/>
          <w:lang w:val="es-ES_tradnl"/>
        </w:rPr>
        <w:t>: confianza, abundancia, blancura, templanza, maldad, etc.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ADJETIVOS:</w:t>
      </w:r>
    </w:p>
    <w:p w:rsidR="00154C8C" w:rsidRDefault="00154C8C" w:rsidP="00154C8C">
      <w:pPr>
        <w:pStyle w:val="Prrafodelista"/>
        <w:numPr>
          <w:ilvl w:val="0"/>
          <w:numId w:val="1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adjetivos son palabras que manifiestan una cualidad del objeto o concepto al que se refieren. Su función es modificar el significado de un sustantivo aportando nuevos datos, tales como calidad, cantidad, origen, color o tamaño.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Se clasifican en: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a) - Calificativos:</w:t>
      </w:r>
      <w:r>
        <w:rPr>
          <w:rFonts w:ascii="Times New Roman" w:hAnsi="Times New Roman"/>
          <w:bCs/>
          <w:sz w:val="24"/>
          <w:szCs w:val="24"/>
        </w:rPr>
        <w:t xml:space="preserve"> indican una cualidad, una propiedad o un modo de ser o estar. Por ejemplo: dulce, blando, amable.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b) - Gentilicios: </w:t>
      </w:r>
      <w:r>
        <w:rPr>
          <w:rFonts w:ascii="Times New Roman" w:hAnsi="Times New Roman"/>
          <w:bCs/>
          <w:sz w:val="24"/>
          <w:szCs w:val="24"/>
        </w:rPr>
        <w:t xml:space="preserve">indican lugar de origen. 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c) - Numerales: </w:t>
      </w:r>
      <w:r>
        <w:rPr>
          <w:rFonts w:ascii="Times New Roman" w:hAnsi="Times New Roman"/>
          <w:bCs/>
          <w:sz w:val="24"/>
          <w:szCs w:val="24"/>
        </w:rPr>
        <w:t>se clasifican en: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- Cardinales: </w:t>
      </w:r>
      <w:r>
        <w:rPr>
          <w:rFonts w:ascii="Times New Roman" w:hAnsi="Times New Roman"/>
          <w:bCs/>
          <w:sz w:val="24"/>
          <w:szCs w:val="24"/>
        </w:rPr>
        <w:t xml:space="preserve">son los números y se </w:t>
      </w:r>
      <w:r w:rsidR="00F47E93">
        <w:rPr>
          <w:rFonts w:ascii="Times New Roman" w:hAnsi="Times New Roman"/>
          <w:bCs/>
          <w:sz w:val="24"/>
          <w:szCs w:val="24"/>
        </w:rPr>
        <w:t>anteponen al sustantivo. Ej. Una manzana</w:t>
      </w:r>
      <w:r>
        <w:rPr>
          <w:rFonts w:ascii="Times New Roman" w:hAnsi="Times New Roman"/>
          <w:bCs/>
          <w:sz w:val="24"/>
          <w:szCs w:val="24"/>
        </w:rPr>
        <w:t>, dos</w:t>
      </w:r>
      <w:r w:rsidR="00F47E93">
        <w:rPr>
          <w:rFonts w:ascii="Times New Roman" w:hAnsi="Times New Roman"/>
          <w:bCs/>
          <w:sz w:val="24"/>
          <w:szCs w:val="24"/>
        </w:rPr>
        <w:t xml:space="preserve"> panes, tres peras</w:t>
      </w:r>
      <w:r>
        <w:rPr>
          <w:rFonts w:ascii="Times New Roman" w:hAnsi="Times New Roman"/>
          <w:bCs/>
          <w:sz w:val="24"/>
          <w:szCs w:val="24"/>
        </w:rPr>
        <w:t>, etc.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- Ordinales: </w:t>
      </w:r>
      <w:r w:rsidR="00F47E93">
        <w:rPr>
          <w:rFonts w:ascii="Times New Roman" w:hAnsi="Times New Roman"/>
          <w:bCs/>
          <w:sz w:val="24"/>
          <w:szCs w:val="24"/>
        </w:rPr>
        <w:t>expresan orden. Ej. Primer niño, segundo grupo</w:t>
      </w:r>
      <w:r>
        <w:rPr>
          <w:rFonts w:ascii="Times New Roman" w:hAnsi="Times New Roman"/>
          <w:bCs/>
          <w:sz w:val="24"/>
          <w:szCs w:val="24"/>
        </w:rPr>
        <w:t>, etc.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- Fraccionarios: </w:t>
      </w:r>
      <w:r>
        <w:rPr>
          <w:rFonts w:ascii="Times New Roman" w:hAnsi="Times New Roman"/>
          <w:bCs/>
          <w:sz w:val="24"/>
          <w:szCs w:val="24"/>
        </w:rPr>
        <w:t>expresan una parte del total indica</w:t>
      </w:r>
      <w:r w:rsidR="00F47E93">
        <w:rPr>
          <w:rFonts w:ascii="Times New Roman" w:hAnsi="Times New Roman"/>
          <w:bCs/>
          <w:sz w:val="24"/>
          <w:szCs w:val="24"/>
        </w:rPr>
        <w:t>do por el sustantivo. Ej. Media torta, media manzana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- Múltiplos o multiplicativos: </w:t>
      </w:r>
      <w:r w:rsidR="00F47E93">
        <w:rPr>
          <w:rFonts w:ascii="Times New Roman" w:hAnsi="Times New Roman"/>
          <w:bCs/>
          <w:sz w:val="24"/>
          <w:szCs w:val="24"/>
        </w:rPr>
        <w:t>indican multiplicación. Ej. Café d</w:t>
      </w:r>
      <w:r>
        <w:rPr>
          <w:rFonts w:ascii="Times New Roman" w:hAnsi="Times New Roman"/>
          <w:bCs/>
          <w:sz w:val="24"/>
          <w:szCs w:val="24"/>
        </w:rPr>
        <w:t xml:space="preserve">oble, </w:t>
      </w:r>
      <w:r w:rsidR="00F47E93">
        <w:rPr>
          <w:rFonts w:ascii="Times New Roman" w:hAnsi="Times New Roman"/>
          <w:bCs/>
          <w:sz w:val="24"/>
          <w:szCs w:val="24"/>
        </w:rPr>
        <w:t xml:space="preserve">sándwich </w:t>
      </w:r>
      <w:r>
        <w:rPr>
          <w:rFonts w:ascii="Times New Roman" w:hAnsi="Times New Roman"/>
          <w:bCs/>
          <w:sz w:val="24"/>
          <w:szCs w:val="24"/>
        </w:rPr>
        <w:t>triple, etc.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ARTÍCULO:</w:t>
      </w:r>
    </w:p>
    <w:p w:rsidR="00154C8C" w:rsidRDefault="00154C8C" w:rsidP="00154C8C">
      <w:pPr>
        <w:pStyle w:val="Prrafodelista"/>
        <w:numPr>
          <w:ilvl w:val="0"/>
          <w:numId w:val="1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artículos son palabras que no tienen significado propio y que únicamente sirven para anunciar o presentar a un sustantivo o a otra palabra o grupo de palabras que se comportan como un sustantivo: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la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mesa,  los elegidos,  el que tenía que venir.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Son formas átonas, sin acento, es decir, se apoyan fónicamente en la palabra que acompaña.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Nunca pueden constituir por sí mismos un sintagma nominal siempre deben formar parte de un sintagma nominal en el que haya otro elemento léxico </w:t>
      </w:r>
    </w:p>
    <w:p w:rsidR="00154C8C" w:rsidRDefault="00154C8C" w:rsidP="00154C8C">
      <w:pPr>
        <w:pStyle w:val="Prrafodelista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154C8C" w:rsidRDefault="00154C8C" w:rsidP="00154C8C">
      <w:pPr>
        <w:pStyle w:val="Prrafodelista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Formas del artículo</w:t>
      </w:r>
    </w:p>
    <w:p w:rsidR="00154C8C" w:rsidRDefault="00154C8C" w:rsidP="00154C8C">
      <w:pPr>
        <w:pStyle w:val="Prrafodelista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123"/>
        <w:gridCol w:w="2144"/>
        <w:gridCol w:w="2137"/>
        <w:gridCol w:w="2107"/>
      </w:tblGrid>
      <w:tr w:rsidR="00154C8C" w:rsidTr="00154C8C">
        <w:trPr>
          <w:trHeight w:val="327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Número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Masculino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Femenino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Neutro</w:t>
            </w:r>
          </w:p>
        </w:tc>
      </w:tr>
      <w:tr w:rsidR="00154C8C" w:rsidTr="00154C8C">
        <w:trPr>
          <w:trHeight w:val="339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Singular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El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La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Lo</w:t>
            </w:r>
          </w:p>
        </w:tc>
      </w:tr>
      <w:tr w:rsidR="00154C8C" w:rsidTr="00154C8C">
        <w:trPr>
          <w:trHeight w:val="5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Plural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Los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Las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pStyle w:val="Prrafodelista"/>
              <w:spacing w:line="276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154C8C" w:rsidRDefault="00154C8C" w:rsidP="00154C8C">
      <w:pPr>
        <w:pStyle w:val="Prrafodelista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Concordancia del artículo:</w:t>
      </w:r>
      <w:r>
        <w:rPr>
          <w:rFonts w:ascii="Times New Roman" w:hAnsi="Times New Roman"/>
          <w:bCs/>
          <w:sz w:val="24"/>
          <w:szCs w:val="24"/>
        </w:rPr>
        <w:t xml:space="preserve"> el artículo aparece en el mismo género y número que el sustantivo al que presenta: el gato, las mesas. 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La forma Lo se usa con adjetivos que realizan funciones propias de los sustantivos, por </w:t>
      </w:r>
      <w:proofErr w:type="spellStart"/>
      <w:r>
        <w:rPr>
          <w:rFonts w:ascii="Times New Roman" w:hAnsi="Times New Roman"/>
          <w:bCs/>
          <w:sz w:val="24"/>
          <w:szCs w:val="24"/>
        </w:rPr>
        <w:t>ej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: 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Lo difícil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es acertar a la primera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Cuando el sustantivo al que precede el artículo es femenino y empieza por </w:t>
      </w:r>
      <w:r>
        <w:rPr>
          <w:rFonts w:ascii="Times New Roman" w:hAnsi="Times New Roman"/>
          <w:b/>
          <w:bCs/>
          <w:sz w:val="24"/>
          <w:szCs w:val="24"/>
        </w:rPr>
        <w:t xml:space="preserve">a- </w:t>
      </w:r>
      <w:r>
        <w:rPr>
          <w:rFonts w:ascii="Times New Roman" w:hAnsi="Times New Roman"/>
          <w:bCs/>
          <w:sz w:val="24"/>
          <w:szCs w:val="24"/>
        </w:rPr>
        <w:t xml:space="preserve">o </w:t>
      </w:r>
      <w:r>
        <w:rPr>
          <w:rFonts w:ascii="Times New Roman" w:hAnsi="Times New Roman"/>
          <w:b/>
          <w:bCs/>
          <w:sz w:val="24"/>
          <w:szCs w:val="24"/>
        </w:rPr>
        <w:t>ha-</w:t>
      </w:r>
      <w:r>
        <w:rPr>
          <w:rFonts w:ascii="Times New Roman" w:hAnsi="Times New Roman"/>
          <w:bCs/>
          <w:sz w:val="24"/>
          <w:szCs w:val="24"/>
        </w:rPr>
        <w:t xml:space="preserve"> tónicas, el artículo adopta la forma masculina para el singular: 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Cs/>
          <w:sz w:val="24"/>
          <w:szCs w:val="24"/>
        </w:rPr>
        <w:t xml:space="preserve"> águila. Sin embargo, en plural, se usa la correspondiente forma femenina: </w:t>
      </w:r>
      <w:r>
        <w:rPr>
          <w:rFonts w:ascii="Times New Roman" w:hAnsi="Times New Roman"/>
          <w:b/>
          <w:bCs/>
          <w:sz w:val="24"/>
          <w:szCs w:val="24"/>
        </w:rPr>
        <w:t>las</w:t>
      </w:r>
      <w:r>
        <w:rPr>
          <w:rFonts w:ascii="Times New Roman" w:hAnsi="Times New Roman"/>
          <w:bCs/>
          <w:sz w:val="24"/>
          <w:szCs w:val="24"/>
        </w:rPr>
        <w:t xml:space="preserve"> águilas.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Existen, además, las formas contractas</w:t>
      </w:r>
      <w:r>
        <w:rPr>
          <w:rFonts w:ascii="Times New Roman" w:hAnsi="Times New Roman"/>
          <w:b/>
          <w:bCs/>
          <w:sz w:val="24"/>
          <w:szCs w:val="24"/>
        </w:rPr>
        <w:t xml:space="preserve"> al </w:t>
      </w:r>
      <w:r>
        <w:rPr>
          <w:rFonts w:ascii="Times New Roman" w:hAnsi="Times New Roman"/>
          <w:bCs/>
          <w:sz w:val="24"/>
          <w:szCs w:val="24"/>
        </w:rPr>
        <w:t>(a + el) y</w:t>
      </w:r>
      <w:r>
        <w:rPr>
          <w:rFonts w:ascii="Times New Roman" w:hAnsi="Times New Roman"/>
          <w:b/>
          <w:bCs/>
          <w:sz w:val="24"/>
          <w:szCs w:val="24"/>
        </w:rPr>
        <w:t xml:space="preserve"> del </w:t>
      </w:r>
      <w:r>
        <w:rPr>
          <w:rFonts w:ascii="Times New Roman" w:hAnsi="Times New Roman"/>
          <w:bCs/>
          <w:sz w:val="24"/>
          <w:szCs w:val="24"/>
        </w:rPr>
        <w:t>(de + el).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PREPOSICIONES</w:t>
      </w:r>
    </w:p>
    <w:p w:rsidR="00154C8C" w:rsidRDefault="00154C8C" w:rsidP="00154C8C">
      <w:pPr>
        <w:pStyle w:val="Prrafodelista"/>
        <w:numPr>
          <w:ilvl w:val="0"/>
          <w:numId w:val="1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Las preposiciones son elementos de enlace que subordinan generalmente un sintagma nominal o una proposición con el verbo en infinitivo. 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El sintagma introducido por la preposición funciona como complemento de un sustantivo, de un adjetivo, de un adverbio o de un verbo, por </w:t>
      </w:r>
      <w:proofErr w:type="spellStart"/>
      <w:r>
        <w:rPr>
          <w:rFonts w:ascii="Times New Roman" w:hAnsi="Times New Roman"/>
          <w:bCs/>
          <w:sz w:val="24"/>
          <w:szCs w:val="24"/>
        </w:rPr>
        <w:t>ej</w:t>
      </w:r>
      <w:proofErr w:type="spellEnd"/>
      <w:r>
        <w:rPr>
          <w:rFonts w:ascii="Times New Roman" w:hAnsi="Times New Roman"/>
          <w:bCs/>
          <w:sz w:val="24"/>
          <w:szCs w:val="24"/>
        </w:rPr>
        <w:t>: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Ese es el </w:t>
      </w:r>
      <w:r>
        <w:rPr>
          <w:rFonts w:ascii="Times New Roman" w:hAnsi="Times New Roman"/>
          <w:b/>
          <w:bCs/>
          <w:sz w:val="24"/>
          <w:szCs w:val="24"/>
        </w:rPr>
        <w:t>coche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de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mi padre</w:t>
      </w:r>
      <w:r>
        <w:rPr>
          <w:rFonts w:ascii="Times New Roman" w:hAnsi="Times New Roman"/>
          <w:bCs/>
          <w:sz w:val="24"/>
          <w:szCs w:val="24"/>
        </w:rPr>
        <w:t xml:space="preserve">.                                          Estoy </w:t>
      </w:r>
      <w:r>
        <w:rPr>
          <w:rFonts w:ascii="Times New Roman" w:hAnsi="Times New Roman"/>
          <w:b/>
          <w:bCs/>
          <w:sz w:val="24"/>
          <w:szCs w:val="24"/>
        </w:rPr>
        <w:t xml:space="preserve">cansada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de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este abrigo.</w:t>
      </w:r>
      <w:r>
        <w:rPr>
          <w:rFonts w:ascii="Times New Roman" w:hAnsi="Times New Roman"/>
          <w:bCs/>
          <w:sz w:val="24"/>
          <w:szCs w:val="24"/>
        </w:rPr>
        <w:t xml:space="preserve">       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Vivo </w:t>
      </w:r>
      <w:r>
        <w:rPr>
          <w:rFonts w:ascii="Times New Roman" w:hAnsi="Times New Roman"/>
          <w:b/>
          <w:bCs/>
          <w:sz w:val="24"/>
          <w:szCs w:val="24"/>
        </w:rPr>
        <w:t xml:space="preserve">lejos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de </w:t>
      </w:r>
      <w:r>
        <w:rPr>
          <w:rFonts w:ascii="Times New Roman" w:hAnsi="Times New Roman"/>
          <w:bCs/>
          <w:sz w:val="24"/>
          <w:szCs w:val="24"/>
          <w:u w:val="single"/>
        </w:rPr>
        <w:t>la ciudad.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Voy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con </w:t>
      </w:r>
      <w:r>
        <w:rPr>
          <w:rFonts w:ascii="Times New Roman" w:hAnsi="Times New Roman"/>
          <w:bCs/>
          <w:sz w:val="24"/>
          <w:szCs w:val="24"/>
          <w:u w:val="single"/>
        </w:rPr>
        <w:t>unos amigos.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  <w:u w:val="single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Preposiciones actualmente en uso: </w:t>
      </w:r>
      <w:r>
        <w:rPr>
          <w:rFonts w:ascii="Times New Roman" w:hAnsi="Times New Roman"/>
          <w:bCs/>
          <w:sz w:val="24"/>
          <w:szCs w:val="24"/>
        </w:rPr>
        <w:t xml:space="preserve">a, ante, bajo, con, contra, de, desde, durante, en entre, hacia, hasta, mediante, para, por, según, sin, sobre, tras. 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PRONOMBRES</w:t>
      </w:r>
    </w:p>
    <w:p w:rsidR="00154C8C" w:rsidRDefault="00154C8C" w:rsidP="00154C8C">
      <w:pPr>
        <w:pStyle w:val="Prrafodelista"/>
        <w:numPr>
          <w:ilvl w:val="0"/>
          <w:numId w:val="1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pronombres son palabras carentes de significado semántico que van en lugar de un nombre.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pronombres</w:t>
      </w:r>
      <w:r>
        <w:rPr>
          <w:rFonts w:ascii="Times New Roman" w:hAnsi="Times New Roman"/>
          <w:b/>
          <w:bCs/>
          <w:sz w:val="24"/>
          <w:szCs w:val="24"/>
        </w:rPr>
        <w:t xml:space="preserve"> no tienen un significado semántico propio</w:t>
      </w:r>
      <w:r>
        <w:rPr>
          <w:rFonts w:ascii="Times New Roman" w:hAnsi="Times New Roman"/>
          <w:bCs/>
          <w:sz w:val="24"/>
          <w:szCs w:val="24"/>
        </w:rPr>
        <w:t>, sino que tienen un significado ocasional, es decir, cada vez que se emplean pueden referirse a una entidad distinta. Por ejemplo el pronombre</w:t>
      </w:r>
      <w:r>
        <w:rPr>
          <w:rFonts w:ascii="Times New Roman" w:hAnsi="Times New Roman"/>
          <w:b/>
          <w:bCs/>
          <w:sz w:val="24"/>
          <w:szCs w:val="24"/>
        </w:rPr>
        <w:t xml:space="preserve"> él </w:t>
      </w:r>
      <w:r>
        <w:rPr>
          <w:rFonts w:ascii="Times New Roman" w:hAnsi="Times New Roman"/>
          <w:bCs/>
          <w:sz w:val="24"/>
          <w:szCs w:val="24"/>
        </w:rPr>
        <w:t>se refiere a una persona o cosa distinta cada vez que se usa.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En cuanto a </w:t>
      </w:r>
      <w:r>
        <w:rPr>
          <w:rFonts w:ascii="Times New Roman" w:hAnsi="Times New Roman"/>
          <w:b/>
          <w:bCs/>
          <w:sz w:val="24"/>
          <w:szCs w:val="24"/>
        </w:rPr>
        <w:t>la función</w:t>
      </w:r>
      <w:r>
        <w:rPr>
          <w:rFonts w:ascii="Times New Roman" w:hAnsi="Times New Roman"/>
          <w:bCs/>
          <w:sz w:val="24"/>
          <w:szCs w:val="24"/>
        </w:rPr>
        <w:t>, los pronombres</w:t>
      </w:r>
      <w:r>
        <w:rPr>
          <w:rFonts w:ascii="Times New Roman" w:hAnsi="Times New Roman"/>
          <w:b/>
          <w:bCs/>
          <w:sz w:val="24"/>
          <w:szCs w:val="24"/>
        </w:rPr>
        <w:t xml:space="preserve"> equivalen a un sustantivo </w:t>
      </w:r>
      <w:r>
        <w:rPr>
          <w:rFonts w:ascii="Times New Roman" w:hAnsi="Times New Roman"/>
          <w:bCs/>
          <w:sz w:val="24"/>
          <w:szCs w:val="24"/>
        </w:rPr>
        <w:t>y pueden constituir por sí mismos un sintagma nominal.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PRONOMBRES PERSONALES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10236" w:type="dxa"/>
        <w:tblInd w:w="360" w:type="dxa"/>
        <w:tblLook w:val="04A0" w:firstRow="1" w:lastRow="0" w:firstColumn="1" w:lastColumn="0" w:noHBand="0" w:noVBand="1"/>
      </w:tblPr>
      <w:tblGrid>
        <w:gridCol w:w="1704"/>
        <w:gridCol w:w="1705"/>
        <w:gridCol w:w="1707"/>
        <w:gridCol w:w="1707"/>
        <w:gridCol w:w="1706"/>
        <w:gridCol w:w="1707"/>
      </w:tblGrid>
      <w:tr w:rsidR="00154C8C" w:rsidTr="00154C8C">
        <w:trPr>
          <w:trHeight w:val="329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Persona</w:t>
            </w: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SINGULAR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PLURAL</w:t>
            </w:r>
          </w:p>
        </w:tc>
      </w:tr>
      <w:tr w:rsidR="00154C8C" w:rsidTr="00154C8C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Masculino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Femenino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Neutro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Masculino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Femenino</w:t>
            </w:r>
          </w:p>
        </w:tc>
      </w:tr>
      <w:tr w:rsidR="00154C8C" w:rsidTr="00154C8C">
        <w:trPr>
          <w:trHeight w:val="329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1° Persona 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nosotros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nosotras</w:t>
            </w:r>
          </w:p>
        </w:tc>
      </w:tr>
      <w:tr w:rsidR="00154C8C" w:rsidTr="00154C8C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mi, conmigo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4C8C" w:rsidTr="00154C8C">
        <w:trPr>
          <w:trHeight w:val="329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2° Persona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vos, tú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Ustedes, vosotros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Ustedes, vosotras</w:t>
            </w:r>
          </w:p>
        </w:tc>
      </w:tr>
      <w:tr w:rsidR="00154C8C" w:rsidTr="00154C8C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ti, contigo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4C8C" w:rsidTr="00154C8C">
        <w:trPr>
          <w:trHeight w:val="681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3° Persona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él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ella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ello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ellos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ellas</w:t>
            </w:r>
          </w:p>
        </w:tc>
      </w:tr>
      <w:tr w:rsidR="00154C8C" w:rsidTr="00154C8C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sí, consigo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sí, consigo</w:t>
            </w:r>
          </w:p>
        </w:tc>
      </w:tr>
    </w:tbl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10236" w:type="dxa"/>
        <w:tblInd w:w="360" w:type="dxa"/>
        <w:tblLook w:val="04A0" w:firstRow="1" w:lastRow="0" w:firstColumn="1" w:lastColumn="0" w:noHBand="0" w:noVBand="1"/>
      </w:tblPr>
      <w:tblGrid>
        <w:gridCol w:w="1704"/>
        <w:gridCol w:w="1705"/>
        <w:gridCol w:w="1707"/>
        <w:gridCol w:w="1707"/>
        <w:gridCol w:w="1706"/>
        <w:gridCol w:w="1707"/>
      </w:tblGrid>
      <w:tr w:rsidR="00154C8C" w:rsidTr="00154C8C">
        <w:trPr>
          <w:trHeight w:val="329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Persona</w:t>
            </w: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SINGULAR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PLURAL</w:t>
            </w:r>
          </w:p>
        </w:tc>
      </w:tr>
      <w:tr w:rsidR="00154C8C" w:rsidTr="00154C8C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Masculino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Femenino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Neutro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Masculino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Femenino</w:t>
            </w:r>
          </w:p>
        </w:tc>
      </w:tr>
      <w:tr w:rsidR="00154C8C" w:rsidTr="00154C8C">
        <w:trPr>
          <w:trHeight w:val="68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1° Persona 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nos</w:t>
            </w:r>
          </w:p>
        </w:tc>
      </w:tr>
      <w:tr w:rsidR="00154C8C" w:rsidTr="00154C8C">
        <w:trPr>
          <w:trHeight w:val="69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2° Persona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os</w:t>
            </w:r>
          </w:p>
        </w:tc>
      </w:tr>
      <w:tr w:rsidR="00154C8C" w:rsidTr="00154C8C">
        <w:trPr>
          <w:trHeight w:val="681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3° Persona </w:t>
            </w:r>
          </w:p>
          <w:p w:rsidR="00154C8C" w:rsidRDefault="00154C8C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la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lo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los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las</w:t>
            </w:r>
          </w:p>
        </w:tc>
      </w:tr>
      <w:tr w:rsidR="00154C8C" w:rsidTr="00154C8C">
        <w:trPr>
          <w:trHeight w:val="6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Le, se 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Les, se </w:t>
            </w:r>
          </w:p>
        </w:tc>
      </w:tr>
    </w:tbl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PRONOMBRES POSESIVOS 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pronombres posesivos indican posesión o pertenencia. Generalmente van acompañados de un artículo, aunque pueden ir sin él.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41"/>
        <w:gridCol w:w="1441"/>
        <w:gridCol w:w="1442"/>
        <w:gridCol w:w="1443"/>
        <w:gridCol w:w="1443"/>
        <w:gridCol w:w="1443"/>
        <w:gridCol w:w="1443"/>
      </w:tblGrid>
      <w:tr w:rsidR="00154C8C" w:rsidTr="00154C8C"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Persona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Poseedor</w:t>
            </w:r>
          </w:p>
        </w:tc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SINGULAR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PLURAL</w:t>
            </w:r>
          </w:p>
        </w:tc>
      </w:tr>
      <w:tr w:rsidR="00154C8C" w:rsidTr="00154C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Masculino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Femenino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Neutro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Masculino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Femenino</w:t>
            </w:r>
          </w:p>
        </w:tc>
      </w:tr>
      <w:tr w:rsidR="00154C8C" w:rsidTr="00154C8C"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1° Persona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Un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mío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mía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mío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míos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mías</w:t>
            </w:r>
          </w:p>
        </w:tc>
      </w:tr>
      <w:tr w:rsidR="00154C8C" w:rsidTr="00154C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Varios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nuestro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nuestra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nuestro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nuestros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nuestras</w:t>
            </w:r>
          </w:p>
        </w:tc>
      </w:tr>
      <w:tr w:rsidR="00154C8C" w:rsidTr="00154C8C"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2° Persona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Un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tuyo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tuya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tuyo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tuyos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tuyas</w:t>
            </w:r>
          </w:p>
        </w:tc>
      </w:tr>
      <w:tr w:rsidR="00154C8C" w:rsidTr="00154C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Varios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vuestro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vuestra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vuestro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vuestros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vuestras</w:t>
            </w:r>
          </w:p>
        </w:tc>
      </w:tr>
      <w:tr w:rsidR="00154C8C" w:rsidTr="00154C8C"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3° Persona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Uno o varios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suyo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suya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suyo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suyos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suyas</w:t>
            </w:r>
          </w:p>
        </w:tc>
      </w:tr>
    </w:tbl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PRONOMBRES DEMOSTRATIVOS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Los pronombres demostrativos sirven para señalar indicando la distancia que media entre el emisor y lo señalado.</w:t>
      </w:r>
    </w:p>
    <w:p w:rsidR="00154C8C" w:rsidRDefault="00154C8C" w:rsidP="00154C8C">
      <w:pPr>
        <w:spacing w:after="0"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289"/>
        <w:gridCol w:w="1379"/>
        <w:gridCol w:w="1368"/>
        <w:gridCol w:w="1312"/>
        <w:gridCol w:w="1380"/>
        <w:gridCol w:w="1368"/>
      </w:tblGrid>
      <w:tr w:rsidR="00154C8C" w:rsidTr="00154C8C">
        <w:tc>
          <w:tcPr>
            <w:tcW w:w="3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Distancia respecto del Emisor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SINGULAR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PLURAL</w:t>
            </w:r>
          </w:p>
        </w:tc>
      </w:tr>
      <w:tr w:rsidR="00154C8C" w:rsidTr="00154C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C8C" w:rsidRDefault="00154C8C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Masculino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Femenino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Neutro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Masculino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Femenino</w:t>
            </w:r>
          </w:p>
        </w:tc>
      </w:tr>
      <w:tr w:rsidR="00154C8C" w:rsidTr="00154C8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Cercano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Este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Esta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Esto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Estos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Estas</w:t>
            </w:r>
          </w:p>
        </w:tc>
      </w:tr>
      <w:tr w:rsidR="00154C8C" w:rsidTr="00154C8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Distancia media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Ese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Esa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Eso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Esos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Esas</w:t>
            </w:r>
          </w:p>
        </w:tc>
      </w:tr>
      <w:tr w:rsidR="00154C8C" w:rsidTr="00154C8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Lejano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Aquel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Aquella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Aquello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Aquellos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C8C" w:rsidRDefault="00154C8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Aquellas</w:t>
            </w:r>
          </w:p>
        </w:tc>
      </w:tr>
    </w:tbl>
    <w:p w:rsidR="00D17126" w:rsidRDefault="00D17126"/>
    <w:p w:rsidR="0060136B" w:rsidRDefault="0060136B" w:rsidP="0060136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LAS PREPOSICIONES Y LAS CONJUNCIONES</w:t>
      </w:r>
    </w:p>
    <w:p w:rsidR="00277FF7" w:rsidRPr="00277FF7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Las preposiciones y las conjunciones </w:t>
      </w:r>
      <w:r w:rsidR="004928B1">
        <w:rPr>
          <w:rFonts w:ascii="Times New Roman" w:hAnsi="Times New Roman"/>
          <w:bCs/>
          <w:sz w:val="24"/>
          <w:szCs w:val="24"/>
        </w:rPr>
        <w:t xml:space="preserve">sirven para </w:t>
      </w:r>
      <w:r w:rsidR="004928B1">
        <w:rPr>
          <w:rFonts w:ascii="Times New Roman" w:hAnsi="Times New Roman"/>
          <w:b/>
          <w:bCs/>
          <w:sz w:val="24"/>
          <w:szCs w:val="24"/>
        </w:rPr>
        <w:t xml:space="preserve">relacionar </w:t>
      </w:r>
      <w:r w:rsidR="004928B1">
        <w:rPr>
          <w:rFonts w:ascii="Times New Roman" w:hAnsi="Times New Roman"/>
          <w:bCs/>
          <w:sz w:val="24"/>
          <w:szCs w:val="24"/>
        </w:rPr>
        <w:t xml:space="preserve">palabras, frases o ideas; igual que loa adverbios son clases de palabras </w:t>
      </w:r>
      <w:r w:rsidR="00277FF7">
        <w:rPr>
          <w:rFonts w:ascii="Times New Roman" w:hAnsi="Times New Roman"/>
          <w:b/>
          <w:bCs/>
          <w:sz w:val="24"/>
          <w:szCs w:val="24"/>
        </w:rPr>
        <w:t>invariables porque no manifiestan ninguna categoría morfológica</w:t>
      </w:r>
      <w:r w:rsidR="00277FF7" w:rsidRPr="00277FF7">
        <w:rPr>
          <w:rFonts w:ascii="Times New Roman" w:hAnsi="Times New Roman"/>
          <w:bCs/>
          <w:sz w:val="24"/>
          <w:szCs w:val="24"/>
        </w:rPr>
        <w:t>,</w:t>
      </w:r>
      <w:r w:rsidR="004928B1" w:rsidRPr="00277FF7">
        <w:rPr>
          <w:rFonts w:ascii="Times New Roman" w:hAnsi="Times New Roman"/>
          <w:bCs/>
          <w:sz w:val="24"/>
          <w:szCs w:val="24"/>
        </w:rPr>
        <w:t xml:space="preserve"> </w:t>
      </w:r>
      <w:r w:rsidR="00277FF7" w:rsidRPr="00277FF7">
        <w:rPr>
          <w:rFonts w:ascii="Times New Roman" w:hAnsi="Times New Roman"/>
          <w:bCs/>
          <w:sz w:val="24"/>
          <w:szCs w:val="24"/>
        </w:rPr>
        <w:t xml:space="preserve">es decir, no </w:t>
      </w:r>
      <w:r w:rsidR="004928B1" w:rsidRPr="00277FF7">
        <w:rPr>
          <w:rFonts w:ascii="Times New Roman" w:hAnsi="Times New Roman"/>
          <w:bCs/>
          <w:sz w:val="24"/>
          <w:szCs w:val="24"/>
        </w:rPr>
        <w:t>poseen género</w:t>
      </w:r>
      <w:r w:rsidR="00E404DC" w:rsidRPr="00277FF7">
        <w:rPr>
          <w:rFonts w:ascii="Times New Roman" w:hAnsi="Times New Roman"/>
          <w:bCs/>
          <w:sz w:val="24"/>
          <w:szCs w:val="24"/>
        </w:rPr>
        <w:t xml:space="preserve"> ni número</w:t>
      </w:r>
      <w:r w:rsidR="004928B1" w:rsidRPr="00277FF7">
        <w:rPr>
          <w:rFonts w:ascii="Times New Roman" w:hAnsi="Times New Roman"/>
          <w:bCs/>
          <w:sz w:val="24"/>
          <w:szCs w:val="24"/>
        </w:rPr>
        <w:t xml:space="preserve"> </w:t>
      </w:r>
      <w:r w:rsidR="00E404DC" w:rsidRPr="00277FF7">
        <w:rPr>
          <w:rFonts w:ascii="Times New Roman" w:hAnsi="Times New Roman"/>
          <w:bCs/>
          <w:sz w:val="24"/>
          <w:szCs w:val="24"/>
        </w:rPr>
        <w:t>–</w:t>
      </w:r>
      <w:r w:rsidR="004928B1" w:rsidRPr="00277FF7">
        <w:rPr>
          <w:rFonts w:ascii="Times New Roman" w:hAnsi="Times New Roman"/>
          <w:bCs/>
          <w:sz w:val="24"/>
          <w:szCs w:val="24"/>
        </w:rPr>
        <w:t>femenino</w:t>
      </w:r>
      <w:r w:rsidR="00E404DC" w:rsidRPr="00277FF7">
        <w:rPr>
          <w:rFonts w:ascii="Times New Roman" w:hAnsi="Times New Roman"/>
          <w:bCs/>
          <w:sz w:val="24"/>
          <w:szCs w:val="24"/>
        </w:rPr>
        <w:t xml:space="preserve">/masculino, singular/plural- </w:t>
      </w:r>
      <w:r w:rsidR="00277FF7" w:rsidRPr="00277FF7">
        <w:rPr>
          <w:rFonts w:ascii="Times New Roman" w:hAnsi="Times New Roman"/>
          <w:bCs/>
          <w:sz w:val="24"/>
          <w:szCs w:val="24"/>
        </w:rPr>
        <w:t>. Por ejemplo:</w:t>
      </w:r>
    </w:p>
    <w:p w:rsidR="00277FF7" w:rsidRDefault="00277FF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77FF7" w:rsidRPr="0060136B" w:rsidRDefault="00C42D68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2396836</wp:posOffset>
                </wp:positionH>
                <wp:positionV relativeFrom="paragraph">
                  <wp:posOffset>171912</wp:posOffset>
                </wp:positionV>
                <wp:extent cx="6928" cy="352713"/>
                <wp:effectExtent l="38100" t="0" r="69850" b="476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8" cy="3527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FD0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188.75pt;margin-top:13.55pt;width:.55pt;height:2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1316182</wp:posOffset>
                </wp:positionH>
                <wp:positionV relativeFrom="paragraph">
                  <wp:posOffset>213475</wp:posOffset>
                </wp:positionV>
                <wp:extent cx="13854" cy="311728"/>
                <wp:effectExtent l="38100" t="0" r="62865" b="508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" cy="311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4F7D7" id="Conector recto de flecha 7" o:spid="_x0000_s1026" type="#_x0000_t32" style="position:absolute;margin-left:103.65pt;margin-top:16.8pt;width:1.1pt;height:24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277FF7">
        <w:rPr>
          <w:rFonts w:ascii="Times New Roman" w:hAnsi="Times New Roman"/>
          <w:bCs/>
          <w:sz w:val="24"/>
          <w:szCs w:val="24"/>
        </w:rPr>
        <w:t xml:space="preserve">                 </w:t>
      </w:r>
      <w:r w:rsidR="00277FF7" w:rsidRPr="00277FF7">
        <w:rPr>
          <w:rFonts w:ascii="Times New Roman" w:hAnsi="Times New Roman"/>
          <w:bCs/>
          <w:sz w:val="24"/>
          <w:szCs w:val="24"/>
        </w:rPr>
        <w:t>Valentino</w:t>
      </w:r>
      <w:r w:rsidR="00277FF7">
        <w:rPr>
          <w:rFonts w:ascii="Times New Roman" w:hAnsi="Times New Roman"/>
          <w:b/>
          <w:bCs/>
          <w:sz w:val="24"/>
          <w:szCs w:val="24"/>
        </w:rPr>
        <w:t xml:space="preserve"> y </w:t>
      </w:r>
      <w:r w:rsidR="00277FF7" w:rsidRPr="00277FF7">
        <w:rPr>
          <w:rFonts w:ascii="Times New Roman" w:hAnsi="Times New Roman"/>
          <w:bCs/>
          <w:sz w:val="24"/>
          <w:szCs w:val="24"/>
        </w:rPr>
        <w:t>Lucas viajan</w:t>
      </w:r>
      <w:r w:rsidR="00277FF7">
        <w:rPr>
          <w:rFonts w:ascii="Times New Roman" w:hAnsi="Times New Roman"/>
          <w:b/>
          <w:bCs/>
          <w:sz w:val="24"/>
          <w:szCs w:val="24"/>
        </w:rPr>
        <w:t xml:space="preserve"> con </w:t>
      </w:r>
      <w:r w:rsidR="00277FF7" w:rsidRPr="00277FF7">
        <w:rPr>
          <w:rFonts w:ascii="Times New Roman" w:hAnsi="Times New Roman"/>
          <w:bCs/>
          <w:sz w:val="24"/>
          <w:szCs w:val="24"/>
        </w:rPr>
        <w:t>sus padres</w:t>
      </w:r>
    </w:p>
    <w:p w:rsidR="00C42D68" w:rsidRDefault="00277FF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</w:t>
      </w:r>
    </w:p>
    <w:p w:rsidR="0060136B" w:rsidRDefault="00C42D68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</w:t>
      </w:r>
      <w:proofErr w:type="gramStart"/>
      <w:r>
        <w:rPr>
          <w:rFonts w:ascii="Times New Roman" w:hAnsi="Times New Roman"/>
          <w:bCs/>
          <w:sz w:val="24"/>
          <w:szCs w:val="24"/>
        </w:rPr>
        <w:t>c</w:t>
      </w:r>
      <w:r w:rsidR="00277FF7">
        <w:rPr>
          <w:rFonts w:ascii="Times New Roman" w:hAnsi="Times New Roman"/>
          <w:bCs/>
          <w:sz w:val="24"/>
          <w:szCs w:val="24"/>
        </w:rPr>
        <w:t>onjunción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       preposición </w:t>
      </w:r>
    </w:p>
    <w:p w:rsidR="00C42D68" w:rsidRDefault="00C42D68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42D68" w:rsidRDefault="00C42D68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42D68" w:rsidRDefault="00C42D68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LAS PREPOSICIONES</w:t>
      </w:r>
    </w:p>
    <w:p w:rsidR="00C42D68" w:rsidRDefault="00C42D68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Cs/>
          <w:sz w:val="24"/>
          <w:szCs w:val="24"/>
        </w:rPr>
        <w:t>, ante, bajo, cabe, con, contra, de, desde, durante, en, entre, hacia, hasta, mediante, para, por según, sin, so, sobre</w:t>
      </w:r>
      <w:r w:rsidR="00A64777">
        <w:rPr>
          <w:rFonts w:ascii="Times New Roman" w:hAnsi="Times New Roman"/>
          <w:bCs/>
          <w:sz w:val="24"/>
          <w:szCs w:val="24"/>
        </w:rPr>
        <w:t>, tras, versus, vía.</w:t>
      </w:r>
    </w:p>
    <w:p w:rsidR="00A64777" w:rsidRDefault="00A6477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4777" w:rsidRDefault="00A6477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LAS CONJUNCIONES</w:t>
      </w:r>
    </w:p>
    <w:p w:rsidR="00A64777" w:rsidRDefault="00A6477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El término conjunción viene del latín </w:t>
      </w:r>
      <w:proofErr w:type="spellStart"/>
      <w:r>
        <w:rPr>
          <w:rFonts w:ascii="Times New Roman" w:hAnsi="Times New Roman"/>
          <w:bCs/>
          <w:sz w:val="24"/>
          <w:szCs w:val="24"/>
        </w:rPr>
        <w:t>conjuntio</w:t>
      </w:r>
      <w:proofErr w:type="spellEnd"/>
      <w:r>
        <w:rPr>
          <w:rFonts w:ascii="Times New Roman" w:hAnsi="Times New Roman"/>
          <w:bCs/>
          <w:sz w:val="24"/>
          <w:szCs w:val="24"/>
        </w:rPr>
        <w:t>, que significa “unión”. Según el modo como se unen dos o más elementos, las conjunciones se</w:t>
      </w:r>
      <w:r w:rsidR="00F47E93">
        <w:rPr>
          <w:rFonts w:ascii="Times New Roman" w:hAnsi="Times New Roman"/>
          <w:bCs/>
          <w:sz w:val="24"/>
          <w:szCs w:val="24"/>
        </w:rPr>
        <w:t xml:space="preserve"> clasifican en distintos tipos.</w:t>
      </w:r>
    </w:p>
    <w:p w:rsidR="00A64777" w:rsidRDefault="00A6477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64777" w:rsidTr="00A64777">
        <w:tc>
          <w:tcPr>
            <w:tcW w:w="3485" w:type="dxa"/>
          </w:tcPr>
          <w:p w:rsidR="00A64777" w:rsidRPr="00B7270D" w:rsidRDefault="00A64777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Tipo de conjunción </w:t>
            </w:r>
          </w:p>
        </w:tc>
        <w:tc>
          <w:tcPr>
            <w:tcW w:w="3485" w:type="dxa"/>
          </w:tcPr>
          <w:p w:rsidR="00A64777" w:rsidRPr="00B7270D" w:rsidRDefault="00A64777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Significado</w:t>
            </w:r>
          </w:p>
        </w:tc>
        <w:tc>
          <w:tcPr>
            <w:tcW w:w="3486" w:type="dxa"/>
          </w:tcPr>
          <w:p w:rsidR="00A64777" w:rsidRPr="00B7270D" w:rsidRDefault="00B7270D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="00A64777"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jemplos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A64777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Copulativas</w:t>
            </w:r>
          </w:p>
        </w:tc>
        <w:tc>
          <w:tcPr>
            <w:tcW w:w="3485" w:type="dxa"/>
          </w:tcPr>
          <w:p w:rsidR="00A64777" w:rsidRDefault="00A64777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Indican suma: </w:t>
            </w:r>
            <w:r w:rsidR="00BD528A" w:rsidRPr="00822D3A">
              <w:rPr>
                <w:rFonts w:ascii="Times New Roman" w:hAnsi="Times New Roman"/>
                <w:b/>
                <w:bCs/>
                <w:sz w:val="24"/>
                <w:szCs w:val="24"/>
              </w:rPr>
              <w:t>y, e, ni.</w:t>
            </w:r>
          </w:p>
        </w:tc>
        <w:tc>
          <w:tcPr>
            <w:tcW w:w="3486" w:type="dxa"/>
          </w:tcPr>
          <w:p w:rsidR="00A64777" w:rsidRPr="00BD528A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Juan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Pedro corren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Disyuntivas </w:t>
            </w:r>
          </w:p>
        </w:tc>
        <w:tc>
          <w:tcPr>
            <w:tcW w:w="3485" w:type="dxa"/>
          </w:tcPr>
          <w:p w:rsidR="00A64777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Presentan dos o más opciones: </w:t>
            </w:r>
            <w:r w:rsidRPr="00822D3A">
              <w:rPr>
                <w:rFonts w:ascii="Times New Roman" w:hAnsi="Times New Roman"/>
                <w:b/>
                <w:bCs/>
                <w:sz w:val="24"/>
                <w:szCs w:val="24"/>
              </w:rPr>
              <w:t>o, u.</w:t>
            </w:r>
          </w:p>
        </w:tc>
        <w:tc>
          <w:tcPr>
            <w:tcW w:w="3486" w:type="dxa"/>
          </w:tcPr>
          <w:p w:rsidR="00A64777" w:rsidRPr="00BD528A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¿Vamos al club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 la plaza?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Adversativas</w:t>
            </w:r>
          </w:p>
        </w:tc>
        <w:tc>
          <w:tcPr>
            <w:tcW w:w="3485" w:type="dxa"/>
          </w:tcPr>
          <w:p w:rsidR="00A64777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Oponen un elemento a otro: </w:t>
            </w:r>
            <w:r w:rsidRPr="00822D3A">
              <w:rPr>
                <w:rFonts w:ascii="Times New Roman" w:hAnsi="Times New Roman"/>
                <w:b/>
                <w:bCs/>
                <w:sz w:val="24"/>
                <w:szCs w:val="24"/>
              </w:rPr>
              <w:t>pero, sin embrago, no obstante, sino.</w:t>
            </w:r>
          </w:p>
        </w:tc>
        <w:tc>
          <w:tcPr>
            <w:tcW w:w="3486" w:type="dxa"/>
          </w:tcPr>
          <w:p w:rsidR="00A64777" w:rsidRPr="00BD528A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Me gustan las poesías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pero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prefiero los cuentos.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Causales</w:t>
            </w:r>
          </w:p>
        </w:tc>
        <w:tc>
          <w:tcPr>
            <w:tcW w:w="3485" w:type="dxa"/>
          </w:tcPr>
          <w:p w:rsidR="00A64777" w:rsidRDefault="00BD528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Introducen la causa para establecer una relación de causa y consecuencia entre dos elementos: </w:t>
            </w:r>
            <w:r w:rsidRPr="00822D3A">
              <w:rPr>
                <w:rFonts w:ascii="Times New Roman" w:hAnsi="Times New Roman"/>
                <w:b/>
                <w:bCs/>
                <w:sz w:val="24"/>
                <w:szCs w:val="24"/>
              </w:rPr>
              <w:t>porque, pues, como.</w:t>
            </w:r>
          </w:p>
        </w:tc>
        <w:tc>
          <w:tcPr>
            <w:tcW w:w="3486" w:type="dxa"/>
          </w:tcPr>
          <w:p w:rsidR="00A64777" w:rsidRPr="00822D3A" w:rsidRDefault="00822D3A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No fue a la fiesta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porque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se enfermó.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B7270D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270D">
              <w:rPr>
                <w:rFonts w:ascii="Times New Roman" w:hAnsi="Times New Roman"/>
                <w:b/>
                <w:bCs/>
                <w:sz w:val="24"/>
                <w:szCs w:val="24"/>
              </w:rPr>
              <w:t>Consecutivas</w:t>
            </w:r>
          </w:p>
        </w:tc>
        <w:tc>
          <w:tcPr>
            <w:tcW w:w="3485" w:type="dxa"/>
          </w:tcPr>
          <w:p w:rsidR="00A64777" w:rsidRPr="00E8643C" w:rsidRDefault="00E8643C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Introducen la consecuencia para establecer una relación de causa y consecuencia entre dos elementos: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entonces, por eso, por lo tanto, en consecuencia.</w:t>
            </w:r>
          </w:p>
        </w:tc>
        <w:tc>
          <w:tcPr>
            <w:tcW w:w="3486" w:type="dxa"/>
          </w:tcPr>
          <w:p w:rsidR="00A64777" w:rsidRPr="00E8643C" w:rsidRDefault="00E8643C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No vamos a estar en la ciudad,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entonces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posponemos el viaje.</w:t>
            </w:r>
          </w:p>
        </w:tc>
      </w:tr>
      <w:tr w:rsidR="00A64777" w:rsidTr="00A64777">
        <w:tc>
          <w:tcPr>
            <w:tcW w:w="3485" w:type="dxa"/>
          </w:tcPr>
          <w:p w:rsidR="00A64777" w:rsidRPr="00B7270D" w:rsidRDefault="00E8643C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Condicionles</w:t>
            </w:r>
            <w:proofErr w:type="spellEnd"/>
          </w:p>
        </w:tc>
        <w:tc>
          <w:tcPr>
            <w:tcW w:w="3485" w:type="dxa"/>
          </w:tcPr>
          <w:p w:rsidR="00A64777" w:rsidRDefault="00E8643C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Introducen un requisito para que algo ocurra</w:t>
            </w:r>
            <w:r w:rsidR="008676D7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8676D7" w:rsidRPr="008676D7">
              <w:rPr>
                <w:rFonts w:ascii="Times New Roman" w:hAnsi="Times New Roman"/>
                <w:b/>
                <w:bCs/>
                <w:sz w:val="24"/>
                <w:szCs w:val="24"/>
              </w:rPr>
              <w:t>si, como</w:t>
            </w:r>
            <w:r w:rsidR="008676D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86" w:type="dxa"/>
          </w:tcPr>
          <w:p w:rsidR="00A64777" w:rsidRPr="008676D7" w:rsidRDefault="008676D7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no llega en diez minutos me voy.</w:t>
            </w:r>
          </w:p>
        </w:tc>
      </w:tr>
    </w:tbl>
    <w:p w:rsidR="00A64777" w:rsidRDefault="00A6477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DIFERENCIAS ENTRE PREPOSICIONES Y CONJUNCIONES</w:t>
      </w: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Las </w:t>
      </w:r>
      <w:r>
        <w:rPr>
          <w:rFonts w:ascii="Times New Roman" w:hAnsi="Times New Roman"/>
          <w:b/>
          <w:bCs/>
          <w:sz w:val="24"/>
          <w:szCs w:val="24"/>
        </w:rPr>
        <w:t xml:space="preserve">preposiciones </w:t>
      </w:r>
      <w:r w:rsidRPr="008676D7">
        <w:rPr>
          <w:rFonts w:ascii="Times New Roman" w:hAnsi="Times New Roman"/>
          <w:bCs/>
          <w:sz w:val="24"/>
          <w:szCs w:val="24"/>
        </w:rPr>
        <w:t xml:space="preserve">introducen </w:t>
      </w:r>
      <w:r>
        <w:rPr>
          <w:rFonts w:ascii="Times New Roman" w:hAnsi="Times New Roman"/>
          <w:b/>
          <w:bCs/>
          <w:sz w:val="24"/>
          <w:szCs w:val="24"/>
        </w:rPr>
        <w:t xml:space="preserve">modificadores </w:t>
      </w:r>
      <w:r w:rsidRPr="008676D7">
        <w:rPr>
          <w:rFonts w:ascii="Times New Roman" w:hAnsi="Times New Roman"/>
          <w:bCs/>
          <w:sz w:val="24"/>
          <w:szCs w:val="24"/>
        </w:rPr>
        <w:t>en una oración; por ese motivo se dice que los elementos que conectan</w:t>
      </w:r>
      <w:r>
        <w:rPr>
          <w:rFonts w:ascii="Times New Roman" w:hAnsi="Times New Roman"/>
          <w:b/>
          <w:bCs/>
          <w:sz w:val="24"/>
          <w:szCs w:val="24"/>
        </w:rPr>
        <w:t xml:space="preserve"> NO pertenecen a la misma jerarquía</w:t>
      </w:r>
      <w:r w:rsidRPr="008676D7">
        <w:rPr>
          <w:rFonts w:ascii="Times New Roman" w:hAnsi="Times New Roman"/>
          <w:bCs/>
          <w:sz w:val="24"/>
          <w:szCs w:val="24"/>
        </w:rPr>
        <w:t>; por ejemplo:</w:t>
      </w: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47E93" w:rsidRDefault="00F47E93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185016</wp:posOffset>
                </wp:positionV>
                <wp:extent cx="6927" cy="311727"/>
                <wp:effectExtent l="38100" t="0" r="69850" b="5080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3117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FAB0C" id="Conector recto de flecha 15" o:spid="_x0000_s1026" type="#_x0000_t32" style="position:absolute;margin-left:48pt;margin-top:14.55pt;width:.55pt;height:2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Pr="008676D7">
        <w:rPr>
          <w:rFonts w:ascii="Times New Roman" w:hAnsi="Times New Roman"/>
          <w:bCs/>
          <w:sz w:val="24"/>
          <w:szCs w:val="24"/>
        </w:rPr>
        <w:t xml:space="preserve">El chico </w:t>
      </w:r>
      <w:r w:rsidRPr="008676D7">
        <w:rPr>
          <w:rFonts w:ascii="Times New Roman" w:hAnsi="Times New Roman"/>
          <w:b/>
          <w:bCs/>
          <w:sz w:val="24"/>
          <w:szCs w:val="24"/>
        </w:rPr>
        <w:t>de</w:t>
      </w:r>
      <w:r w:rsidRPr="008676D7">
        <w:rPr>
          <w:rFonts w:ascii="Times New Roman" w:hAnsi="Times New Roman"/>
          <w:bCs/>
          <w:sz w:val="24"/>
          <w:szCs w:val="24"/>
        </w:rPr>
        <w:t xml:space="preserve"> la remera verde</w:t>
      </w: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676D7" w:rsidRDefault="008676D7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La preposición introduce un </w:t>
      </w:r>
      <w:r w:rsidRPr="008676D7">
        <w:rPr>
          <w:rFonts w:ascii="Times New Roman" w:hAnsi="Times New Roman"/>
          <w:b/>
          <w:bCs/>
          <w:sz w:val="24"/>
          <w:szCs w:val="24"/>
        </w:rPr>
        <w:t>modificador indirecto</w:t>
      </w:r>
      <w:r w:rsidR="00AB66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B66F3">
        <w:rPr>
          <w:rFonts w:ascii="Times New Roman" w:hAnsi="Times New Roman"/>
          <w:bCs/>
          <w:sz w:val="24"/>
          <w:szCs w:val="24"/>
        </w:rPr>
        <w:t xml:space="preserve">del núcleo </w:t>
      </w:r>
      <w:r w:rsidR="00AB66F3">
        <w:rPr>
          <w:rFonts w:ascii="Times New Roman" w:hAnsi="Times New Roman"/>
          <w:b/>
          <w:bCs/>
          <w:sz w:val="24"/>
          <w:szCs w:val="24"/>
        </w:rPr>
        <w:t>chico</w:t>
      </w:r>
    </w:p>
    <w:p w:rsidR="009D2A7D" w:rsidRDefault="009D2A7D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66F3" w:rsidRDefault="00AB66F3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Las </w:t>
      </w:r>
      <w:r w:rsidR="00654FD4">
        <w:rPr>
          <w:rFonts w:ascii="Times New Roman" w:hAnsi="Times New Roman"/>
          <w:b/>
          <w:bCs/>
          <w:sz w:val="24"/>
          <w:szCs w:val="24"/>
        </w:rPr>
        <w:t xml:space="preserve">conjunciones </w:t>
      </w:r>
      <w:r w:rsidR="00654FD4" w:rsidRPr="00654FD4">
        <w:rPr>
          <w:rFonts w:ascii="Times New Roman" w:hAnsi="Times New Roman"/>
          <w:bCs/>
          <w:sz w:val="24"/>
          <w:szCs w:val="24"/>
        </w:rPr>
        <w:t>cumplen la función de</w:t>
      </w:r>
      <w:r w:rsidR="00654FD4">
        <w:rPr>
          <w:rFonts w:ascii="Times New Roman" w:hAnsi="Times New Roman"/>
          <w:b/>
          <w:bCs/>
          <w:sz w:val="24"/>
          <w:szCs w:val="24"/>
        </w:rPr>
        <w:t xml:space="preserve"> nexo coordinante</w:t>
      </w:r>
      <w:r w:rsidR="00654FD4" w:rsidRPr="00654FD4">
        <w:rPr>
          <w:rFonts w:ascii="Times New Roman" w:hAnsi="Times New Roman"/>
          <w:bCs/>
          <w:sz w:val="24"/>
          <w:szCs w:val="24"/>
        </w:rPr>
        <w:t>; por ejemplo</w:t>
      </w:r>
      <w:r w:rsidR="00654FD4">
        <w:rPr>
          <w:rFonts w:ascii="Times New Roman" w:hAnsi="Times New Roman"/>
          <w:bCs/>
          <w:sz w:val="24"/>
          <w:szCs w:val="24"/>
        </w:rPr>
        <w:t>:</w:t>
      </w:r>
    </w:p>
    <w:p w:rsidR="00654FD4" w:rsidRDefault="008114E6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1759527</wp:posOffset>
                </wp:positionH>
                <wp:positionV relativeFrom="paragraph">
                  <wp:posOffset>183226</wp:posOffset>
                </wp:positionV>
                <wp:extent cx="0" cy="339437"/>
                <wp:effectExtent l="76200" t="0" r="76200" b="6096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FA6AF" id="Conector recto de flecha 27" o:spid="_x0000_s1026" type="#_x0000_t32" style="position:absolute;margin-left:138.55pt;margin-top:14.45pt;width:0;height:2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="009D2A7D">
        <w:rPr>
          <w:rFonts w:ascii="Times New Roman" w:hAnsi="Times New Roman"/>
          <w:bCs/>
          <w:sz w:val="24"/>
          <w:szCs w:val="24"/>
        </w:rPr>
        <w:t>El chi</w:t>
      </w:r>
      <w:r>
        <w:rPr>
          <w:rFonts w:ascii="Times New Roman" w:hAnsi="Times New Roman"/>
          <w:bCs/>
          <w:sz w:val="24"/>
          <w:szCs w:val="24"/>
        </w:rPr>
        <w:t>co de</w:t>
      </w:r>
      <w:r w:rsidR="009D2A7D">
        <w:rPr>
          <w:rFonts w:ascii="Times New Roman" w:hAnsi="Times New Roman"/>
          <w:bCs/>
          <w:sz w:val="24"/>
          <w:szCs w:val="24"/>
        </w:rPr>
        <w:t xml:space="preserve"> remera verde </w:t>
      </w:r>
      <w:r w:rsidR="009D2A7D" w:rsidRPr="009D2A7D">
        <w:rPr>
          <w:rFonts w:ascii="Times New Roman" w:hAnsi="Times New Roman"/>
          <w:b/>
          <w:bCs/>
          <w:sz w:val="24"/>
          <w:szCs w:val="24"/>
        </w:rPr>
        <w:t>y</w:t>
      </w:r>
      <w:r w:rsidR="009D2A7D">
        <w:rPr>
          <w:rFonts w:ascii="Times New Roman" w:hAnsi="Times New Roman"/>
          <w:bCs/>
          <w:sz w:val="24"/>
          <w:szCs w:val="24"/>
        </w:rPr>
        <w:t xml:space="preserve"> pantalones negros</w:t>
      </w:r>
    </w:p>
    <w:p w:rsidR="008114E6" w:rsidRDefault="008114E6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114E6" w:rsidRPr="008114E6" w:rsidRDefault="008114E6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La conjunción copulativa </w:t>
      </w:r>
      <w:r>
        <w:rPr>
          <w:rFonts w:ascii="Times New Roman" w:hAnsi="Times New Roman"/>
          <w:b/>
          <w:bCs/>
          <w:sz w:val="24"/>
          <w:szCs w:val="24"/>
        </w:rPr>
        <w:t xml:space="preserve">y </w:t>
      </w:r>
      <w:r>
        <w:rPr>
          <w:rFonts w:ascii="Times New Roman" w:hAnsi="Times New Roman"/>
          <w:bCs/>
          <w:sz w:val="24"/>
          <w:szCs w:val="24"/>
        </w:rPr>
        <w:t xml:space="preserve">está uniendo dos </w:t>
      </w:r>
      <w:r>
        <w:rPr>
          <w:rFonts w:ascii="Times New Roman" w:hAnsi="Times New Roman"/>
          <w:b/>
          <w:bCs/>
          <w:sz w:val="24"/>
          <w:szCs w:val="24"/>
        </w:rPr>
        <w:t>núcleos que componen el termino de modificador indirecto.</w:t>
      </w:r>
    </w:p>
    <w:p w:rsidR="00C42D68" w:rsidRDefault="00C42D68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>LA ORACIÓN SIMPLE: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La oración simple se compone de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dos elementos o miembros </w:t>
      </w:r>
      <w:r w:rsidRPr="0060136B">
        <w:rPr>
          <w:rFonts w:ascii="Times New Roman" w:hAnsi="Times New Roman"/>
          <w:bCs/>
          <w:sz w:val="24"/>
          <w:szCs w:val="24"/>
        </w:rPr>
        <w:t xml:space="preserve">principales: el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sujeto </w:t>
      </w:r>
      <w:r w:rsidRPr="0060136B">
        <w:rPr>
          <w:rFonts w:ascii="Times New Roman" w:hAnsi="Times New Roman"/>
          <w:bCs/>
          <w:sz w:val="24"/>
          <w:szCs w:val="24"/>
        </w:rPr>
        <w:t xml:space="preserve">y el </w:t>
      </w:r>
      <w:r w:rsidRPr="0060136B">
        <w:rPr>
          <w:rFonts w:ascii="Times New Roman" w:hAnsi="Times New Roman"/>
          <w:b/>
          <w:bCs/>
          <w:sz w:val="24"/>
          <w:szCs w:val="24"/>
        </w:rPr>
        <w:t>predicado.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Observa atentamente estas oraciones y los elementos que señalamos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60136B" w:rsidRPr="0060136B" w:rsidTr="0060136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Decimos algo de…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Lo que decimos es…</w:t>
            </w:r>
          </w:p>
        </w:tc>
      </w:tr>
      <w:tr w:rsidR="0060136B" w:rsidRPr="0060136B" w:rsidTr="0060136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El tren a vapor 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El niño inquieto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Juan y Pedro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circula por la vía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perdió la pelota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corren por el parque</w:t>
            </w:r>
          </w:p>
        </w:tc>
      </w:tr>
      <w:tr w:rsidR="0060136B" w:rsidRPr="0060136B" w:rsidTr="0060136B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SUJETO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PREDICADO</w:t>
            </w:r>
          </w:p>
        </w:tc>
      </w:tr>
    </w:tbl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 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Sujeto </w:t>
      </w:r>
      <w:r w:rsidRPr="0060136B">
        <w:rPr>
          <w:rFonts w:ascii="Times New Roman" w:hAnsi="Times New Roman"/>
          <w:bCs/>
          <w:sz w:val="24"/>
          <w:szCs w:val="24"/>
        </w:rPr>
        <w:t>es la palabra o grupo de palabras sobre las que se dice algo, se afirma o se niega algo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Predicado </w:t>
      </w:r>
      <w:r w:rsidRPr="0060136B">
        <w:rPr>
          <w:rFonts w:ascii="Times New Roman" w:hAnsi="Times New Roman"/>
          <w:bCs/>
          <w:sz w:val="24"/>
          <w:szCs w:val="24"/>
        </w:rPr>
        <w:t>es lo que decimos, afirmamos o negamos del sujeto.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Cada uno de estos dos constituyentes está formado por un núcleo</w:t>
      </w:r>
    </w:p>
    <w:p w:rsidR="0060136B" w:rsidRPr="0060136B" w:rsidRDefault="0060136B" w:rsidP="0060136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D3F5B" wp14:editId="4FB91E79">
                <wp:simplePos x="0" y="0"/>
                <wp:positionH relativeFrom="column">
                  <wp:posOffset>1165860</wp:posOffset>
                </wp:positionH>
                <wp:positionV relativeFrom="paragraph">
                  <wp:posOffset>258445</wp:posOffset>
                </wp:positionV>
                <wp:extent cx="1097280" cy="0"/>
                <wp:effectExtent l="0" t="0" r="26670" b="19050"/>
                <wp:wrapNone/>
                <wp:docPr id="3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907AF" id="Conector recto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20.35pt" to="178.2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" strokecolor="windowText" strokeweight=".5pt">
                <v:stroke joinstyle="miter"/>
              </v:lin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6EA9" wp14:editId="793E090D">
                <wp:simplePos x="0" y="0"/>
                <wp:positionH relativeFrom="column">
                  <wp:posOffset>4145280</wp:posOffset>
                </wp:positionH>
                <wp:positionV relativeFrom="paragraph">
                  <wp:posOffset>174625</wp:posOffset>
                </wp:positionV>
                <wp:extent cx="0" cy="190500"/>
                <wp:effectExtent l="76200" t="0" r="57150" b="57150"/>
                <wp:wrapNone/>
                <wp:docPr id="32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F299" id="Conector recto de flecha 3" o:spid="_x0000_s1026" type="#_x0000_t32" style="position:absolute;margin-left:326.4pt;margin-top:13.75pt;width:0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12C1" wp14:editId="39039E48">
                <wp:simplePos x="0" y="0"/>
                <wp:positionH relativeFrom="column">
                  <wp:posOffset>1653540</wp:posOffset>
                </wp:positionH>
                <wp:positionV relativeFrom="paragraph">
                  <wp:posOffset>159385</wp:posOffset>
                </wp:positionV>
                <wp:extent cx="7620" cy="167640"/>
                <wp:effectExtent l="76200" t="0" r="68580" b="60960"/>
                <wp:wrapNone/>
                <wp:docPr id="3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67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12E7" id="Conector recto de flecha 1" o:spid="_x0000_s1026" type="#_x0000_t32" style="position:absolute;margin-left:130.2pt;margin-top:12.55pt;width: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                                    SUJETO                                              PREDICADO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A22EB" wp14:editId="5F542069">
                <wp:simplePos x="0" y="0"/>
                <wp:positionH relativeFrom="column">
                  <wp:posOffset>3520440</wp:posOffset>
                </wp:positionH>
                <wp:positionV relativeFrom="paragraph">
                  <wp:posOffset>3175</wp:posOffset>
                </wp:positionV>
                <wp:extent cx="1287780" cy="7620"/>
                <wp:effectExtent l="0" t="0" r="26670" b="30480"/>
                <wp:wrapNone/>
                <wp:docPr id="30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77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CE9E7" id="Conector recto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.25pt" to="378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A8309" wp14:editId="37ACEE4E">
                <wp:simplePos x="0" y="0"/>
                <wp:positionH relativeFrom="column">
                  <wp:posOffset>3870960</wp:posOffset>
                </wp:positionH>
                <wp:positionV relativeFrom="paragraph">
                  <wp:posOffset>201295</wp:posOffset>
                </wp:positionV>
                <wp:extent cx="45720" cy="205740"/>
                <wp:effectExtent l="38100" t="0" r="68580" b="60960"/>
                <wp:wrapNone/>
                <wp:docPr id="25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057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557B" id="Conector recto de flecha 4" o:spid="_x0000_s1026" type="#_x0000_t32" style="position:absolute;margin-left:304.8pt;margin-top:15.85pt;width:3.6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1DF3D" wp14:editId="3BBFCB99">
                <wp:simplePos x="0" y="0"/>
                <wp:positionH relativeFrom="column">
                  <wp:posOffset>1546860</wp:posOffset>
                </wp:positionH>
                <wp:positionV relativeFrom="paragraph">
                  <wp:posOffset>163195</wp:posOffset>
                </wp:positionV>
                <wp:extent cx="0" cy="274320"/>
                <wp:effectExtent l="76200" t="0" r="57150" b="49530"/>
                <wp:wrapNone/>
                <wp:docPr id="24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4A25E" id="Conector recto de flecha 2" o:spid="_x0000_s1026" type="#_x0000_t32" style="position:absolute;margin-left:121.8pt;margin-top:12.85pt;width:0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rFonts w:ascii="Times New Roman" w:hAnsi="Times New Roman"/>
          <w:bCs/>
          <w:sz w:val="24"/>
          <w:szCs w:val="24"/>
        </w:rPr>
        <w:t xml:space="preserve">                                El </w:t>
      </w:r>
      <w:r w:rsidRPr="0060136B">
        <w:rPr>
          <w:rFonts w:ascii="Times New Roman" w:hAnsi="Times New Roman"/>
          <w:b/>
          <w:bCs/>
          <w:sz w:val="24"/>
          <w:szCs w:val="24"/>
        </w:rPr>
        <w:t>tren</w:t>
      </w:r>
      <w:r w:rsidRPr="0060136B">
        <w:rPr>
          <w:rFonts w:ascii="Times New Roman" w:hAnsi="Times New Roman"/>
          <w:bCs/>
          <w:sz w:val="24"/>
          <w:szCs w:val="24"/>
        </w:rPr>
        <w:t xml:space="preserve"> a vapor                                       </w:t>
      </w:r>
      <w:r w:rsidRPr="0060136B">
        <w:rPr>
          <w:rFonts w:ascii="Times New Roman" w:hAnsi="Times New Roman"/>
          <w:b/>
          <w:bCs/>
          <w:sz w:val="24"/>
          <w:szCs w:val="24"/>
        </w:rPr>
        <w:t>circula</w:t>
      </w:r>
      <w:r w:rsidRPr="0060136B">
        <w:rPr>
          <w:rFonts w:ascii="Times New Roman" w:hAnsi="Times New Roman"/>
          <w:bCs/>
          <w:sz w:val="24"/>
          <w:szCs w:val="24"/>
        </w:rPr>
        <w:t xml:space="preserve"> por la vía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                                     Núcleo                                                    </w:t>
      </w:r>
      <w:proofErr w:type="spellStart"/>
      <w:r w:rsidRPr="0060136B">
        <w:rPr>
          <w:rFonts w:ascii="Times New Roman" w:hAnsi="Times New Roman"/>
          <w:bCs/>
          <w:sz w:val="24"/>
          <w:szCs w:val="24"/>
        </w:rPr>
        <w:t>Núcleo</w:t>
      </w:r>
      <w:proofErr w:type="spellEnd"/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</w:t>
      </w:r>
      <w:r w:rsidRPr="0060136B">
        <w:rPr>
          <w:rFonts w:ascii="Times New Roman" w:hAnsi="Times New Roman"/>
          <w:b/>
          <w:bCs/>
          <w:sz w:val="24"/>
          <w:szCs w:val="24"/>
        </w:rPr>
        <w:t>núcleo del sujeto</w:t>
      </w:r>
      <w:r w:rsidRPr="0060136B">
        <w:rPr>
          <w:rFonts w:ascii="Times New Roman" w:hAnsi="Times New Roman"/>
          <w:bCs/>
          <w:sz w:val="24"/>
          <w:szCs w:val="24"/>
        </w:rPr>
        <w:t xml:space="preserve"> suele ser un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sustantivo (tren, niño, Juan, Pedro). </w:t>
      </w:r>
      <w:r w:rsidRPr="0060136B">
        <w:rPr>
          <w:rFonts w:ascii="Times New Roman" w:hAnsi="Times New Roman"/>
          <w:bCs/>
          <w:sz w:val="24"/>
          <w:szCs w:val="24"/>
        </w:rPr>
        <w:t>Puede ir acompañado por otras palabras (El, a vapor, inquieto).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núcleo del predicado </w:t>
      </w:r>
      <w:r w:rsidRPr="0060136B">
        <w:rPr>
          <w:rFonts w:ascii="Times New Roman" w:hAnsi="Times New Roman"/>
          <w:bCs/>
          <w:sz w:val="24"/>
          <w:szCs w:val="24"/>
        </w:rPr>
        <w:t xml:space="preserve">suele ser un verbo en forma personal; es decir, un verbo con morfemas de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número </w:t>
      </w:r>
      <w:r w:rsidRPr="0060136B">
        <w:rPr>
          <w:rFonts w:ascii="Times New Roman" w:hAnsi="Times New Roman"/>
          <w:bCs/>
          <w:sz w:val="24"/>
          <w:szCs w:val="24"/>
        </w:rPr>
        <w:t xml:space="preserve">y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persona </w:t>
      </w:r>
      <w:r w:rsidRPr="0060136B">
        <w:rPr>
          <w:rFonts w:ascii="Times New Roman" w:hAnsi="Times New Roman"/>
          <w:bCs/>
          <w:sz w:val="24"/>
          <w:szCs w:val="24"/>
        </w:rPr>
        <w:t>(circul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a: tercera persona del singular, Él). </w:t>
      </w:r>
      <w:r w:rsidRPr="0060136B">
        <w:rPr>
          <w:rFonts w:ascii="Times New Roman" w:hAnsi="Times New Roman"/>
          <w:bCs/>
          <w:sz w:val="24"/>
          <w:szCs w:val="24"/>
        </w:rPr>
        <w:t>También este verbo conjugado puede ir acompañado por otras palabras (por la vía).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Entre el núcleo del sujeto y el núcleo del predicado se establece una relación de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CONCORDANCIA: </w:t>
      </w:r>
      <w:r w:rsidRPr="0060136B">
        <w:rPr>
          <w:rFonts w:ascii="Times New Roman" w:hAnsi="Times New Roman"/>
          <w:bCs/>
          <w:sz w:val="24"/>
          <w:szCs w:val="24"/>
        </w:rPr>
        <w:t xml:space="preserve">ambos núcleos deben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CONCORDAR </w:t>
      </w:r>
      <w:r w:rsidRPr="0060136B">
        <w:rPr>
          <w:rFonts w:ascii="Times New Roman" w:hAnsi="Times New Roman"/>
          <w:bCs/>
          <w:sz w:val="24"/>
          <w:szCs w:val="24"/>
        </w:rPr>
        <w:t xml:space="preserve">en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NÚMERO </w:t>
      </w:r>
      <w:r w:rsidRPr="0060136B">
        <w:rPr>
          <w:rFonts w:ascii="Times New Roman" w:hAnsi="Times New Roman"/>
          <w:bCs/>
          <w:sz w:val="24"/>
          <w:szCs w:val="24"/>
        </w:rPr>
        <w:t xml:space="preserve">y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PERSONA: </w:t>
      </w:r>
    </w:p>
    <w:p w:rsidR="00F47E93" w:rsidRDefault="00F47E93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E0160" wp14:editId="71707D46">
                <wp:simplePos x="0" y="0"/>
                <wp:positionH relativeFrom="column">
                  <wp:posOffset>3566160</wp:posOffset>
                </wp:positionH>
                <wp:positionV relativeFrom="paragraph">
                  <wp:posOffset>165100</wp:posOffset>
                </wp:positionV>
                <wp:extent cx="7620" cy="281940"/>
                <wp:effectExtent l="38100" t="0" r="68580" b="60960"/>
                <wp:wrapNone/>
                <wp:docPr id="23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819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AB1E4" id="Conector recto de flecha 10" o:spid="_x0000_s1026" type="#_x0000_t32" style="position:absolute;margin-left:280.8pt;margin-top:13pt;width:.6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78E07" wp14:editId="0E56E85E">
                <wp:simplePos x="0" y="0"/>
                <wp:positionH relativeFrom="column">
                  <wp:posOffset>2606040</wp:posOffset>
                </wp:positionH>
                <wp:positionV relativeFrom="paragraph">
                  <wp:posOffset>187960</wp:posOffset>
                </wp:positionV>
                <wp:extent cx="15240" cy="220980"/>
                <wp:effectExtent l="57150" t="0" r="60960" b="64770"/>
                <wp:wrapNone/>
                <wp:docPr id="22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209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CAC6" id="Conector recto de flecha 9" o:spid="_x0000_s1026" type="#_x0000_t32" style="position:absolute;margin-left:205.2pt;margin-top:14.8pt;width:1.2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rFonts w:ascii="Times New Roman" w:hAnsi="Times New Roman"/>
          <w:bCs/>
          <w:sz w:val="24"/>
          <w:szCs w:val="24"/>
        </w:rPr>
        <w:t xml:space="preserve">[El </w:t>
      </w:r>
      <w:r w:rsidRPr="0060136B">
        <w:rPr>
          <w:rFonts w:ascii="Times New Roman" w:hAnsi="Times New Roman"/>
          <w:b/>
          <w:bCs/>
          <w:sz w:val="24"/>
          <w:szCs w:val="24"/>
          <w:u w:val="single"/>
        </w:rPr>
        <w:t>tren</w:t>
      </w:r>
      <w:r w:rsidRPr="0060136B">
        <w:rPr>
          <w:rFonts w:ascii="Times New Roman" w:hAnsi="Times New Roman"/>
          <w:bCs/>
          <w:sz w:val="24"/>
          <w:szCs w:val="24"/>
        </w:rPr>
        <w:t xml:space="preserve"> a vapor </w:t>
      </w:r>
      <w:r w:rsidRPr="0060136B">
        <w:rPr>
          <w:rFonts w:ascii="Times New Roman" w:hAnsi="Times New Roman"/>
          <w:b/>
          <w:bCs/>
          <w:sz w:val="24"/>
          <w:szCs w:val="24"/>
          <w:u w:val="single"/>
        </w:rPr>
        <w:t>circula</w:t>
      </w:r>
      <w:r w:rsidRPr="0060136B">
        <w:rPr>
          <w:rFonts w:ascii="Times New Roman" w:hAnsi="Times New Roman"/>
          <w:bCs/>
          <w:sz w:val="24"/>
          <w:szCs w:val="24"/>
        </w:rPr>
        <w:t xml:space="preserve"> por la vía.]</w:t>
      </w: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Tercera persona del singular (Él)</w:t>
      </w: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506753" wp14:editId="6AAB448B">
                <wp:simplePos x="0" y="0"/>
                <wp:positionH relativeFrom="column">
                  <wp:posOffset>3604260</wp:posOffset>
                </wp:positionH>
                <wp:positionV relativeFrom="paragraph">
                  <wp:posOffset>168910</wp:posOffset>
                </wp:positionV>
                <wp:extent cx="15240" cy="251460"/>
                <wp:effectExtent l="57150" t="0" r="60960" b="53340"/>
                <wp:wrapNone/>
                <wp:docPr id="21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51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58A1" id="Conector recto de flecha 12" o:spid="_x0000_s1026" type="#_x0000_t32" style="position:absolute;margin-left:283.8pt;margin-top:13.3pt;width:1.2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8D19D" wp14:editId="0FD4D721">
                <wp:simplePos x="0" y="0"/>
                <wp:positionH relativeFrom="column">
                  <wp:posOffset>2598420</wp:posOffset>
                </wp:positionH>
                <wp:positionV relativeFrom="paragraph">
                  <wp:posOffset>168910</wp:posOffset>
                </wp:positionV>
                <wp:extent cx="7620" cy="266700"/>
                <wp:effectExtent l="76200" t="0" r="68580" b="57150"/>
                <wp:wrapNone/>
                <wp:docPr id="20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B2CC9" id="Conector recto de flecha 11" o:spid="_x0000_s1026" type="#_x0000_t32" style="position:absolute;margin-left:204.6pt;margin-top:13.3pt;width:.6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rFonts w:ascii="Times New Roman" w:hAnsi="Times New Roman"/>
          <w:bCs/>
          <w:sz w:val="24"/>
          <w:szCs w:val="24"/>
        </w:rPr>
        <w:t xml:space="preserve">[Los </w:t>
      </w:r>
      <w:r w:rsidRPr="0060136B">
        <w:rPr>
          <w:rFonts w:ascii="Times New Roman" w:hAnsi="Times New Roman"/>
          <w:b/>
          <w:bCs/>
          <w:sz w:val="24"/>
          <w:szCs w:val="24"/>
          <w:u w:val="single"/>
        </w:rPr>
        <w:t>trenes</w:t>
      </w:r>
      <w:r w:rsidRPr="0060136B">
        <w:rPr>
          <w:rFonts w:ascii="Times New Roman" w:hAnsi="Times New Roman"/>
          <w:bCs/>
          <w:sz w:val="24"/>
          <w:szCs w:val="24"/>
        </w:rPr>
        <w:t xml:space="preserve"> a vapor </w:t>
      </w:r>
      <w:r w:rsidRPr="0060136B">
        <w:rPr>
          <w:rFonts w:ascii="Times New Roman" w:hAnsi="Times New Roman"/>
          <w:b/>
          <w:bCs/>
          <w:sz w:val="24"/>
          <w:szCs w:val="24"/>
          <w:u w:val="single"/>
        </w:rPr>
        <w:t>circulan</w:t>
      </w:r>
      <w:r w:rsidRPr="0060136B">
        <w:rPr>
          <w:rFonts w:ascii="Times New Roman" w:hAnsi="Times New Roman"/>
          <w:bCs/>
          <w:sz w:val="24"/>
          <w:szCs w:val="24"/>
        </w:rPr>
        <w:t xml:space="preserve"> por la vía.]</w:t>
      </w: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Tercera persona del plural (Ellos)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>CASOS ESPECIALES DE CONCORDANCIA:</w:t>
      </w:r>
    </w:p>
    <w:tbl>
      <w:tblPr>
        <w:tblStyle w:val="Tablaconcuadrcula"/>
        <w:tblW w:w="10555" w:type="dxa"/>
        <w:tblInd w:w="0" w:type="dxa"/>
        <w:tblLook w:val="04A0" w:firstRow="1" w:lastRow="0" w:firstColumn="1" w:lastColumn="0" w:noHBand="0" w:noVBand="1"/>
      </w:tblPr>
      <w:tblGrid>
        <w:gridCol w:w="3857"/>
        <w:gridCol w:w="6698"/>
      </w:tblGrid>
      <w:tr w:rsidR="0060136B" w:rsidRPr="0060136B" w:rsidTr="0060136B">
        <w:trPr>
          <w:trHeight w:val="373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Casos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Ejemplos</w:t>
            </w:r>
          </w:p>
        </w:tc>
      </w:tr>
      <w:tr w:rsidR="0060136B" w:rsidRPr="0060136B" w:rsidTr="0060136B">
        <w:trPr>
          <w:trHeight w:val="1514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 verbo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con un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sujeto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compuesto por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varios núcleos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AE549E" wp14:editId="23F77644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224790</wp:posOffset>
                      </wp:positionV>
                      <wp:extent cx="1036320" cy="7620"/>
                      <wp:effectExtent l="0" t="0" r="30480" b="30480"/>
                      <wp:wrapNone/>
                      <wp:docPr id="19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632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CF169E" id="Conector recto 3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1pt,17.7pt" to="279.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EF11069" wp14:editId="2CE109C7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217170</wp:posOffset>
                      </wp:positionV>
                      <wp:extent cx="1120140" cy="0"/>
                      <wp:effectExtent l="0" t="0" r="22860" b="19050"/>
                      <wp:wrapNone/>
                      <wp:docPr id="18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01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7A452" id="Conector recto 3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pt,17.1pt" to="100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Sujeto Expreso Compuesto             Predicado Verbal Simple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[Juan    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y   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Luisa                                viven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en Posadas]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Núcleo            </w:t>
            </w:r>
            <w:proofErr w:type="spell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Núcleo</w:t>
            </w:r>
            <w:proofErr w:type="spell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</w:t>
            </w:r>
            <w:proofErr w:type="spell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Núcleo</w:t>
            </w:r>
            <w:proofErr w:type="spell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verbal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3°pers. </w:t>
            </w:r>
            <w:proofErr w:type="spellStart"/>
            <w:proofErr w:type="gram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sing</w:t>
            </w:r>
            <w:proofErr w:type="spellEnd"/>
            <w:proofErr w:type="gram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. 3°pers. </w:t>
            </w:r>
            <w:proofErr w:type="spellStart"/>
            <w:proofErr w:type="gram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sing</w:t>
            </w:r>
            <w:proofErr w:type="spellEnd"/>
            <w:proofErr w:type="gram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.                       3°pers. plural </w:t>
            </w:r>
          </w:p>
        </w:tc>
      </w:tr>
      <w:tr w:rsidR="0060136B" w:rsidRPr="0060136B" w:rsidTr="0060136B">
        <w:trPr>
          <w:trHeight w:val="373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 verbo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con un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sujeto representado por un sustantivo colectivo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0F4BE8" wp14:editId="27234036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233680</wp:posOffset>
                      </wp:positionV>
                      <wp:extent cx="1249680" cy="0"/>
                      <wp:effectExtent l="0" t="0" r="26670" b="19050"/>
                      <wp:wrapNone/>
                      <wp:docPr id="17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9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12006" id="Conector recto 3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pt,18.4pt" to="280.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2DFF339" wp14:editId="468E6E0A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248920</wp:posOffset>
                      </wp:positionV>
                      <wp:extent cx="777240" cy="0"/>
                      <wp:effectExtent l="0" t="0" r="22860" b="19050"/>
                      <wp:wrapNone/>
                      <wp:docPr id="16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57E6E" id="Conector recto 3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9.6pt" to="78.1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Sujeto Expreso Simple               Predicado Verbal Simple                                         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[La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orquesta                                   interpretó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un tango]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Núcleo                                          </w:t>
            </w:r>
            <w:proofErr w:type="spell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Núcleo</w:t>
            </w:r>
            <w:proofErr w:type="spell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verbal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3°pers. </w:t>
            </w:r>
            <w:proofErr w:type="spellStart"/>
            <w:proofErr w:type="gram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sing</w:t>
            </w:r>
            <w:proofErr w:type="spellEnd"/>
            <w:proofErr w:type="gram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.                                        3°pers. </w:t>
            </w:r>
            <w:proofErr w:type="spellStart"/>
            <w:proofErr w:type="gram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sing</w:t>
            </w:r>
            <w:proofErr w:type="spellEnd"/>
            <w:proofErr w:type="gram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.                       </w:t>
            </w:r>
          </w:p>
        </w:tc>
      </w:tr>
    </w:tbl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>PALABRAS QUE PUEDEN ACOMPAÑAR Y MODIFICAR EL NÚCLEO DEL SUJETO: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Observa el </w:t>
      </w:r>
      <w:r w:rsidRPr="0060136B">
        <w:rPr>
          <w:rFonts w:ascii="Times New Roman" w:hAnsi="Times New Roman"/>
          <w:b/>
          <w:bCs/>
          <w:sz w:val="24"/>
          <w:szCs w:val="24"/>
        </w:rPr>
        <w:t>Sujeto</w:t>
      </w:r>
      <w:r w:rsidRPr="0060136B">
        <w:rPr>
          <w:rFonts w:ascii="Times New Roman" w:hAnsi="Times New Roman"/>
          <w:bCs/>
          <w:sz w:val="24"/>
          <w:szCs w:val="24"/>
        </w:rPr>
        <w:t xml:space="preserve"> de la siguiente oración:</w:t>
      </w:r>
    </w:p>
    <w:p w:rsidR="0060136B" w:rsidRPr="0060136B" w:rsidRDefault="0060136B" w:rsidP="0060136B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[El tarro amarillo de miel está sobre la mesa.]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núcleo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tarro </w:t>
      </w:r>
      <w:r w:rsidRPr="0060136B">
        <w:rPr>
          <w:rFonts w:ascii="Times New Roman" w:hAnsi="Times New Roman"/>
          <w:bCs/>
          <w:sz w:val="24"/>
          <w:szCs w:val="24"/>
        </w:rPr>
        <w:t>va acompañado por varias palabras: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-Un artículo: </w:t>
      </w:r>
      <w:r w:rsidRPr="0060136B">
        <w:rPr>
          <w:rFonts w:ascii="Times New Roman" w:hAnsi="Times New Roman"/>
          <w:b/>
          <w:bCs/>
          <w:sz w:val="24"/>
          <w:szCs w:val="24"/>
        </w:rPr>
        <w:t>El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-Un adjetivo: </w:t>
      </w:r>
      <w:r w:rsidRPr="0060136B">
        <w:rPr>
          <w:rFonts w:ascii="Times New Roman" w:hAnsi="Times New Roman"/>
          <w:b/>
          <w:bCs/>
          <w:sz w:val="24"/>
          <w:szCs w:val="24"/>
        </w:rPr>
        <w:t>amarillo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>-</w:t>
      </w:r>
      <w:r w:rsidRPr="0060136B">
        <w:rPr>
          <w:rFonts w:ascii="Times New Roman" w:hAnsi="Times New Roman"/>
          <w:bCs/>
          <w:sz w:val="24"/>
          <w:szCs w:val="24"/>
        </w:rPr>
        <w:t xml:space="preserve">Un sustantivo precedido por una preposición: </w:t>
      </w:r>
      <w:r w:rsidRPr="0060136B">
        <w:rPr>
          <w:rFonts w:ascii="Times New Roman" w:hAnsi="Times New Roman"/>
          <w:b/>
          <w:bCs/>
          <w:sz w:val="24"/>
          <w:szCs w:val="24"/>
        </w:rPr>
        <w:t>de miel</w:t>
      </w: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Todas estas categorías de palabras son las que pueden aparecer acompañando al núcleo y se utilizan para precisar o completar el significado de éste.</w:t>
      </w:r>
    </w:p>
    <w:p w:rsid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Las palabras que modifican o acompañan al núcleo pueden ser las que figuran en el siguiente cuadro:</w:t>
      </w:r>
    </w:p>
    <w:p w:rsidR="00F47E93" w:rsidRPr="0060136B" w:rsidRDefault="00F47E93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4281"/>
        <w:gridCol w:w="3486"/>
      </w:tblGrid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Tipo de palabras que pueden aparecer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Ejemplos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Explicación</w:t>
            </w: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Un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adjetivo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82B9C8" wp14:editId="3C397687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116840</wp:posOffset>
                      </wp:positionV>
                      <wp:extent cx="0" cy="213360"/>
                      <wp:effectExtent l="76200" t="0" r="57150" b="5334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D310" id="Conector recto de flecha 14" o:spid="_x0000_s1026" type="#_x0000_t32" style="position:absolute;margin-left:61.9pt;margin-top:9.2pt;width:0;height:1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1E12F5" wp14:editId="7EC1704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162560</wp:posOffset>
                      </wp:positionV>
                      <wp:extent cx="0" cy="190500"/>
                      <wp:effectExtent l="76200" t="0" r="57150" b="57150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BBE97" id="Conector recto de flecha 13" o:spid="_x0000_s1026" type="#_x0000_t32" style="position:absolute;margin-left:6.1pt;margin-top:12.8pt;width:0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La caja metálica 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md.           </w:t>
            </w:r>
            <w:proofErr w:type="spell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m.d</w:t>
            </w:r>
            <w:proofErr w:type="spellEnd"/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El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artículo “La”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y el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adjetivo “metálica” </w:t>
            </w:r>
            <w:proofErr w:type="gramStart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acompañan</w:t>
            </w:r>
            <w:proofErr w:type="gramEnd"/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al sustantivo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caja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y concuerdan con él en género y número. Son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modificadores directos o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m.d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Un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sustantivo precedido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por una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preposición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CA3105" wp14:editId="1A2D6E57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144780</wp:posOffset>
                      </wp:positionV>
                      <wp:extent cx="7620" cy="220980"/>
                      <wp:effectExtent l="76200" t="0" r="68580" b="64770"/>
                      <wp:wrapNone/>
                      <wp:docPr id="12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220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270C3" id="Conector recto de flecha 18" o:spid="_x0000_s1026" type="#_x0000_t32" style="position:absolute;margin-left:80.5pt;margin-top:11.4pt;width:.6pt;height:17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C77BDD" wp14:editId="00B90745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175260</wp:posOffset>
                      </wp:positionV>
                      <wp:extent cx="7620" cy="190500"/>
                      <wp:effectExtent l="76200" t="0" r="68580" b="57150"/>
                      <wp:wrapNone/>
                      <wp:docPr id="11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0228C" id="Conector recto de flecha 17" o:spid="_x0000_s1026" type="#_x0000_t32" style="position:absolute;margin-left:43.3pt;margin-top:13.8pt;width:.6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E7881B" wp14:editId="6E7778AF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167640</wp:posOffset>
                      </wp:positionV>
                      <wp:extent cx="0" cy="198120"/>
                      <wp:effectExtent l="76200" t="0" r="57150" b="49530"/>
                      <wp:wrapNone/>
                      <wp:docPr id="10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9E25C" id="Conector recto de flecha 16" o:spid="_x0000_s1026" type="#_x0000_t32" style="position:absolute;margin-left:9.1pt;margin-top:13.2pt;width:0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Las mascotas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de mi casa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m.d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    n.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m.i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El sustantivo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“casa”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introducido por la preposición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“de”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completa la información sobre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“mascotas”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. Entre el núcleo y el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modificador indirecto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existe una relación de concordancia (género y número). </w:t>
            </w: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Un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sustantivo sin preposición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5D3DD7" wp14:editId="664DD632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165100</wp:posOffset>
                      </wp:positionV>
                      <wp:extent cx="0" cy="167640"/>
                      <wp:effectExtent l="76200" t="0" r="57150" b="60960"/>
                      <wp:wrapNone/>
                      <wp:docPr id="9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188C1" id="Conector recto de flecha 21" o:spid="_x0000_s1026" type="#_x0000_t32" style="position:absolute;margin-left:114.3pt;margin-top:13pt;width:0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1A2644" wp14:editId="3C2E10F2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157480</wp:posOffset>
                      </wp:positionV>
                      <wp:extent cx="0" cy="198120"/>
                      <wp:effectExtent l="76200" t="0" r="57150" b="49530"/>
                      <wp:wrapNone/>
                      <wp:docPr id="6" name="Conector recto de flech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AF636" id="Conector recto de flecha 20" o:spid="_x0000_s1026" type="#_x0000_t32" style="position:absolute;margin-left:48.9pt;margin-top:12.4pt;width:0;height:1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3ACB48" wp14:editId="0FC86A6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157480</wp:posOffset>
                      </wp:positionV>
                      <wp:extent cx="0" cy="190500"/>
                      <wp:effectExtent l="76200" t="0" r="57150" b="57150"/>
                      <wp:wrapNone/>
                      <wp:docPr id="5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E4C77" id="Conector recto de flecha 19" o:spid="_x0000_s1026" type="#_x0000_t32" style="position:absolute;margin-left:9.3pt;margin-top:12.4pt;width:0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Las golondrinas,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aves migratorias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, vuelan</w:t>
            </w:r>
          </w:p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m.d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      n.               aposición 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Un sustantivo aclara o completa la información sobre otro sustantivo sin relacionante. Se trata de una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aposición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ap.</w:t>
            </w:r>
          </w:p>
        </w:tc>
      </w:tr>
    </w:tbl>
    <w:p w:rsidR="0060136B" w:rsidRPr="0060136B" w:rsidRDefault="0060136B" w:rsidP="0060136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 </w:t>
      </w:r>
    </w:p>
    <w:p w:rsidR="0060136B" w:rsidRPr="0060136B" w:rsidRDefault="0060136B" w:rsidP="0060136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Analiza sintácticamente las siguientes oraciones y reconoce todos los modificadores del sujeto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[Pedro, el profesor, tomó lección.]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[El libro de biología está en la mochila.]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[Los pajaritos de mi abuela cantan hermoso.]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[Antonio Berni, artista famoso, pintó cuadros exquisitos.]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[El alumno nuevo hace rápido la tarea.]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[Los hijos de mi vecino son inquietos.]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F47E93" w:rsidRDefault="00F47E93" w:rsidP="0060136B">
      <w:pPr>
        <w:spacing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lastRenderedPageBreak/>
        <w:t>EL PREDICADO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predicado verbal </w:t>
      </w:r>
      <w:r w:rsidRPr="0060136B">
        <w:rPr>
          <w:rFonts w:ascii="Times New Roman" w:hAnsi="Times New Roman"/>
          <w:bCs/>
          <w:sz w:val="24"/>
          <w:szCs w:val="24"/>
        </w:rPr>
        <w:t xml:space="preserve">se caracteriza por presentar un </w:t>
      </w:r>
      <w:r w:rsidRPr="0060136B">
        <w:rPr>
          <w:rFonts w:ascii="Times New Roman" w:hAnsi="Times New Roman"/>
          <w:b/>
          <w:bCs/>
          <w:sz w:val="24"/>
          <w:szCs w:val="24"/>
        </w:rPr>
        <w:t>núcleo</w:t>
      </w:r>
      <w:r w:rsidRPr="0060136B">
        <w:rPr>
          <w:rFonts w:ascii="Times New Roman" w:hAnsi="Times New Roman"/>
          <w:bCs/>
          <w:sz w:val="24"/>
          <w:szCs w:val="24"/>
        </w:rPr>
        <w:t>; un verbo en forma personal. Este núcleo puede ir acompañado de otras palabras que añaden información y completan la oración.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955510" wp14:editId="1CFF2EAF">
                <wp:simplePos x="0" y="0"/>
                <wp:positionH relativeFrom="column">
                  <wp:posOffset>563880</wp:posOffset>
                </wp:positionH>
                <wp:positionV relativeFrom="paragraph">
                  <wp:posOffset>243840</wp:posOffset>
                </wp:positionV>
                <wp:extent cx="2087880" cy="0"/>
                <wp:effectExtent l="0" t="0" r="26670" b="19050"/>
                <wp:wrapNone/>
                <wp:docPr id="4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78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C35B4" id="Conector recto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19.2pt" to="208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" strokecolor="windowText" strokeweight=".5pt">
                <v:stroke joinstyle="miter"/>
              </v:lin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ECFA5C" wp14:editId="3487018A">
                <wp:simplePos x="0" y="0"/>
                <wp:positionH relativeFrom="column">
                  <wp:posOffset>76200</wp:posOffset>
                </wp:positionH>
                <wp:positionV relativeFrom="paragraph">
                  <wp:posOffset>243840</wp:posOffset>
                </wp:positionV>
                <wp:extent cx="388620" cy="0"/>
                <wp:effectExtent l="0" t="0" r="30480" b="19050"/>
                <wp:wrapNone/>
                <wp:docPr id="3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65A6" id="Conector recto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19.2pt" to="36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" strokecolor="windowText" strokeweight=".5pt">
                <v:stroke joinstyle="miter"/>
              </v:line>
            </w:pict>
          </mc:Fallback>
        </mc:AlternateContent>
      </w:r>
      <w:r w:rsidRPr="0060136B">
        <w:rPr>
          <w:rFonts w:ascii="Times New Roman" w:hAnsi="Times New Roman"/>
          <w:bCs/>
          <w:sz w:val="24"/>
          <w:szCs w:val="24"/>
        </w:rPr>
        <w:t xml:space="preserve">  Sujeto                     Predicado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4D9A6D" wp14:editId="02ADAF7F">
                <wp:simplePos x="0" y="0"/>
                <wp:positionH relativeFrom="column">
                  <wp:posOffset>320040</wp:posOffset>
                </wp:positionH>
                <wp:positionV relativeFrom="paragraph">
                  <wp:posOffset>156210</wp:posOffset>
                </wp:positionV>
                <wp:extent cx="7620" cy="243840"/>
                <wp:effectExtent l="38100" t="0" r="68580" b="60960"/>
                <wp:wrapNone/>
                <wp:docPr id="2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43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627C" id="Conector recto de flecha 25" o:spid="_x0000_s1026" type="#_x0000_t32" style="position:absolute;margin-left:25.2pt;margin-top:12.3pt;width:.6pt;height:1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2A1CF1" wp14:editId="67096B0C">
                <wp:simplePos x="0" y="0"/>
                <wp:positionH relativeFrom="column">
                  <wp:posOffset>830580</wp:posOffset>
                </wp:positionH>
                <wp:positionV relativeFrom="paragraph">
                  <wp:posOffset>163830</wp:posOffset>
                </wp:positionV>
                <wp:extent cx="7620" cy="190500"/>
                <wp:effectExtent l="76200" t="0" r="68580" b="57150"/>
                <wp:wrapNone/>
                <wp:docPr id="1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C46D" id="Conector recto de flecha 24" o:spid="_x0000_s1026" type="#_x0000_t32" style="position:absolute;margin-left:65.4pt;margin-top:12.9pt;width:.6pt;height: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 w:rsidRPr="0060136B">
        <w:rPr>
          <w:rFonts w:ascii="Times New Roman" w:hAnsi="Times New Roman"/>
          <w:bCs/>
          <w:sz w:val="24"/>
          <w:szCs w:val="24"/>
        </w:rPr>
        <w:t xml:space="preserve">[El niño escribe los números con prolijidad.] 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 xml:space="preserve">      n. </w:t>
      </w:r>
      <w:r w:rsidRPr="0060136B">
        <w:rPr>
          <w:rFonts w:ascii="Times New Roman" w:hAnsi="Times New Roman"/>
          <w:bCs/>
          <w:sz w:val="24"/>
          <w:szCs w:val="24"/>
        </w:rPr>
        <w:t xml:space="preserve">     </w:t>
      </w:r>
      <w:r w:rsidRPr="0060136B">
        <w:rPr>
          <w:rFonts w:ascii="Times New Roman" w:hAnsi="Times New Roman"/>
          <w:b/>
          <w:bCs/>
          <w:sz w:val="24"/>
          <w:szCs w:val="24"/>
        </w:rPr>
        <w:t>núcleo verbal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El </w:t>
      </w:r>
      <w:r w:rsidRPr="0060136B">
        <w:rPr>
          <w:rFonts w:ascii="Times New Roman" w:hAnsi="Times New Roman"/>
          <w:b/>
          <w:bCs/>
          <w:sz w:val="24"/>
          <w:szCs w:val="24"/>
        </w:rPr>
        <w:t>núcleo</w:t>
      </w:r>
      <w:r w:rsidRPr="0060136B">
        <w:rPr>
          <w:rFonts w:ascii="Times New Roman" w:hAnsi="Times New Roman"/>
          <w:bCs/>
          <w:sz w:val="24"/>
          <w:szCs w:val="24"/>
        </w:rPr>
        <w:t xml:space="preserve"> del predicado es </w:t>
      </w:r>
      <w:r w:rsidRPr="0060136B">
        <w:rPr>
          <w:rFonts w:ascii="Times New Roman" w:hAnsi="Times New Roman"/>
          <w:b/>
          <w:bCs/>
          <w:sz w:val="24"/>
          <w:szCs w:val="24"/>
        </w:rPr>
        <w:t>“escribe”</w:t>
      </w:r>
      <w:r w:rsidRPr="0060136B">
        <w:rPr>
          <w:rFonts w:ascii="Times New Roman" w:hAnsi="Times New Roman"/>
          <w:bCs/>
          <w:sz w:val="24"/>
          <w:szCs w:val="24"/>
        </w:rPr>
        <w:t>, un verbo en forma personal (Tercera persona del singular, Presente, Modo Indicativo).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Las palabras </w:t>
      </w:r>
      <w:r w:rsidRPr="0060136B">
        <w:rPr>
          <w:rFonts w:ascii="Times New Roman" w:hAnsi="Times New Roman"/>
          <w:b/>
          <w:bCs/>
          <w:sz w:val="24"/>
          <w:szCs w:val="24"/>
        </w:rPr>
        <w:t>“los números”</w:t>
      </w:r>
      <w:r w:rsidRPr="0060136B">
        <w:rPr>
          <w:rFonts w:ascii="Times New Roman" w:hAnsi="Times New Roman"/>
          <w:bCs/>
          <w:sz w:val="24"/>
          <w:szCs w:val="24"/>
        </w:rPr>
        <w:t xml:space="preserve"> y </w:t>
      </w:r>
      <w:r w:rsidRPr="0060136B">
        <w:rPr>
          <w:rFonts w:ascii="Times New Roman" w:hAnsi="Times New Roman"/>
          <w:b/>
          <w:bCs/>
          <w:sz w:val="24"/>
          <w:szCs w:val="24"/>
        </w:rPr>
        <w:t>“con prolijidad”</w:t>
      </w:r>
      <w:r w:rsidRPr="0060136B">
        <w:rPr>
          <w:rFonts w:ascii="Times New Roman" w:hAnsi="Times New Roman"/>
          <w:bCs/>
          <w:sz w:val="24"/>
          <w:szCs w:val="24"/>
        </w:rPr>
        <w:t xml:space="preserve"> nos indican </w:t>
      </w:r>
      <w:proofErr w:type="spellStart"/>
      <w:r w:rsidRPr="0060136B">
        <w:rPr>
          <w:rFonts w:ascii="Times New Roman" w:hAnsi="Times New Roman"/>
          <w:bCs/>
          <w:sz w:val="24"/>
          <w:szCs w:val="24"/>
        </w:rPr>
        <w:t>qué</w:t>
      </w:r>
      <w:proofErr w:type="spellEnd"/>
      <w:r w:rsidRPr="0060136B">
        <w:rPr>
          <w:rFonts w:ascii="Times New Roman" w:hAnsi="Times New Roman"/>
          <w:bCs/>
          <w:sz w:val="24"/>
          <w:szCs w:val="24"/>
        </w:rPr>
        <w:t xml:space="preserve"> escribe el niño y de qué manera lo hace, estas palabras son </w:t>
      </w:r>
      <w:r w:rsidRPr="0060136B">
        <w:rPr>
          <w:rFonts w:ascii="Times New Roman" w:hAnsi="Times New Roman"/>
          <w:b/>
          <w:bCs/>
          <w:sz w:val="24"/>
          <w:szCs w:val="24"/>
        </w:rPr>
        <w:t>modificadores del verbo.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A continuación iremos analizando todos estos elementos, fijándonos </w:t>
      </w:r>
      <w:r w:rsidRPr="0060136B">
        <w:rPr>
          <w:rFonts w:ascii="Times New Roman" w:hAnsi="Times New Roman"/>
          <w:b/>
          <w:bCs/>
          <w:sz w:val="24"/>
          <w:szCs w:val="24"/>
        </w:rPr>
        <w:t>en primer lugar</w:t>
      </w:r>
      <w:r w:rsidRPr="0060136B">
        <w:rPr>
          <w:rFonts w:ascii="Times New Roman" w:hAnsi="Times New Roman"/>
          <w:bCs/>
          <w:sz w:val="24"/>
          <w:szCs w:val="24"/>
        </w:rPr>
        <w:t xml:space="preserve">, en el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núcleo del predicado </w:t>
      </w:r>
      <w:r w:rsidRPr="0060136B">
        <w:rPr>
          <w:rFonts w:ascii="Times New Roman" w:hAnsi="Times New Roman"/>
          <w:bCs/>
          <w:sz w:val="24"/>
          <w:szCs w:val="24"/>
        </w:rPr>
        <w:t xml:space="preserve">y después, en los complementos que pueden aparecer. 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0136B">
        <w:rPr>
          <w:rFonts w:ascii="Times New Roman" w:hAnsi="Times New Roman"/>
          <w:b/>
          <w:bCs/>
          <w:sz w:val="24"/>
          <w:szCs w:val="24"/>
        </w:rPr>
        <w:t>LOS MODIFICADORES DEL PREDICADO VERBAL</w:t>
      </w:r>
    </w:p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Veamos ahora, mediante un cuadro, los principales modificadores del núcleo del predicado verbal: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3685"/>
        <w:gridCol w:w="4082"/>
      </w:tblGrid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DENOMINACIÓN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EJEMPLO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COMENTARIO</w:t>
            </w: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CIRCUNSTANCIAL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-De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TIEMPO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De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LUGAR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De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CANTIDAD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-De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INSTRUMENTO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-De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MODO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-De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COMPAÑÍA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-De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FINALIDAD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-De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CAUSA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Mario llegó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a las ocho de la tarde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c.t.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Mario corre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por el parque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c.l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Mario comió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mucho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c.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cant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Mario abrió la puerta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con la llave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c.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instru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Luz abraza a su oso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con amor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c. m.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Luz trota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con su perro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c.comp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      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           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Juan viajó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para visitar</w:t>
            </w:r>
            <w:r w:rsidRPr="0060136B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a sus abuelos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c. f.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Paz eligió el vestido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por el color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c.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caus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Informa en qué momento ocurre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Informa en qué lugar ocurre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Informa cuánto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Informa con qué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Informa cómo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Informa con quién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>Informa para qué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Informa por qué razón </w:t>
            </w: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OBJETO DIRECTO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Mariela rompió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los platos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o.d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OBJETO INDIRECTO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Mariela regaló un libro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a Juan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o.i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0136B" w:rsidRPr="0060136B" w:rsidTr="0060136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PREDICATIVO SUBJETIVO OBLIGATORIO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Mariela es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simpática </w:t>
            </w:r>
          </w:p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</w:t>
            </w:r>
            <w:proofErr w:type="spellStart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p.s.o</w:t>
            </w:r>
            <w:proofErr w:type="spellEnd"/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36B" w:rsidRPr="0060136B" w:rsidRDefault="0060136B" w:rsidP="0060136B">
            <w:pPr>
              <w:spacing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Acompaña a verbos copulativos (ser, estar, parecer, etc.) y es el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ÚNICO 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modificador del predicado que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también</w:t>
            </w:r>
            <w:r w:rsidRPr="0060136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0136B">
              <w:rPr>
                <w:rFonts w:ascii="Times New Roman" w:hAnsi="Times New Roman"/>
                <w:b/>
                <w:bCs/>
                <w:sz w:val="24"/>
                <w:szCs w:val="24"/>
              </w:rPr>
              <w:t>modifica al núcleo del sujeto</w:t>
            </w:r>
          </w:p>
        </w:tc>
      </w:tr>
    </w:tbl>
    <w:p w:rsidR="0060136B" w:rsidRPr="0060136B" w:rsidRDefault="0060136B" w:rsidP="0060136B">
      <w:p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 xml:space="preserve">Analiza sintácticamente las siguientes oraciones y reconoce </w:t>
      </w:r>
      <w:r w:rsidRPr="0060136B">
        <w:rPr>
          <w:rFonts w:ascii="Times New Roman" w:hAnsi="Times New Roman"/>
          <w:b/>
          <w:bCs/>
          <w:sz w:val="24"/>
          <w:szCs w:val="24"/>
        </w:rPr>
        <w:t xml:space="preserve">TODOS </w:t>
      </w:r>
      <w:r w:rsidRPr="0060136B">
        <w:rPr>
          <w:rFonts w:ascii="Times New Roman" w:hAnsi="Times New Roman"/>
          <w:bCs/>
          <w:sz w:val="24"/>
          <w:szCs w:val="24"/>
        </w:rPr>
        <w:t>los modificadores del sujeto y los del predicado: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[María corre todas las mañanas por el parque con su perro ovejero.]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[El enjambre de abejas atacó al hombre.]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[Mariela hizo una torta para su mamá por su cumpleaños.]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[Santiago estudia mucho en las mañanas con sus compañeros.]</w:t>
      </w:r>
    </w:p>
    <w:p w:rsidR="0060136B" w:rsidRP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Default="0060136B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0136B">
        <w:rPr>
          <w:rFonts w:ascii="Times New Roman" w:hAnsi="Times New Roman"/>
          <w:bCs/>
          <w:sz w:val="24"/>
          <w:szCs w:val="24"/>
        </w:rPr>
        <w:t>[Mi abuela cuida con paciencia a sus mascotas.]</w:t>
      </w:r>
    </w:p>
    <w:p w:rsidR="00F47E93" w:rsidRDefault="00F47E93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F47E93" w:rsidRPr="00F47E93" w:rsidRDefault="00F47E93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Estimados alumnos las actividades del punto 1 y 2 pueden resolverlas en grupos de 2 o 3 personas. Las corregiré cuando me reincorpore; será una nota para el tercer trimestre, además del cuaderno completo y su desempeño en clase. </w:t>
      </w:r>
      <w:r w:rsidR="00CB1EB4">
        <w:rPr>
          <w:rFonts w:ascii="Times New Roman" w:hAnsi="Times New Roman"/>
          <w:b/>
          <w:bCs/>
          <w:sz w:val="24"/>
          <w:szCs w:val="24"/>
        </w:rPr>
        <w:t>¡</w:t>
      </w:r>
      <w:r>
        <w:rPr>
          <w:rFonts w:ascii="Times New Roman" w:hAnsi="Times New Roman"/>
          <w:b/>
          <w:bCs/>
          <w:sz w:val="24"/>
          <w:szCs w:val="24"/>
        </w:rPr>
        <w:t>Saludos!</w:t>
      </w:r>
    </w:p>
    <w:p w:rsidR="00F47E93" w:rsidRDefault="00F47E93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F47E93" w:rsidRPr="0060136B" w:rsidRDefault="00F47E93" w:rsidP="0060136B">
      <w:pPr>
        <w:spacing w:line="360" w:lineRule="auto"/>
        <w:ind w:left="72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0136B" w:rsidRDefault="0060136B"/>
    <w:sectPr w:rsidR="0060136B" w:rsidSect="00154C8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935" w:rsidRDefault="00E31935" w:rsidP="00F47E93">
      <w:pPr>
        <w:spacing w:after="0" w:line="240" w:lineRule="auto"/>
      </w:pPr>
      <w:r>
        <w:separator/>
      </w:r>
    </w:p>
  </w:endnote>
  <w:endnote w:type="continuationSeparator" w:id="0">
    <w:p w:rsidR="00E31935" w:rsidRDefault="00E31935" w:rsidP="00F4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7432456"/>
      <w:docPartObj>
        <w:docPartGallery w:val="Page Numbers (Bottom of Page)"/>
        <w:docPartUnique/>
      </w:docPartObj>
    </w:sdtPr>
    <w:sdtContent>
      <w:p w:rsidR="00F47E93" w:rsidRDefault="00F47E9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009" w:rsidRPr="00662009">
          <w:rPr>
            <w:noProof/>
            <w:lang w:val="es-ES"/>
          </w:rPr>
          <w:t>9</w:t>
        </w:r>
        <w:r>
          <w:fldChar w:fldCharType="end"/>
        </w:r>
      </w:p>
    </w:sdtContent>
  </w:sdt>
  <w:p w:rsidR="00F47E93" w:rsidRDefault="00F47E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935" w:rsidRDefault="00E31935" w:rsidP="00F47E93">
      <w:pPr>
        <w:spacing w:after="0" w:line="240" w:lineRule="auto"/>
      </w:pPr>
      <w:r>
        <w:separator/>
      </w:r>
    </w:p>
  </w:footnote>
  <w:footnote w:type="continuationSeparator" w:id="0">
    <w:p w:rsidR="00E31935" w:rsidRDefault="00E31935" w:rsidP="00F47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4D1F9A"/>
    <w:multiLevelType w:val="hybridMultilevel"/>
    <w:tmpl w:val="D84C82C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35B44"/>
    <w:multiLevelType w:val="hybridMultilevel"/>
    <w:tmpl w:val="B0FE7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0107D"/>
    <w:multiLevelType w:val="hybridMultilevel"/>
    <w:tmpl w:val="9F643F68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809387D"/>
    <w:multiLevelType w:val="hybridMultilevel"/>
    <w:tmpl w:val="9AAEA65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8C"/>
    <w:rsid w:val="00154C8C"/>
    <w:rsid w:val="00277FF7"/>
    <w:rsid w:val="004928B1"/>
    <w:rsid w:val="0060136B"/>
    <w:rsid w:val="00654FD4"/>
    <w:rsid w:val="00662009"/>
    <w:rsid w:val="008114E6"/>
    <w:rsid w:val="00822D3A"/>
    <w:rsid w:val="008676D7"/>
    <w:rsid w:val="009D2A7D"/>
    <w:rsid w:val="00A64777"/>
    <w:rsid w:val="00AB66F3"/>
    <w:rsid w:val="00B7270D"/>
    <w:rsid w:val="00BD528A"/>
    <w:rsid w:val="00C42D68"/>
    <w:rsid w:val="00CB1EB4"/>
    <w:rsid w:val="00D17126"/>
    <w:rsid w:val="00E31935"/>
    <w:rsid w:val="00E404DC"/>
    <w:rsid w:val="00E8643C"/>
    <w:rsid w:val="00F4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7566A-FDE2-4FFA-BBC3-63FB52F2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C8C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4C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154C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47E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E9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47E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E9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1FCBE-8DB4-4837-890E-586560F2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2270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Dufay</dc:creator>
  <cp:keywords/>
  <dc:description/>
  <cp:lastModifiedBy>Andrea Dufay</cp:lastModifiedBy>
  <cp:revision>7</cp:revision>
  <dcterms:created xsi:type="dcterms:W3CDTF">2022-10-05T20:57:00Z</dcterms:created>
  <dcterms:modified xsi:type="dcterms:W3CDTF">2022-10-06T00:51:00Z</dcterms:modified>
</cp:coreProperties>
</file>