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5F0" w:rsidRDefault="009F25F0">
      <w:r>
        <w:rPr>
          <w:noProof/>
          <w:lang w:eastAsia="es-AR"/>
        </w:rPr>
        <mc:AlternateContent>
          <mc:Choice Requires="wps">
            <w:drawing>
              <wp:anchor distT="0" distB="0" distL="114300" distR="114300" simplePos="0" relativeHeight="251659264" behindDoc="0" locked="0" layoutInCell="1" allowOverlap="1" wp14:anchorId="017C974B" wp14:editId="23C4C5E1">
                <wp:simplePos x="0" y="0"/>
                <wp:positionH relativeFrom="column">
                  <wp:posOffset>0</wp:posOffset>
                </wp:positionH>
                <wp:positionV relativeFrom="paragraph">
                  <wp:posOffset>0</wp:posOffset>
                </wp:positionV>
                <wp:extent cx="1828800" cy="182880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9419E" w:rsidRPr="009F25F0" w:rsidRDefault="00A9419E" w:rsidP="009F25F0">
                            <w:pPr>
                              <w:rPr>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Taller de Laboratorio de informática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B27M7nJwIAAFwEAAAOAAAAAAAAAAAAAAAAAC4CAABkcnMvZTJvRG9jLnhtbFBL&#10;AQItABQABgAIAAAAIQBLiSbN1gAAAAUBAAAPAAAAAAAAAAAAAAAAAIEEAABkcnMvZG93bnJldi54&#10;bWxQSwUGAAAAAAQABADzAAAAhAUAAAAA&#10;" filled="f" stroked="f">
                <v:textbox style="mso-fit-shape-to-text:t">
                  <w:txbxContent>
                    <w:p w:rsidR="00A9419E" w:rsidRPr="009F25F0" w:rsidRDefault="00A9419E" w:rsidP="009F25F0">
                      <w:pPr>
                        <w:rPr>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Taller de Laboratorio de informática</w:t>
                      </w:r>
                    </w:p>
                  </w:txbxContent>
                </v:textbox>
              </v:shape>
            </w:pict>
          </mc:Fallback>
        </mc:AlternateContent>
      </w:r>
    </w:p>
    <w:p w:rsidR="009F25F0" w:rsidRPr="009F25F0" w:rsidRDefault="009F25F0" w:rsidP="009F25F0"/>
    <w:p w:rsidR="007655F0" w:rsidRDefault="007655F0" w:rsidP="009F25F0"/>
    <w:p w:rsidR="009F25F0" w:rsidRDefault="009F25F0" w:rsidP="009F25F0"/>
    <w:p w:rsidR="009F25F0" w:rsidRDefault="009F25F0" w:rsidP="009F25F0">
      <w:r>
        <w:t>Alumno: Federico Gallardo</w:t>
      </w:r>
    </w:p>
    <w:p w:rsidR="009F25F0" w:rsidRDefault="009F25F0" w:rsidP="009F25F0">
      <w:r>
        <w:t>Profesora: Andrea Gómez</w:t>
      </w:r>
    </w:p>
    <w:p w:rsidR="009F25F0" w:rsidRDefault="009F25F0" w:rsidP="009F25F0">
      <w:r>
        <w:t>Practico N</w:t>
      </w:r>
      <w:proofErr w:type="gramStart"/>
      <w:r>
        <w:t>:2</w:t>
      </w:r>
      <w:proofErr w:type="gramEnd"/>
    </w:p>
    <w:p w:rsidR="00E65D03" w:rsidRDefault="00E65D03" w:rsidP="009F25F0">
      <w:r>
        <w:t>Curso: 1 A</w:t>
      </w:r>
    </w:p>
    <w:p w:rsidR="00E65D03" w:rsidRDefault="00E65D03" w:rsidP="009F25F0">
      <w:r>
        <w:t>Año: 2022</w:t>
      </w:r>
    </w:p>
    <w:p w:rsidR="009F25F0" w:rsidRDefault="009F25F0" w:rsidP="009F25F0">
      <w:r>
        <w:rPr>
          <w:noProof/>
          <w:lang w:eastAsia="es-AR"/>
        </w:rPr>
        <w:drawing>
          <wp:inline distT="0" distB="0" distL="0" distR="0" wp14:anchorId="18B9D061" wp14:editId="2B7BD841">
            <wp:extent cx="1148440" cy="1533525"/>
            <wp:effectExtent l="0" t="0" r="0" b="0"/>
            <wp:docPr id="3" name="Imagen 3" descr="11053224_878995572159194_6108457468304708480_o23.jpg :: COLEGIO DEL P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053224_878995572159194_6108457468304708480_o23.jpg :: COLEGIO DEL PRAD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8440" cy="1533525"/>
                    </a:xfrm>
                    <a:prstGeom prst="rect">
                      <a:avLst/>
                    </a:prstGeom>
                    <a:noFill/>
                    <a:ln>
                      <a:noFill/>
                    </a:ln>
                  </pic:spPr>
                </pic:pic>
              </a:graphicData>
            </a:graphic>
          </wp:inline>
        </w:drawing>
      </w:r>
      <w:r>
        <w:t xml:space="preserve">     </w:t>
      </w:r>
    </w:p>
    <w:p w:rsidR="009F25F0" w:rsidRDefault="009F25F0" w:rsidP="009F25F0"/>
    <w:p w:rsidR="009F25F0" w:rsidRDefault="009F25F0" w:rsidP="009F25F0"/>
    <w:p w:rsidR="009F25F0" w:rsidRDefault="009F25F0" w:rsidP="009F25F0">
      <w:r>
        <w:rPr>
          <w:noProof/>
          <w:lang w:eastAsia="es-AR"/>
        </w:rPr>
        <w:lastRenderedPageBreak/>
        <w:drawing>
          <wp:inline distT="0" distB="0" distL="0" distR="0" wp14:anchorId="4C99D9BC" wp14:editId="506F92DD">
            <wp:extent cx="5612130" cy="3155315"/>
            <wp:effectExtent l="0" t="0" r="762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12130" cy="3155315"/>
                    </a:xfrm>
                    <a:prstGeom prst="rect">
                      <a:avLst/>
                    </a:prstGeom>
                  </pic:spPr>
                </pic:pic>
              </a:graphicData>
            </a:graphic>
          </wp:inline>
        </w:drawing>
      </w:r>
      <w:r>
        <w:t xml:space="preserve">                      </w:t>
      </w:r>
    </w:p>
    <w:p w:rsidR="009F25F0" w:rsidRDefault="009F25F0" w:rsidP="009F25F0"/>
    <w:p w:rsidR="00336ACF" w:rsidRDefault="009F25F0" w:rsidP="009F25F0">
      <w:r>
        <w:t>1</w:t>
      </w:r>
      <w:r w:rsidR="00E65D03">
        <w:t>-</w:t>
      </w:r>
      <w:r w:rsidR="00EA11EB" w:rsidRPr="00EA11EB">
        <w:t>es un programa o conjunto de programas que engloban todas las tareas necesarias para el desarrollo de un programa o aplicación. Estas tareas son básicamente las siguientes: Edición del programa. Compilación y enlazado</w:t>
      </w:r>
    </w:p>
    <w:p w:rsidR="0048064B" w:rsidRDefault="0048064B" w:rsidP="009F25F0">
      <w:r>
        <w:rPr>
          <w:rFonts w:ascii="Arial" w:hAnsi="Arial" w:cs="Arial"/>
          <w:noProof/>
          <w:color w:val="202124"/>
          <w:shd w:val="clear" w:color="auto" w:fill="FFFFFF"/>
          <w:lang w:eastAsia="es-AR"/>
        </w:rPr>
        <w:drawing>
          <wp:inline distT="0" distB="0" distL="0" distR="0" wp14:anchorId="203E22D8" wp14:editId="0ACB886C">
            <wp:extent cx="2619375" cy="1743075"/>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619375" cy="1743075"/>
                    </a:xfrm>
                    <a:prstGeom prst="rect">
                      <a:avLst/>
                    </a:prstGeom>
                    <a:noFill/>
                  </pic:spPr>
                </pic:pic>
              </a:graphicData>
            </a:graphic>
          </wp:inline>
        </w:drawing>
      </w:r>
    </w:p>
    <w:p w:rsidR="0048064B" w:rsidRDefault="00336ACF" w:rsidP="0048064B">
      <w:pPr>
        <w:pStyle w:val="NormalWeb"/>
      </w:pPr>
      <w:r>
        <w:t>2-</w:t>
      </w:r>
    </w:p>
    <w:p w:rsidR="0048064B" w:rsidRDefault="0048064B" w:rsidP="0048064B">
      <w:pPr>
        <w:pStyle w:val="NormalWeb"/>
        <w:rPr>
          <w:color w:val="000000"/>
          <w:sz w:val="27"/>
          <w:szCs w:val="27"/>
        </w:rPr>
      </w:pPr>
      <w:r>
        <w:rPr>
          <w:color w:val="000000"/>
          <w:sz w:val="27"/>
          <w:szCs w:val="27"/>
        </w:rPr>
        <w:t>Paneles</w:t>
      </w:r>
    </w:p>
    <w:p w:rsidR="0048064B" w:rsidRDefault="0048064B" w:rsidP="0048064B">
      <w:pPr>
        <w:pStyle w:val="NormalWeb"/>
        <w:rPr>
          <w:color w:val="000000"/>
          <w:sz w:val="27"/>
          <w:szCs w:val="27"/>
        </w:rPr>
      </w:pPr>
      <w:r>
        <w:rPr>
          <w:color w:val="000000"/>
          <w:sz w:val="27"/>
          <w:szCs w:val="27"/>
        </w:rPr>
        <w:t>Los paneles son áreas del escritorio en las cuales se puede acceder a todas las aplicaciones del sistema y los menús</w:t>
      </w:r>
    </w:p>
    <w:p w:rsidR="0048064B" w:rsidRDefault="0048064B" w:rsidP="0048064B">
      <w:pPr>
        <w:pStyle w:val="NormalWeb"/>
        <w:rPr>
          <w:color w:val="000000"/>
          <w:sz w:val="27"/>
          <w:szCs w:val="27"/>
        </w:rPr>
      </w:pPr>
      <w:r>
        <w:rPr>
          <w:color w:val="000000"/>
          <w:sz w:val="27"/>
          <w:szCs w:val="27"/>
        </w:rPr>
        <w:t>Menús</w:t>
      </w:r>
    </w:p>
    <w:p w:rsidR="0048064B" w:rsidRDefault="0048064B" w:rsidP="0048064B">
      <w:pPr>
        <w:pStyle w:val="NormalWeb"/>
        <w:rPr>
          <w:color w:val="000000"/>
          <w:sz w:val="27"/>
          <w:szCs w:val="27"/>
        </w:rPr>
      </w:pPr>
      <w:r>
        <w:rPr>
          <w:color w:val="000000"/>
          <w:sz w:val="27"/>
          <w:szCs w:val="27"/>
        </w:rPr>
        <w:lastRenderedPageBreak/>
        <w:t>Se puede acceder a todas las funciones del escritorio mediante los menús</w:t>
      </w:r>
    </w:p>
    <w:p w:rsidR="0048064B" w:rsidRDefault="0048064B" w:rsidP="0048064B">
      <w:pPr>
        <w:pStyle w:val="NormalWeb"/>
        <w:rPr>
          <w:color w:val="000000"/>
          <w:sz w:val="27"/>
          <w:szCs w:val="27"/>
        </w:rPr>
      </w:pPr>
      <w:r>
        <w:rPr>
          <w:color w:val="000000"/>
          <w:sz w:val="27"/>
          <w:szCs w:val="27"/>
        </w:rPr>
        <w:t>Ventanas</w:t>
      </w:r>
    </w:p>
    <w:p w:rsidR="0048064B" w:rsidRDefault="0048064B" w:rsidP="0048064B">
      <w:pPr>
        <w:pStyle w:val="NormalWeb"/>
        <w:rPr>
          <w:color w:val="000000"/>
          <w:sz w:val="27"/>
          <w:szCs w:val="27"/>
        </w:rPr>
      </w:pPr>
      <w:r>
        <w:rPr>
          <w:color w:val="000000"/>
          <w:sz w:val="27"/>
          <w:szCs w:val="27"/>
        </w:rPr>
        <w:t>Se pueden mostrar varias ventanas al mismo tiempo y en cada una de ellas se pueden ejecutar diferentes aplicaciones</w:t>
      </w:r>
    </w:p>
    <w:p w:rsidR="0048064B" w:rsidRDefault="0048064B" w:rsidP="0048064B">
      <w:pPr>
        <w:pStyle w:val="NormalWeb"/>
        <w:rPr>
          <w:color w:val="000000"/>
          <w:sz w:val="27"/>
          <w:szCs w:val="27"/>
        </w:rPr>
      </w:pPr>
      <w:r>
        <w:rPr>
          <w:color w:val="000000"/>
          <w:sz w:val="27"/>
          <w:szCs w:val="27"/>
        </w:rPr>
        <w:t>Áreas de trabajo</w:t>
      </w:r>
    </w:p>
    <w:p w:rsidR="0048064B" w:rsidRDefault="0048064B" w:rsidP="0048064B">
      <w:pPr>
        <w:pStyle w:val="NormalWeb"/>
        <w:rPr>
          <w:color w:val="000000"/>
          <w:sz w:val="27"/>
          <w:szCs w:val="27"/>
        </w:rPr>
      </w:pPr>
      <w:r>
        <w:rPr>
          <w:color w:val="000000"/>
          <w:sz w:val="27"/>
          <w:szCs w:val="27"/>
        </w:rPr>
        <w:t>El escritorio se puede subdividir en diferentes </w:t>
      </w:r>
      <w:r>
        <w:rPr>
          <w:rStyle w:val="nfasis"/>
          <w:color w:val="000000"/>
          <w:sz w:val="27"/>
          <w:szCs w:val="27"/>
        </w:rPr>
        <w:t>áreas de trabajo</w:t>
      </w:r>
    </w:p>
    <w:p w:rsidR="0048064B" w:rsidRDefault="0048064B" w:rsidP="0048064B">
      <w:pPr>
        <w:pStyle w:val="NormalWeb"/>
        <w:rPr>
          <w:color w:val="000000"/>
          <w:sz w:val="27"/>
          <w:szCs w:val="27"/>
        </w:rPr>
      </w:pPr>
      <w:r>
        <w:rPr>
          <w:color w:val="000000"/>
          <w:sz w:val="27"/>
          <w:szCs w:val="27"/>
        </w:rPr>
        <w:t>Gestor de archivos </w:t>
      </w:r>
      <w:proofErr w:type="spellStart"/>
      <w:r>
        <w:rPr>
          <w:rStyle w:val="CdigoHTML"/>
          <w:color w:val="000000"/>
        </w:rPr>
        <w:t>Nautilus</w:t>
      </w:r>
      <w:proofErr w:type="spellEnd"/>
    </w:p>
    <w:p w:rsidR="0048064B" w:rsidRDefault="0048064B" w:rsidP="0048064B">
      <w:pPr>
        <w:pStyle w:val="NormalWeb"/>
        <w:rPr>
          <w:color w:val="000000"/>
          <w:sz w:val="27"/>
          <w:szCs w:val="27"/>
        </w:rPr>
      </w:pPr>
      <w:r>
        <w:rPr>
          <w:color w:val="000000"/>
          <w:sz w:val="27"/>
          <w:szCs w:val="27"/>
        </w:rPr>
        <w:t>El administrador de archivos </w:t>
      </w:r>
      <w:proofErr w:type="spellStart"/>
      <w:r>
        <w:rPr>
          <w:rStyle w:val="CdigoHTML"/>
          <w:color w:val="000000"/>
        </w:rPr>
        <w:t>Nautilus</w:t>
      </w:r>
      <w:proofErr w:type="spellEnd"/>
      <w:r>
        <w:rPr>
          <w:color w:val="000000"/>
          <w:sz w:val="27"/>
          <w:szCs w:val="27"/>
        </w:rPr>
        <w:t> proporciona un punto de acceso integrado a los archivos y aplicaciones</w:t>
      </w:r>
    </w:p>
    <w:p w:rsidR="0048064B" w:rsidRDefault="0048064B" w:rsidP="0048064B">
      <w:pPr>
        <w:pStyle w:val="NormalWeb"/>
        <w:rPr>
          <w:color w:val="000000"/>
          <w:sz w:val="27"/>
          <w:szCs w:val="27"/>
        </w:rPr>
      </w:pPr>
      <w:r>
        <w:rPr>
          <w:color w:val="000000"/>
          <w:sz w:val="27"/>
          <w:szCs w:val="27"/>
        </w:rPr>
        <w:t>Fondo del escritorio</w:t>
      </w:r>
    </w:p>
    <w:p w:rsidR="0048064B" w:rsidRDefault="0048064B" w:rsidP="0048064B">
      <w:pPr>
        <w:pStyle w:val="NormalWeb"/>
        <w:rPr>
          <w:color w:val="000000"/>
          <w:sz w:val="27"/>
          <w:szCs w:val="27"/>
        </w:rPr>
      </w:pPr>
      <w:r>
        <w:rPr>
          <w:color w:val="000000"/>
          <w:sz w:val="27"/>
          <w:szCs w:val="27"/>
        </w:rPr>
        <w:t>El fondo del escritorio se sitúa detrás del resto de componentes del escritorio</w:t>
      </w:r>
    </w:p>
    <w:p w:rsidR="0048064B" w:rsidRDefault="0048064B" w:rsidP="0048064B">
      <w:pPr>
        <w:pStyle w:val="NormalWeb"/>
        <w:rPr>
          <w:color w:val="000000"/>
          <w:sz w:val="27"/>
          <w:szCs w:val="27"/>
        </w:rPr>
      </w:pPr>
      <w:r>
        <w:rPr>
          <w:color w:val="000000"/>
          <w:sz w:val="27"/>
          <w:szCs w:val="27"/>
        </w:rPr>
        <w:t>Ubicación Empezar aquí</w:t>
      </w:r>
    </w:p>
    <w:p w:rsidR="0048064B" w:rsidRDefault="0048064B" w:rsidP="0048064B">
      <w:pPr>
        <w:pStyle w:val="NormalWeb"/>
        <w:rPr>
          <w:color w:val="000000"/>
          <w:sz w:val="27"/>
          <w:szCs w:val="27"/>
        </w:rPr>
      </w:pPr>
      <w:r>
        <w:rPr>
          <w:color w:val="000000"/>
          <w:sz w:val="27"/>
          <w:szCs w:val="27"/>
        </w:rPr>
        <w:t>Empezar aquí es el punto de acceso a algunas de las funciones claves del escritorio de GNOME</w:t>
      </w:r>
    </w:p>
    <w:p w:rsidR="0048064B" w:rsidRDefault="0048064B" w:rsidP="0048064B">
      <w:pPr>
        <w:pStyle w:val="NormalWeb"/>
        <w:rPr>
          <w:color w:val="000000"/>
          <w:sz w:val="27"/>
          <w:szCs w:val="27"/>
        </w:rPr>
      </w:pPr>
      <w:r>
        <w:rPr>
          <w:color w:val="000000"/>
          <w:sz w:val="27"/>
          <w:szCs w:val="27"/>
        </w:rPr>
        <w:t>Preferencias</w:t>
      </w:r>
    </w:p>
    <w:p w:rsidR="0048064B" w:rsidRDefault="0048064B" w:rsidP="0048064B">
      <w:pPr>
        <w:pStyle w:val="NormalWeb"/>
        <w:rPr>
          <w:color w:val="000000"/>
          <w:sz w:val="27"/>
          <w:szCs w:val="27"/>
        </w:rPr>
      </w:pPr>
      <w:r>
        <w:rPr>
          <w:color w:val="000000"/>
          <w:sz w:val="27"/>
          <w:szCs w:val="27"/>
        </w:rPr>
        <w:t>El escritorio de GNOME contiene </w:t>
      </w:r>
      <w:r>
        <w:rPr>
          <w:rStyle w:val="nfasis"/>
          <w:color w:val="000000"/>
          <w:sz w:val="27"/>
          <w:szCs w:val="27"/>
        </w:rPr>
        <w:t>herramientas de preferencias</w:t>
      </w:r>
      <w:r>
        <w:rPr>
          <w:color w:val="000000"/>
          <w:sz w:val="27"/>
          <w:szCs w:val="27"/>
        </w:rPr>
        <w:t> específicas</w:t>
      </w:r>
    </w:p>
    <w:p w:rsidR="00336ACF" w:rsidRDefault="0048064B" w:rsidP="0048064B">
      <w:r>
        <w:rPr>
          <w:rFonts w:ascii="Arial" w:eastAsia="Times New Roman" w:hAnsi="Arial" w:cs="Arial"/>
          <w:noProof/>
          <w:color w:val="202124"/>
          <w:sz w:val="24"/>
          <w:szCs w:val="24"/>
          <w:lang w:eastAsia="es-AR"/>
        </w:rPr>
        <w:drawing>
          <wp:inline distT="0" distB="0" distL="0" distR="0" wp14:anchorId="0FEB27FD" wp14:editId="4B69D62C">
            <wp:extent cx="2619375" cy="174307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619375" cy="1743075"/>
                    </a:xfrm>
                    <a:prstGeom prst="rect">
                      <a:avLst/>
                    </a:prstGeom>
                    <a:noFill/>
                  </pic:spPr>
                </pic:pic>
              </a:graphicData>
            </a:graphic>
          </wp:inline>
        </w:drawing>
      </w:r>
    </w:p>
    <w:p w:rsidR="00336ACF" w:rsidRDefault="00336ACF" w:rsidP="009F25F0">
      <w:pPr>
        <w:rPr>
          <w:rFonts w:ascii="Arial" w:hAnsi="Arial" w:cs="Arial"/>
          <w:color w:val="202124"/>
          <w:sz w:val="21"/>
          <w:szCs w:val="21"/>
          <w:shd w:val="clear" w:color="auto" w:fill="FFFFFF"/>
        </w:rPr>
      </w:pPr>
      <w:r>
        <w:lastRenderedPageBreak/>
        <w:t>3-</w:t>
      </w:r>
      <w:r>
        <w:rPr>
          <w:rFonts w:ascii="Arial" w:hAnsi="Arial" w:cs="Arial"/>
          <w:color w:val="202124"/>
          <w:sz w:val="21"/>
          <w:szCs w:val="21"/>
          <w:shd w:val="clear" w:color="auto" w:fill="FFFFFF"/>
        </w:rPr>
        <w:t>Conjunto de órdenes y programas que controlan los procesos básicos de una computadora y permiten el funcionamiento de otros programas</w:t>
      </w:r>
      <w:r w:rsidR="0048064B" w:rsidRPr="00253907">
        <w:rPr>
          <w:noProof/>
          <w:szCs w:val="21"/>
          <w:shd w:val="clear" w:color="auto" w:fill="FFFFFF"/>
          <w:lang w:eastAsia="es-AR"/>
        </w:rPr>
        <w:drawing>
          <wp:inline distT="0" distB="0" distL="0" distR="0" wp14:anchorId="1F53BAB0" wp14:editId="6A2DB8BE">
            <wp:extent cx="3219450" cy="1419225"/>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3219450" cy="1419225"/>
                    </a:xfrm>
                    <a:prstGeom prst="rect">
                      <a:avLst/>
                    </a:prstGeom>
                    <a:noFill/>
                    <a:ln w="9525">
                      <a:noFill/>
                      <a:miter lim="800000"/>
                      <a:headEnd/>
                      <a:tailEnd/>
                    </a:ln>
                  </pic:spPr>
                </pic:pic>
              </a:graphicData>
            </a:graphic>
          </wp:inline>
        </w:drawing>
      </w:r>
    </w:p>
    <w:p w:rsidR="00336ACF" w:rsidRDefault="00336ACF" w:rsidP="009F25F0">
      <w:pPr>
        <w:rPr>
          <w:rFonts w:ascii="Arial" w:hAnsi="Arial" w:cs="Arial"/>
          <w:color w:val="202124"/>
          <w:sz w:val="21"/>
          <w:szCs w:val="21"/>
          <w:shd w:val="clear" w:color="auto" w:fill="FFFFFF"/>
        </w:rPr>
      </w:pPr>
      <w:r>
        <w:rPr>
          <w:rFonts w:ascii="Arial" w:hAnsi="Arial" w:cs="Arial"/>
          <w:color w:val="202124"/>
          <w:sz w:val="21"/>
          <w:szCs w:val="21"/>
          <w:shd w:val="clear" w:color="auto" w:fill="FFFFFF"/>
        </w:rPr>
        <w:t>4-</w:t>
      </w:r>
    </w:p>
    <w:p w:rsidR="001405D7" w:rsidRPr="00F359B2" w:rsidRDefault="001405D7" w:rsidP="001405D7">
      <w:pPr>
        <w:shd w:val="clear" w:color="auto" w:fill="FFFFFF"/>
        <w:spacing w:after="60" w:line="240" w:lineRule="auto"/>
        <w:rPr>
          <w:rFonts w:ascii="Arial" w:eastAsia="Times New Roman" w:hAnsi="Arial" w:cs="Arial"/>
          <w:color w:val="202124"/>
          <w:sz w:val="24"/>
          <w:szCs w:val="24"/>
          <w:lang w:eastAsia="es-AR"/>
        </w:rPr>
      </w:pPr>
      <w:r w:rsidRPr="00F359B2">
        <w:rPr>
          <w:rFonts w:ascii="Arial" w:eastAsia="Times New Roman" w:hAnsi="Arial" w:cs="Arial"/>
          <w:color w:val="202124"/>
          <w:sz w:val="24"/>
          <w:szCs w:val="24"/>
          <w:lang w:eastAsia="es-AR"/>
        </w:rPr>
        <w:t>Fondo del escritorio</w:t>
      </w:r>
    </w:p>
    <w:p w:rsidR="001405D7" w:rsidRPr="00F359B2" w:rsidRDefault="001405D7" w:rsidP="001405D7">
      <w:pPr>
        <w:shd w:val="clear" w:color="auto" w:fill="FFFFFF"/>
        <w:spacing w:after="60" w:line="240" w:lineRule="auto"/>
        <w:rPr>
          <w:rFonts w:ascii="Arial" w:eastAsia="Times New Roman" w:hAnsi="Arial" w:cs="Arial"/>
          <w:color w:val="202124"/>
          <w:sz w:val="24"/>
          <w:szCs w:val="24"/>
          <w:lang w:eastAsia="es-AR"/>
        </w:rPr>
      </w:pPr>
    </w:p>
    <w:p w:rsidR="001405D7" w:rsidRPr="00F359B2" w:rsidRDefault="001405D7" w:rsidP="001405D7">
      <w:pPr>
        <w:shd w:val="clear" w:color="auto" w:fill="FFFFFF"/>
        <w:spacing w:after="60" w:line="240" w:lineRule="auto"/>
        <w:rPr>
          <w:rFonts w:ascii="Arial" w:eastAsia="Times New Roman" w:hAnsi="Arial" w:cs="Arial"/>
          <w:color w:val="202124"/>
          <w:sz w:val="24"/>
          <w:szCs w:val="24"/>
          <w:lang w:eastAsia="es-AR"/>
        </w:rPr>
      </w:pPr>
      <w:r w:rsidRPr="00F359B2">
        <w:rPr>
          <w:rFonts w:ascii="Arial" w:eastAsia="Times New Roman" w:hAnsi="Arial" w:cs="Arial"/>
          <w:color w:val="202124"/>
          <w:sz w:val="24"/>
          <w:szCs w:val="24"/>
          <w:lang w:eastAsia="es-AR"/>
        </w:rPr>
        <w:t>El fondo del escritorio se sitúa detrás del resto de componentes del escritorio. Es un componente activo de la interfaz del usuario. Se puede añadir objetos para facilitar el acceso a los archivos, carpetas y aplicaciones que se utilizan más frecuentemente. También se puede hacer clic con el botón derecho del ratón sobre un lanzador para abrir un menú.</w:t>
      </w:r>
    </w:p>
    <w:p w:rsidR="001405D7" w:rsidRPr="00F359B2" w:rsidRDefault="001405D7" w:rsidP="001405D7">
      <w:pPr>
        <w:shd w:val="clear" w:color="auto" w:fill="FFFFFF"/>
        <w:spacing w:after="60" w:line="240" w:lineRule="auto"/>
        <w:rPr>
          <w:rFonts w:ascii="Arial" w:eastAsia="Times New Roman" w:hAnsi="Arial" w:cs="Arial"/>
          <w:color w:val="202124"/>
          <w:sz w:val="24"/>
          <w:szCs w:val="24"/>
          <w:lang w:eastAsia="es-AR"/>
        </w:rPr>
      </w:pPr>
    </w:p>
    <w:p w:rsidR="001405D7" w:rsidRPr="00F359B2" w:rsidRDefault="001405D7" w:rsidP="001405D7">
      <w:pPr>
        <w:shd w:val="clear" w:color="auto" w:fill="FFFFFF"/>
        <w:spacing w:after="60" w:line="240" w:lineRule="auto"/>
        <w:rPr>
          <w:rFonts w:ascii="Arial" w:eastAsia="Times New Roman" w:hAnsi="Arial" w:cs="Arial"/>
          <w:color w:val="202124"/>
          <w:sz w:val="24"/>
          <w:szCs w:val="24"/>
          <w:lang w:eastAsia="es-AR"/>
        </w:rPr>
      </w:pPr>
      <w:r w:rsidRPr="00F359B2">
        <w:rPr>
          <w:rFonts w:ascii="Arial" w:eastAsia="Times New Roman" w:hAnsi="Arial" w:cs="Arial"/>
          <w:color w:val="202124"/>
          <w:sz w:val="24"/>
          <w:szCs w:val="24"/>
          <w:lang w:eastAsia="es-AR"/>
        </w:rPr>
        <w:t>Ubicación Empezar aquí</w:t>
      </w:r>
    </w:p>
    <w:p w:rsidR="001405D7" w:rsidRPr="00F359B2" w:rsidRDefault="001405D7" w:rsidP="001405D7">
      <w:pPr>
        <w:shd w:val="clear" w:color="auto" w:fill="FFFFFF"/>
        <w:spacing w:after="60" w:line="240" w:lineRule="auto"/>
        <w:rPr>
          <w:rFonts w:ascii="Arial" w:eastAsia="Times New Roman" w:hAnsi="Arial" w:cs="Arial"/>
          <w:color w:val="202124"/>
          <w:sz w:val="24"/>
          <w:szCs w:val="24"/>
          <w:lang w:eastAsia="es-AR"/>
        </w:rPr>
      </w:pPr>
    </w:p>
    <w:p w:rsidR="001405D7" w:rsidRPr="00F359B2" w:rsidRDefault="001405D7" w:rsidP="001405D7">
      <w:pPr>
        <w:shd w:val="clear" w:color="auto" w:fill="FFFFFF"/>
        <w:spacing w:after="60" w:line="240" w:lineRule="auto"/>
        <w:rPr>
          <w:rFonts w:ascii="Arial" w:eastAsia="Times New Roman" w:hAnsi="Arial" w:cs="Arial"/>
          <w:color w:val="202124"/>
          <w:sz w:val="24"/>
          <w:szCs w:val="24"/>
          <w:lang w:eastAsia="es-AR"/>
        </w:rPr>
      </w:pPr>
      <w:r w:rsidRPr="00F359B2">
        <w:rPr>
          <w:rFonts w:ascii="Arial" w:eastAsia="Times New Roman" w:hAnsi="Arial" w:cs="Arial"/>
          <w:color w:val="202124"/>
          <w:sz w:val="24"/>
          <w:szCs w:val="24"/>
          <w:lang w:eastAsia="es-AR"/>
        </w:rPr>
        <w:t>Empezar aquí es el punto de acceso a algunas de las funciones claves del escritorio de GNOME. Empezar aquí permite acceder a las aplicaciones y herramientas de configuración de GNOME. También permite acceder a los programas que configuran el sistema como un servidor u otros valores de configuración.</w:t>
      </w:r>
    </w:p>
    <w:p w:rsidR="001405D7" w:rsidRPr="00F359B2" w:rsidRDefault="001405D7" w:rsidP="001405D7">
      <w:pPr>
        <w:shd w:val="clear" w:color="auto" w:fill="FFFFFF"/>
        <w:spacing w:after="60" w:line="240" w:lineRule="auto"/>
        <w:rPr>
          <w:rFonts w:ascii="Arial" w:eastAsia="Times New Roman" w:hAnsi="Arial" w:cs="Arial"/>
          <w:color w:val="202124"/>
          <w:sz w:val="24"/>
          <w:szCs w:val="24"/>
          <w:lang w:eastAsia="es-AR"/>
        </w:rPr>
      </w:pPr>
    </w:p>
    <w:p w:rsidR="001405D7" w:rsidRPr="00F359B2" w:rsidRDefault="001405D7" w:rsidP="001405D7">
      <w:pPr>
        <w:shd w:val="clear" w:color="auto" w:fill="FFFFFF"/>
        <w:spacing w:after="60" w:line="240" w:lineRule="auto"/>
        <w:rPr>
          <w:rFonts w:ascii="Arial" w:eastAsia="Times New Roman" w:hAnsi="Arial" w:cs="Arial"/>
          <w:color w:val="202124"/>
          <w:sz w:val="24"/>
          <w:szCs w:val="24"/>
          <w:lang w:eastAsia="es-AR"/>
        </w:rPr>
      </w:pPr>
      <w:r w:rsidRPr="00F359B2">
        <w:rPr>
          <w:rFonts w:ascii="Arial" w:eastAsia="Times New Roman" w:hAnsi="Arial" w:cs="Arial"/>
          <w:color w:val="202124"/>
          <w:sz w:val="24"/>
          <w:szCs w:val="24"/>
          <w:lang w:eastAsia="es-AR"/>
        </w:rPr>
        <w:t>Preferencias</w:t>
      </w:r>
    </w:p>
    <w:p w:rsidR="001405D7" w:rsidRPr="00F359B2" w:rsidRDefault="001405D7" w:rsidP="001405D7">
      <w:pPr>
        <w:shd w:val="clear" w:color="auto" w:fill="FFFFFF"/>
        <w:spacing w:after="60" w:line="240" w:lineRule="auto"/>
        <w:rPr>
          <w:rFonts w:ascii="Arial" w:eastAsia="Times New Roman" w:hAnsi="Arial" w:cs="Arial"/>
          <w:color w:val="202124"/>
          <w:sz w:val="24"/>
          <w:szCs w:val="24"/>
          <w:lang w:eastAsia="es-AR"/>
        </w:rPr>
      </w:pPr>
    </w:p>
    <w:p w:rsidR="001405D7" w:rsidRPr="00F359B2" w:rsidRDefault="001405D7" w:rsidP="001405D7">
      <w:pPr>
        <w:shd w:val="clear" w:color="auto" w:fill="FFFFFF"/>
        <w:spacing w:after="60" w:line="240" w:lineRule="auto"/>
        <w:rPr>
          <w:rFonts w:ascii="Arial" w:eastAsia="Times New Roman" w:hAnsi="Arial" w:cs="Arial"/>
          <w:color w:val="202124"/>
          <w:sz w:val="24"/>
          <w:szCs w:val="24"/>
          <w:lang w:eastAsia="es-AR"/>
        </w:rPr>
      </w:pPr>
      <w:r w:rsidRPr="00F359B2">
        <w:rPr>
          <w:rFonts w:ascii="Arial" w:eastAsia="Times New Roman" w:hAnsi="Arial" w:cs="Arial"/>
          <w:color w:val="202124"/>
          <w:sz w:val="24"/>
          <w:szCs w:val="24"/>
          <w:lang w:eastAsia="es-AR"/>
        </w:rPr>
        <w:t>El escritorio de GNOME contiene herramientas de preferencias específicas. Cada herramienta controla un aspecto particular del comportamiento del escritorio. Para iniciar una herramienta de preferencias, seleccione Aplicaciones -&gt; Preferencias. Seleccione el elemento que desee configurar en los submenús.</w:t>
      </w:r>
    </w:p>
    <w:p w:rsidR="001405D7" w:rsidRPr="00F359B2" w:rsidRDefault="001405D7" w:rsidP="001405D7">
      <w:pPr>
        <w:shd w:val="clear" w:color="auto" w:fill="FFFFFF"/>
        <w:spacing w:after="60" w:line="240" w:lineRule="auto"/>
        <w:rPr>
          <w:rFonts w:ascii="Arial" w:eastAsia="Times New Roman" w:hAnsi="Arial" w:cs="Arial"/>
          <w:color w:val="202124"/>
          <w:sz w:val="24"/>
          <w:szCs w:val="24"/>
          <w:lang w:eastAsia="es-AR"/>
        </w:rPr>
      </w:pPr>
    </w:p>
    <w:p w:rsidR="001405D7" w:rsidRPr="00F359B2" w:rsidRDefault="001405D7" w:rsidP="001405D7">
      <w:pPr>
        <w:shd w:val="clear" w:color="auto" w:fill="FFFFFF"/>
        <w:spacing w:after="60" w:line="240" w:lineRule="auto"/>
        <w:rPr>
          <w:rFonts w:ascii="Arial" w:eastAsia="Times New Roman" w:hAnsi="Arial" w:cs="Arial"/>
          <w:color w:val="202124"/>
          <w:sz w:val="24"/>
          <w:szCs w:val="24"/>
          <w:lang w:eastAsia="es-AR"/>
        </w:rPr>
      </w:pPr>
      <w:r w:rsidRPr="00F359B2">
        <w:rPr>
          <w:rFonts w:ascii="Arial" w:eastAsia="Times New Roman" w:hAnsi="Arial" w:cs="Arial"/>
          <w:color w:val="202124"/>
          <w:sz w:val="24"/>
          <w:szCs w:val="24"/>
          <w:lang w:eastAsia="es-AR"/>
        </w:rPr>
        <w:t xml:space="preserve">Las características más importantes del escritorio son su alto grado de </w:t>
      </w:r>
      <w:proofErr w:type="spellStart"/>
      <w:r w:rsidRPr="00F359B2">
        <w:rPr>
          <w:rFonts w:ascii="Arial" w:eastAsia="Times New Roman" w:hAnsi="Arial" w:cs="Arial"/>
          <w:color w:val="202124"/>
          <w:sz w:val="24"/>
          <w:szCs w:val="24"/>
          <w:lang w:eastAsia="es-AR"/>
        </w:rPr>
        <w:t>configurabilidad</w:t>
      </w:r>
      <w:proofErr w:type="spellEnd"/>
      <w:r w:rsidRPr="00F359B2">
        <w:rPr>
          <w:rFonts w:ascii="Arial" w:eastAsia="Times New Roman" w:hAnsi="Arial" w:cs="Arial"/>
          <w:color w:val="202124"/>
          <w:sz w:val="24"/>
          <w:szCs w:val="24"/>
          <w:lang w:eastAsia="es-AR"/>
        </w:rPr>
        <w:t xml:space="preserve"> y las múltiples maneras que ofrece para ejecutar tareas.</w:t>
      </w:r>
    </w:p>
    <w:p w:rsidR="001405D7" w:rsidRPr="00F359B2" w:rsidRDefault="001405D7" w:rsidP="001405D7">
      <w:pPr>
        <w:shd w:val="clear" w:color="auto" w:fill="FFFFFF"/>
        <w:spacing w:after="60" w:line="240" w:lineRule="auto"/>
        <w:rPr>
          <w:rFonts w:ascii="Arial" w:eastAsia="Times New Roman" w:hAnsi="Arial" w:cs="Arial"/>
          <w:color w:val="202124"/>
          <w:sz w:val="24"/>
          <w:szCs w:val="24"/>
          <w:lang w:eastAsia="es-AR"/>
        </w:rPr>
      </w:pPr>
    </w:p>
    <w:p w:rsidR="001405D7" w:rsidRPr="00F359B2" w:rsidRDefault="001405D7" w:rsidP="001405D7">
      <w:pPr>
        <w:shd w:val="clear" w:color="auto" w:fill="FFFFFF"/>
        <w:spacing w:after="60" w:line="240" w:lineRule="auto"/>
        <w:rPr>
          <w:rFonts w:ascii="Arial" w:eastAsia="Times New Roman" w:hAnsi="Arial" w:cs="Arial"/>
          <w:color w:val="202124"/>
          <w:sz w:val="24"/>
          <w:szCs w:val="24"/>
          <w:lang w:eastAsia="es-AR"/>
        </w:rPr>
      </w:pPr>
      <w:r w:rsidRPr="00F359B2">
        <w:rPr>
          <w:rFonts w:ascii="Arial" w:eastAsia="Times New Roman" w:hAnsi="Arial" w:cs="Arial"/>
          <w:color w:val="202124"/>
          <w:sz w:val="24"/>
          <w:szCs w:val="24"/>
          <w:lang w:eastAsia="es-AR"/>
        </w:rPr>
        <w:t>El escritorio proporciona interoperabilidad entre sus componentes. Por lo general, una misma acción se puede ejecutar de más de una manera. Por ejemplo, se pueden iniciar aplicaciones desde paneles, menús o el fondo del escritorio.</w:t>
      </w:r>
    </w:p>
    <w:p w:rsidR="001405D7" w:rsidRPr="00F359B2" w:rsidRDefault="001405D7" w:rsidP="001405D7">
      <w:pPr>
        <w:shd w:val="clear" w:color="auto" w:fill="FFFFFF"/>
        <w:spacing w:after="60" w:line="240" w:lineRule="auto"/>
        <w:rPr>
          <w:rFonts w:ascii="Arial" w:eastAsia="Times New Roman" w:hAnsi="Arial" w:cs="Arial"/>
          <w:color w:val="202124"/>
          <w:sz w:val="24"/>
          <w:szCs w:val="24"/>
          <w:lang w:eastAsia="es-AR"/>
        </w:rPr>
      </w:pPr>
    </w:p>
    <w:p w:rsidR="001405D7" w:rsidRDefault="001405D7" w:rsidP="001405D7">
      <w:pPr>
        <w:rPr>
          <w:rFonts w:ascii="Arial" w:eastAsia="Times New Roman" w:hAnsi="Arial" w:cs="Arial"/>
          <w:color w:val="202124"/>
          <w:sz w:val="24"/>
          <w:szCs w:val="24"/>
          <w:lang w:eastAsia="es-AR"/>
        </w:rPr>
      </w:pPr>
      <w:r w:rsidRPr="00F359B2">
        <w:rPr>
          <w:rFonts w:ascii="Arial" w:eastAsia="Times New Roman" w:hAnsi="Arial" w:cs="Arial"/>
          <w:color w:val="202124"/>
          <w:sz w:val="24"/>
          <w:szCs w:val="24"/>
          <w:lang w:eastAsia="es-AR"/>
        </w:rPr>
        <w:lastRenderedPageBreak/>
        <w:t>El administrador del sistema puede realizar cambios en la configuración para adaptar el sistema, con lo que el escritorio puede no ser igual al descrito en este capítulo. De cualquier modo, este capítulo proporciona una guía útil y rápida de cómo trabajar con el escritorio</w:t>
      </w:r>
    </w:p>
    <w:p w:rsidR="001405D7" w:rsidRDefault="001405D7" w:rsidP="001405D7">
      <w:r>
        <w:rPr>
          <w:noProof/>
          <w:lang w:eastAsia="es-AR"/>
        </w:rPr>
        <w:drawing>
          <wp:inline distT="0" distB="0" distL="0" distR="0">
            <wp:extent cx="3457575" cy="2593181"/>
            <wp:effectExtent l="0" t="0" r="0" b="0"/>
            <wp:docPr id="7" name="Imagen 7" descr="Partes del escritorio d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es del escritorio de Window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8749" cy="2594062"/>
                    </a:xfrm>
                    <a:prstGeom prst="rect">
                      <a:avLst/>
                    </a:prstGeom>
                    <a:noFill/>
                    <a:ln>
                      <a:noFill/>
                    </a:ln>
                  </pic:spPr>
                </pic:pic>
              </a:graphicData>
            </a:graphic>
          </wp:inline>
        </w:drawing>
      </w:r>
    </w:p>
    <w:p w:rsidR="001405D7" w:rsidRDefault="001405D7" w:rsidP="001405D7">
      <w:r>
        <w:t>5</w:t>
      </w:r>
    </w:p>
    <w:p w:rsidR="001405D7" w:rsidRDefault="001405D7" w:rsidP="001405D7">
      <w:r>
        <w:rPr>
          <w:noProof/>
          <w:lang w:eastAsia="es-AR"/>
        </w:rPr>
        <w:drawing>
          <wp:inline distT="0" distB="0" distL="0" distR="0">
            <wp:extent cx="4019550" cy="2260997"/>
            <wp:effectExtent l="0" t="0" r="0" b="6350"/>
            <wp:docPr id="8" name="Imagen 8" descr="Escritorio y sus elementos - ..El pony naveg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ritorio y sus elementos - ..El pony navegad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24711" cy="2263900"/>
                    </a:xfrm>
                    <a:prstGeom prst="rect">
                      <a:avLst/>
                    </a:prstGeom>
                    <a:noFill/>
                    <a:ln>
                      <a:noFill/>
                    </a:ln>
                  </pic:spPr>
                </pic:pic>
              </a:graphicData>
            </a:graphic>
          </wp:inline>
        </w:drawing>
      </w:r>
    </w:p>
    <w:p w:rsidR="001405D7" w:rsidRDefault="001405D7" w:rsidP="001405D7">
      <w:pPr>
        <w:pStyle w:val="Ttulo1"/>
      </w:pPr>
      <w:r>
        <w:t xml:space="preserve">  </w:t>
      </w:r>
    </w:p>
    <w:p w:rsidR="001405D7" w:rsidRDefault="001405D7" w:rsidP="001405D7">
      <w:pPr>
        <w:pStyle w:val="Ttulo1"/>
      </w:pPr>
      <w:r>
        <w:t>Parte 2</w:t>
      </w:r>
    </w:p>
    <w:p w:rsidR="001405D7" w:rsidRDefault="001405D7" w:rsidP="001405D7"/>
    <w:p w:rsidR="001405D7" w:rsidRDefault="001405D7" w:rsidP="001405D7"/>
    <w:p w:rsidR="001405D7" w:rsidRDefault="001405D7" w:rsidP="001405D7">
      <w:pPr>
        <w:rPr>
          <w:rFonts w:ascii="Arial" w:hAnsi="Arial" w:cs="Arial"/>
          <w:color w:val="202124"/>
          <w:shd w:val="clear" w:color="auto" w:fill="FFFFFF"/>
        </w:rPr>
      </w:pPr>
      <w:r>
        <w:lastRenderedPageBreak/>
        <w:t xml:space="preserve">1-estan los archivos </w:t>
      </w:r>
      <w:r w:rsidRPr="001405D7">
        <w:t>ejecutables y los no ejecutables o archivos de datos</w:t>
      </w:r>
      <w:r>
        <w:rPr>
          <w:rFonts w:ascii="Arial" w:hAnsi="Arial" w:cs="Arial"/>
          <w:color w:val="202124"/>
          <w:shd w:val="clear" w:color="auto" w:fill="FFFFFF"/>
        </w:rPr>
        <w:t xml:space="preserve"> La diferencia fundamental entre ellos es que los primeros están creados para funcionar por </w:t>
      </w:r>
      <w:proofErr w:type="spellStart"/>
      <w:r>
        <w:rPr>
          <w:rFonts w:ascii="Arial" w:hAnsi="Arial" w:cs="Arial"/>
          <w:color w:val="202124"/>
          <w:shd w:val="clear" w:color="auto" w:fill="FFFFFF"/>
        </w:rPr>
        <w:t>si</w:t>
      </w:r>
      <w:proofErr w:type="spellEnd"/>
      <w:r>
        <w:rPr>
          <w:rFonts w:ascii="Arial" w:hAnsi="Arial" w:cs="Arial"/>
          <w:color w:val="202124"/>
          <w:shd w:val="clear" w:color="auto" w:fill="FFFFFF"/>
        </w:rPr>
        <w:t xml:space="preserve"> mismos y los segundos almacenan información que tendrá que ser utilizada con ayuda de algún programa</w:t>
      </w:r>
    </w:p>
    <w:p w:rsidR="00316C6E" w:rsidRDefault="00316C6E" w:rsidP="001405D7">
      <w:pPr>
        <w:rPr>
          <w:rFonts w:ascii="Arial" w:hAnsi="Arial" w:cs="Arial"/>
          <w:color w:val="202124"/>
          <w:shd w:val="clear" w:color="auto" w:fill="FFFFFF"/>
        </w:rPr>
      </w:pPr>
      <w:bookmarkStart w:id="0" w:name="_GoBack"/>
      <w:r>
        <w:rPr>
          <w:rFonts w:ascii="Arial" w:hAnsi="Arial" w:cs="Arial"/>
          <w:noProof/>
          <w:color w:val="202124"/>
          <w:shd w:val="clear" w:color="auto" w:fill="FFFFFF"/>
          <w:lang w:eastAsia="es-AR"/>
        </w:rPr>
        <w:drawing>
          <wp:inline distT="0" distB="0" distL="0" distR="0" wp14:anchorId="260C5AB9">
            <wp:extent cx="5870097" cy="307393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3566" cy="3075748"/>
                    </a:xfrm>
                    <a:prstGeom prst="rect">
                      <a:avLst/>
                    </a:prstGeom>
                    <a:noFill/>
                  </pic:spPr>
                </pic:pic>
              </a:graphicData>
            </a:graphic>
          </wp:inline>
        </w:drawing>
      </w:r>
      <w:bookmarkEnd w:id="0"/>
    </w:p>
    <w:p w:rsidR="00A9419E" w:rsidRPr="00A9419E" w:rsidRDefault="00A9419E" w:rsidP="00A9419E">
      <w:pPr>
        <w:numPr>
          <w:ilvl w:val="0"/>
          <w:numId w:val="1"/>
        </w:numPr>
        <w:spacing w:after="0" w:line="362" w:lineRule="atLeast"/>
        <w:ind w:left="0"/>
        <w:jc w:val="both"/>
        <w:textAlignment w:val="top"/>
        <w:rPr>
          <w:rFonts w:ascii="Segoe UI" w:eastAsia="Times New Roman" w:hAnsi="Segoe UI" w:cs="Segoe UI"/>
          <w:color w:val="000000"/>
          <w:sz w:val="24"/>
          <w:szCs w:val="24"/>
          <w:lang w:eastAsia="es-AR"/>
        </w:rPr>
      </w:pPr>
      <w:r>
        <w:rPr>
          <w:rFonts w:ascii="Arial" w:hAnsi="Arial" w:cs="Arial"/>
          <w:color w:val="202124"/>
          <w:shd w:val="clear" w:color="auto" w:fill="FFFFFF"/>
        </w:rPr>
        <w:t>2-</w:t>
      </w:r>
    </w:p>
    <w:p w:rsidR="00A9419E" w:rsidRPr="00A9419E" w:rsidRDefault="00A9419E" w:rsidP="00A9419E">
      <w:pPr>
        <w:numPr>
          <w:ilvl w:val="0"/>
          <w:numId w:val="1"/>
        </w:numPr>
        <w:spacing w:after="0" w:line="362" w:lineRule="atLeast"/>
        <w:ind w:left="0"/>
        <w:jc w:val="both"/>
        <w:textAlignment w:val="top"/>
        <w:rPr>
          <w:rFonts w:ascii="Segoe UI" w:eastAsia="Times New Roman" w:hAnsi="Segoe UI" w:cs="Segoe UI"/>
          <w:color w:val="000000"/>
          <w:sz w:val="24"/>
          <w:szCs w:val="24"/>
          <w:lang w:eastAsia="es-AR"/>
        </w:rPr>
      </w:pPr>
      <w:r w:rsidRPr="00A9419E">
        <w:rPr>
          <w:rFonts w:ascii="Segoe UI" w:eastAsia="Times New Roman" w:hAnsi="Segoe UI" w:cs="Segoe UI"/>
          <w:color w:val="000000"/>
          <w:sz w:val="24"/>
          <w:szCs w:val="24"/>
          <w:lang w:eastAsia="es-AR"/>
        </w:rPr>
        <w:t xml:space="preserve">De texto: </w:t>
      </w:r>
      <w:proofErr w:type="spellStart"/>
      <w:r w:rsidRPr="00A9419E">
        <w:rPr>
          <w:rFonts w:ascii="Segoe UI" w:eastAsia="Times New Roman" w:hAnsi="Segoe UI" w:cs="Segoe UI"/>
          <w:color w:val="000000"/>
          <w:sz w:val="24"/>
          <w:szCs w:val="24"/>
          <w:lang w:eastAsia="es-AR"/>
        </w:rPr>
        <w:t>txt</w:t>
      </w:r>
      <w:proofErr w:type="spellEnd"/>
      <w:r w:rsidRPr="00A9419E">
        <w:rPr>
          <w:rFonts w:ascii="Segoe UI" w:eastAsia="Times New Roman" w:hAnsi="Segoe UI" w:cs="Segoe UI"/>
          <w:color w:val="000000"/>
          <w:sz w:val="24"/>
          <w:szCs w:val="24"/>
          <w:lang w:eastAsia="es-AR"/>
        </w:rPr>
        <w:t xml:space="preserve">, </w:t>
      </w:r>
      <w:proofErr w:type="spellStart"/>
      <w:r w:rsidRPr="00A9419E">
        <w:rPr>
          <w:rFonts w:ascii="Segoe UI" w:eastAsia="Times New Roman" w:hAnsi="Segoe UI" w:cs="Segoe UI"/>
          <w:color w:val="000000"/>
          <w:sz w:val="24"/>
          <w:szCs w:val="24"/>
          <w:lang w:eastAsia="es-AR"/>
        </w:rPr>
        <w:t>doc</w:t>
      </w:r>
      <w:proofErr w:type="spellEnd"/>
      <w:r w:rsidRPr="00A9419E">
        <w:rPr>
          <w:rFonts w:ascii="Segoe UI" w:eastAsia="Times New Roman" w:hAnsi="Segoe UI" w:cs="Segoe UI"/>
          <w:color w:val="000000"/>
          <w:sz w:val="24"/>
          <w:szCs w:val="24"/>
          <w:lang w:eastAsia="es-AR"/>
        </w:rPr>
        <w:t xml:space="preserve">, </w:t>
      </w:r>
      <w:proofErr w:type="spellStart"/>
      <w:r w:rsidRPr="00A9419E">
        <w:rPr>
          <w:rFonts w:ascii="Segoe UI" w:eastAsia="Times New Roman" w:hAnsi="Segoe UI" w:cs="Segoe UI"/>
          <w:color w:val="000000"/>
          <w:sz w:val="24"/>
          <w:szCs w:val="24"/>
          <w:lang w:eastAsia="es-AR"/>
        </w:rPr>
        <w:t>docx</w:t>
      </w:r>
      <w:proofErr w:type="spellEnd"/>
      <w:r w:rsidRPr="00A9419E">
        <w:rPr>
          <w:rFonts w:ascii="Segoe UI" w:eastAsia="Times New Roman" w:hAnsi="Segoe UI" w:cs="Segoe UI"/>
          <w:color w:val="000000"/>
          <w:sz w:val="24"/>
          <w:szCs w:val="24"/>
          <w:lang w:eastAsia="es-AR"/>
        </w:rPr>
        <w:t>, etc.</w:t>
      </w:r>
    </w:p>
    <w:p w:rsidR="00A9419E" w:rsidRPr="00A9419E" w:rsidRDefault="00A9419E" w:rsidP="00A9419E">
      <w:pPr>
        <w:numPr>
          <w:ilvl w:val="0"/>
          <w:numId w:val="1"/>
        </w:numPr>
        <w:spacing w:before="180" w:after="0" w:line="362" w:lineRule="atLeast"/>
        <w:ind w:left="0"/>
        <w:jc w:val="both"/>
        <w:textAlignment w:val="top"/>
        <w:rPr>
          <w:rFonts w:ascii="Segoe UI" w:eastAsia="Times New Roman" w:hAnsi="Segoe UI" w:cs="Segoe UI"/>
          <w:color w:val="000000"/>
          <w:sz w:val="24"/>
          <w:szCs w:val="24"/>
          <w:lang w:eastAsia="es-AR"/>
        </w:rPr>
      </w:pPr>
      <w:r w:rsidRPr="00A9419E">
        <w:rPr>
          <w:rFonts w:ascii="Segoe UI" w:eastAsia="Times New Roman" w:hAnsi="Segoe UI" w:cs="Segoe UI"/>
          <w:color w:val="000000"/>
          <w:sz w:val="24"/>
          <w:szCs w:val="24"/>
          <w:lang w:eastAsia="es-AR"/>
        </w:rPr>
        <w:t xml:space="preserve">De imagen: </w:t>
      </w:r>
      <w:proofErr w:type="spellStart"/>
      <w:r w:rsidRPr="00A9419E">
        <w:rPr>
          <w:rFonts w:ascii="Segoe UI" w:eastAsia="Times New Roman" w:hAnsi="Segoe UI" w:cs="Segoe UI"/>
          <w:color w:val="000000"/>
          <w:sz w:val="24"/>
          <w:szCs w:val="24"/>
          <w:lang w:eastAsia="es-AR"/>
        </w:rPr>
        <w:t>jpg</w:t>
      </w:r>
      <w:proofErr w:type="spellEnd"/>
      <w:r w:rsidRPr="00A9419E">
        <w:rPr>
          <w:rFonts w:ascii="Segoe UI" w:eastAsia="Times New Roman" w:hAnsi="Segoe UI" w:cs="Segoe UI"/>
          <w:color w:val="000000"/>
          <w:sz w:val="24"/>
          <w:szCs w:val="24"/>
          <w:lang w:eastAsia="es-AR"/>
        </w:rPr>
        <w:t xml:space="preserve">, </w:t>
      </w:r>
      <w:proofErr w:type="spellStart"/>
      <w:r w:rsidRPr="00A9419E">
        <w:rPr>
          <w:rFonts w:ascii="Segoe UI" w:eastAsia="Times New Roman" w:hAnsi="Segoe UI" w:cs="Segoe UI"/>
          <w:color w:val="000000"/>
          <w:sz w:val="24"/>
          <w:szCs w:val="24"/>
          <w:lang w:eastAsia="es-AR"/>
        </w:rPr>
        <w:t>gif</w:t>
      </w:r>
      <w:proofErr w:type="spellEnd"/>
      <w:r w:rsidRPr="00A9419E">
        <w:rPr>
          <w:rFonts w:ascii="Segoe UI" w:eastAsia="Times New Roman" w:hAnsi="Segoe UI" w:cs="Segoe UI"/>
          <w:color w:val="000000"/>
          <w:sz w:val="24"/>
          <w:szCs w:val="24"/>
          <w:lang w:eastAsia="es-AR"/>
        </w:rPr>
        <w:t xml:space="preserve">, </w:t>
      </w:r>
      <w:proofErr w:type="spellStart"/>
      <w:r w:rsidRPr="00A9419E">
        <w:rPr>
          <w:rFonts w:ascii="Segoe UI" w:eastAsia="Times New Roman" w:hAnsi="Segoe UI" w:cs="Segoe UI"/>
          <w:color w:val="000000"/>
          <w:sz w:val="24"/>
          <w:szCs w:val="24"/>
          <w:lang w:eastAsia="es-AR"/>
        </w:rPr>
        <w:t>bmp</w:t>
      </w:r>
      <w:proofErr w:type="spellEnd"/>
      <w:r w:rsidRPr="00A9419E">
        <w:rPr>
          <w:rFonts w:ascii="Segoe UI" w:eastAsia="Times New Roman" w:hAnsi="Segoe UI" w:cs="Segoe UI"/>
          <w:color w:val="000000"/>
          <w:sz w:val="24"/>
          <w:szCs w:val="24"/>
          <w:lang w:eastAsia="es-AR"/>
        </w:rPr>
        <w:t xml:space="preserve">, </w:t>
      </w:r>
      <w:proofErr w:type="spellStart"/>
      <w:r w:rsidRPr="00A9419E">
        <w:rPr>
          <w:rFonts w:ascii="Segoe UI" w:eastAsia="Times New Roman" w:hAnsi="Segoe UI" w:cs="Segoe UI"/>
          <w:color w:val="000000"/>
          <w:sz w:val="24"/>
          <w:szCs w:val="24"/>
          <w:lang w:eastAsia="es-AR"/>
        </w:rPr>
        <w:t>png</w:t>
      </w:r>
      <w:proofErr w:type="spellEnd"/>
      <w:r w:rsidRPr="00A9419E">
        <w:rPr>
          <w:rFonts w:ascii="Segoe UI" w:eastAsia="Times New Roman" w:hAnsi="Segoe UI" w:cs="Segoe UI"/>
          <w:color w:val="000000"/>
          <w:sz w:val="24"/>
          <w:szCs w:val="24"/>
          <w:lang w:eastAsia="es-AR"/>
        </w:rPr>
        <w:t>, etc.</w:t>
      </w:r>
    </w:p>
    <w:p w:rsidR="00A9419E" w:rsidRPr="00A9419E" w:rsidRDefault="00A9419E" w:rsidP="00A9419E">
      <w:pPr>
        <w:numPr>
          <w:ilvl w:val="0"/>
          <w:numId w:val="1"/>
        </w:numPr>
        <w:spacing w:before="180" w:after="0" w:line="362" w:lineRule="atLeast"/>
        <w:ind w:left="0"/>
        <w:jc w:val="both"/>
        <w:textAlignment w:val="top"/>
        <w:rPr>
          <w:rFonts w:ascii="Segoe UI" w:eastAsia="Times New Roman" w:hAnsi="Segoe UI" w:cs="Segoe UI"/>
          <w:color w:val="000000"/>
          <w:sz w:val="24"/>
          <w:szCs w:val="24"/>
          <w:lang w:eastAsia="es-AR"/>
        </w:rPr>
      </w:pPr>
      <w:r w:rsidRPr="00A9419E">
        <w:rPr>
          <w:rFonts w:ascii="Segoe UI" w:eastAsia="Times New Roman" w:hAnsi="Segoe UI" w:cs="Segoe UI"/>
          <w:color w:val="000000"/>
          <w:sz w:val="24"/>
          <w:szCs w:val="24"/>
          <w:lang w:eastAsia="es-AR"/>
        </w:rPr>
        <w:t xml:space="preserve">De vídeo: </w:t>
      </w:r>
      <w:proofErr w:type="spellStart"/>
      <w:r w:rsidRPr="00A9419E">
        <w:rPr>
          <w:rFonts w:ascii="Segoe UI" w:eastAsia="Times New Roman" w:hAnsi="Segoe UI" w:cs="Segoe UI"/>
          <w:color w:val="000000"/>
          <w:sz w:val="24"/>
          <w:szCs w:val="24"/>
          <w:lang w:eastAsia="es-AR"/>
        </w:rPr>
        <w:t>avi</w:t>
      </w:r>
      <w:proofErr w:type="spellEnd"/>
      <w:r w:rsidRPr="00A9419E">
        <w:rPr>
          <w:rFonts w:ascii="Segoe UI" w:eastAsia="Times New Roman" w:hAnsi="Segoe UI" w:cs="Segoe UI"/>
          <w:color w:val="000000"/>
          <w:sz w:val="24"/>
          <w:szCs w:val="24"/>
          <w:lang w:eastAsia="es-AR"/>
        </w:rPr>
        <w:t xml:space="preserve">, mp4, </w:t>
      </w:r>
      <w:proofErr w:type="spellStart"/>
      <w:r w:rsidRPr="00A9419E">
        <w:rPr>
          <w:rFonts w:ascii="Segoe UI" w:eastAsia="Times New Roman" w:hAnsi="Segoe UI" w:cs="Segoe UI"/>
          <w:color w:val="000000"/>
          <w:sz w:val="24"/>
          <w:szCs w:val="24"/>
          <w:lang w:eastAsia="es-AR"/>
        </w:rPr>
        <w:t>mpeg</w:t>
      </w:r>
      <w:proofErr w:type="spellEnd"/>
      <w:r w:rsidRPr="00A9419E">
        <w:rPr>
          <w:rFonts w:ascii="Segoe UI" w:eastAsia="Times New Roman" w:hAnsi="Segoe UI" w:cs="Segoe UI"/>
          <w:color w:val="000000"/>
          <w:sz w:val="24"/>
          <w:szCs w:val="24"/>
          <w:lang w:eastAsia="es-AR"/>
        </w:rPr>
        <w:t xml:space="preserve">, </w:t>
      </w:r>
      <w:proofErr w:type="spellStart"/>
      <w:r w:rsidRPr="00A9419E">
        <w:rPr>
          <w:rFonts w:ascii="Segoe UI" w:eastAsia="Times New Roman" w:hAnsi="Segoe UI" w:cs="Segoe UI"/>
          <w:color w:val="000000"/>
          <w:sz w:val="24"/>
          <w:szCs w:val="24"/>
          <w:lang w:eastAsia="es-AR"/>
        </w:rPr>
        <w:t>mwv</w:t>
      </w:r>
      <w:proofErr w:type="spellEnd"/>
      <w:r w:rsidRPr="00A9419E">
        <w:rPr>
          <w:rFonts w:ascii="Segoe UI" w:eastAsia="Times New Roman" w:hAnsi="Segoe UI" w:cs="Segoe UI"/>
          <w:color w:val="000000"/>
          <w:sz w:val="24"/>
          <w:szCs w:val="24"/>
          <w:lang w:eastAsia="es-AR"/>
        </w:rPr>
        <w:t>, etc.</w:t>
      </w:r>
    </w:p>
    <w:p w:rsidR="00A9419E" w:rsidRPr="00A9419E" w:rsidRDefault="00A9419E" w:rsidP="00A9419E">
      <w:pPr>
        <w:numPr>
          <w:ilvl w:val="0"/>
          <w:numId w:val="1"/>
        </w:numPr>
        <w:spacing w:before="180" w:after="0" w:line="362" w:lineRule="atLeast"/>
        <w:ind w:left="0"/>
        <w:jc w:val="both"/>
        <w:textAlignment w:val="top"/>
        <w:rPr>
          <w:rFonts w:ascii="Segoe UI" w:eastAsia="Times New Roman" w:hAnsi="Segoe UI" w:cs="Segoe UI"/>
          <w:color w:val="000000"/>
          <w:sz w:val="24"/>
          <w:szCs w:val="24"/>
          <w:lang w:eastAsia="es-AR"/>
        </w:rPr>
      </w:pPr>
      <w:r w:rsidRPr="00A9419E">
        <w:rPr>
          <w:rFonts w:ascii="Segoe UI" w:eastAsia="Times New Roman" w:hAnsi="Segoe UI" w:cs="Segoe UI"/>
          <w:color w:val="000000"/>
          <w:sz w:val="24"/>
          <w:szCs w:val="24"/>
          <w:lang w:eastAsia="es-AR"/>
        </w:rPr>
        <w:t xml:space="preserve">De ejecución o del sistema: </w:t>
      </w:r>
      <w:proofErr w:type="spellStart"/>
      <w:r w:rsidRPr="00A9419E">
        <w:rPr>
          <w:rFonts w:ascii="Segoe UI" w:eastAsia="Times New Roman" w:hAnsi="Segoe UI" w:cs="Segoe UI"/>
          <w:color w:val="000000"/>
          <w:sz w:val="24"/>
          <w:szCs w:val="24"/>
          <w:lang w:eastAsia="es-AR"/>
        </w:rPr>
        <w:t>exe</w:t>
      </w:r>
      <w:proofErr w:type="spellEnd"/>
      <w:r w:rsidRPr="00A9419E">
        <w:rPr>
          <w:rFonts w:ascii="Segoe UI" w:eastAsia="Times New Roman" w:hAnsi="Segoe UI" w:cs="Segoe UI"/>
          <w:color w:val="000000"/>
          <w:sz w:val="24"/>
          <w:szCs w:val="24"/>
          <w:lang w:eastAsia="es-AR"/>
        </w:rPr>
        <w:t xml:space="preserve">, </w:t>
      </w:r>
      <w:proofErr w:type="spellStart"/>
      <w:r w:rsidRPr="00A9419E">
        <w:rPr>
          <w:rFonts w:ascii="Segoe UI" w:eastAsia="Times New Roman" w:hAnsi="Segoe UI" w:cs="Segoe UI"/>
          <w:color w:val="000000"/>
          <w:sz w:val="24"/>
          <w:szCs w:val="24"/>
          <w:lang w:eastAsia="es-AR"/>
        </w:rPr>
        <w:t>bat</w:t>
      </w:r>
      <w:proofErr w:type="spellEnd"/>
      <w:r w:rsidRPr="00A9419E">
        <w:rPr>
          <w:rFonts w:ascii="Segoe UI" w:eastAsia="Times New Roman" w:hAnsi="Segoe UI" w:cs="Segoe UI"/>
          <w:color w:val="000000"/>
          <w:sz w:val="24"/>
          <w:szCs w:val="24"/>
          <w:lang w:eastAsia="es-AR"/>
        </w:rPr>
        <w:t xml:space="preserve">, </w:t>
      </w:r>
      <w:proofErr w:type="spellStart"/>
      <w:r w:rsidRPr="00A9419E">
        <w:rPr>
          <w:rFonts w:ascii="Segoe UI" w:eastAsia="Times New Roman" w:hAnsi="Segoe UI" w:cs="Segoe UI"/>
          <w:color w:val="000000"/>
          <w:sz w:val="24"/>
          <w:szCs w:val="24"/>
          <w:lang w:eastAsia="es-AR"/>
        </w:rPr>
        <w:t>dll</w:t>
      </w:r>
      <w:proofErr w:type="spellEnd"/>
      <w:r w:rsidRPr="00A9419E">
        <w:rPr>
          <w:rFonts w:ascii="Segoe UI" w:eastAsia="Times New Roman" w:hAnsi="Segoe UI" w:cs="Segoe UI"/>
          <w:color w:val="000000"/>
          <w:sz w:val="24"/>
          <w:szCs w:val="24"/>
          <w:lang w:eastAsia="es-AR"/>
        </w:rPr>
        <w:t xml:space="preserve">, </w:t>
      </w:r>
      <w:proofErr w:type="spellStart"/>
      <w:r w:rsidRPr="00A9419E">
        <w:rPr>
          <w:rFonts w:ascii="Segoe UI" w:eastAsia="Times New Roman" w:hAnsi="Segoe UI" w:cs="Segoe UI"/>
          <w:color w:val="000000"/>
          <w:sz w:val="24"/>
          <w:szCs w:val="24"/>
          <w:lang w:eastAsia="es-AR"/>
        </w:rPr>
        <w:t>sys</w:t>
      </w:r>
      <w:proofErr w:type="spellEnd"/>
      <w:r w:rsidRPr="00A9419E">
        <w:rPr>
          <w:rFonts w:ascii="Segoe UI" w:eastAsia="Times New Roman" w:hAnsi="Segoe UI" w:cs="Segoe UI"/>
          <w:color w:val="000000"/>
          <w:sz w:val="24"/>
          <w:szCs w:val="24"/>
          <w:lang w:eastAsia="es-AR"/>
        </w:rPr>
        <w:t>, etc.</w:t>
      </w:r>
    </w:p>
    <w:p w:rsidR="00A9419E" w:rsidRPr="00A9419E" w:rsidRDefault="00A9419E" w:rsidP="00A9419E">
      <w:pPr>
        <w:numPr>
          <w:ilvl w:val="0"/>
          <w:numId w:val="1"/>
        </w:numPr>
        <w:spacing w:before="180" w:after="0" w:line="362" w:lineRule="atLeast"/>
        <w:ind w:left="0"/>
        <w:jc w:val="both"/>
        <w:textAlignment w:val="top"/>
        <w:rPr>
          <w:rFonts w:ascii="Segoe UI" w:eastAsia="Times New Roman" w:hAnsi="Segoe UI" w:cs="Segoe UI"/>
          <w:color w:val="000000"/>
          <w:sz w:val="24"/>
          <w:szCs w:val="24"/>
          <w:lang w:eastAsia="es-AR"/>
        </w:rPr>
      </w:pPr>
      <w:r w:rsidRPr="00A9419E">
        <w:rPr>
          <w:rFonts w:ascii="Segoe UI" w:eastAsia="Times New Roman" w:hAnsi="Segoe UI" w:cs="Segoe UI"/>
          <w:color w:val="000000"/>
          <w:sz w:val="24"/>
          <w:szCs w:val="24"/>
          <w:lang w:eastAsia="es-AR"/>
        </w:rPr>
        <w:t xml:space="preserve">De audio: mp3, </w:t>
      </w:r>
      <w:proofErr w:type="spellStart"/>
      <w:r w:rsidRPr="00A9419E">
        <w:rPr>
          <w:rFonts w:ascii="Segoe UI" w:eastAsia="Times New Roman" w:hAnsi="Segoe UI" w:cs="Segoe UI"/>
          <w:color w:val="000000"/>
          <w:sz w:val="24"/>
          <w:szCs w:val="24"/>
          <w:lang w:eastAsia="es-AR"/>
        </w:rPr>
        <w:t>wav</w:t>
      </w:r>
      <w:proofErr w:type="spellEnd"/>
      <w:r w:rsidRPr="00A9419E">
        <w:rPr>
          <w:rFonts w:ascii="Segoe UI" w:eastAsia="Times New Roman" w:hAnsi="Segoe UI" w:cs="Segoe UI"/>
          <w:color w:val="000000"/>
          <w:sz w:val="24"/>
          <w:szCs w:val="24"/>
          <w:lang w:eastAsia="es-AR"/>
        </w:rPr>
        <w:t xml:space="preserve">, </w:t>
      </w:r>
      <w:proofErr w:type="spellStart"/>
      <w:r w:rsidRPr="00A9419E">
        <w:rPr>
          <w:rFonts w:ascii="Segoe UI" w:eastAsia="Times New Roman" w:hAnsi="Segoe UI" w:cs="Segoe UI"/>
          <w:color w:val="000000"/>
          <w:sz w:val="24"/>
          <w:szCs w:val="24"/>
          <w:lang w:eastAsia="es-AR"/>
        </w:rPr>
        <w:t>wma</w:t>
      </w:r>
      <w:proofErr w:type="spellEnd"/>
      <w:r w:rsidRPr="00A9419E">
        <w:rPr>
          <w:rFonts w:ascii="Segoe UI" w:eastAsia="Times New Roman" w:hAnsi="Segoe UI" w:cs="Segoe UI"/>
          <w:color w:val="000000"/>
          <w:sz w:val="24"/>
          <w:szCs w:val="24"/>
          <w:lang w:eastAsia="es-AR"/>
        </w:rPr>
        <w:t>, etc.</w:t>
      </w:r>
    </w:p>
    <w:p w:rsidR="00A9419E" w:rsidRPr="00A9419E" w:rsidRDefault="00A9419E" w:rsidP="00A9419E">
      <w:pPr>
        <w:numPr>
          <w:ilvl w:val="0"/>
          <w:numId w:val="1"/>
        </w:numPr>
        <w:spacing w:before="180" w:after="0" w:line="362" w:lineRule="atLeast"/>
        <w:ind w:left="0"/>
        <w:jc w:val="both"/>
        <w:textAlignment w:val="top"/>
        <w:rPr>
          <w:rFonts w:ascii="Segoe UI" w:eastAsia="Times New Roman" w:hAnsi="Segoe UI" w:cs="Segoe UI"/>
          <w:color w:val="000000"/>
          <w:sz w:val="24"/>
          <w:szCs w:val="24"/>
          <w:lang w:eastAsia="es-AR"/>
        </w:rPr>
      </w:pPr>
      <w:r w:rsidRPr="00A9419E">
        <w:rPr>
          <w:rFonts w:ascii="Segoe UI" w:eastAsia="Times New Roman" w:hAnsi="Segoe UI" w:cs="Segoe UI"/>
          <w:color w:val="000000"/>
          <w:sz w:val="24"/>
          <w:szCs w:val="24"/>
          <w:lang w:eastAsia="es-AR"/>
        </w:rPr>
        <w:t xml:space="preserve">De archivo comprimido: </w:t>
      </w:r>
      <w:proofErr w:type="spellStart"/>
      <w:r w:rsidRPr="00A9419E">
        <w:rPr>
          <w:rFonts w:ascii="Segoe UI" w:eastAsia="Times New Roman" w:hAnsi="Segoe UI" w:cs="Segoe UI"/>
          <w:color w:val="000000"/>
          <w:sz w:val="24"/>
          <w:szCs w:val="24"/>
          <w:lang w:eastAsia="es-AR"/>
        </w:rPr>
        <w:t>zip</w:t>
      </w:r>
      <w:proofErr w:type="spellEnd"/>
      <w:r w:rsidRPr="00A9419E">
        <w:rPr>
          <w:rFonts w:ascii="Segoe UI" w:eastAsia="Times New Roman" w:hAnsi="Segoe UI" w:cs="Segoe UI"/>
          <w:color w:val="000000"/>
          <w:sz w:val="24"/>
          <w:szCs w:val="24"/>
          <w:lang w:eastAsia="es-AR"/>
        </w:rPr>
        <w:t xml:space="preserve">, </w:t>
      </w:r>
      <w:proofErr w:type="spellStart"/>
      <w:r w:rsidRPr="00A9419E">
        <w:rPr>
          <w:rFonts w:ascii="Segoe UI" w:eastAsia="Times New Roman" w:hAnsi="Segoe UI" w:cs="Segoe UI"/>
          <w:color w:val="000000"/>
          <w:sz w:val="24"/>
          <w:szCs w:val="24"/>
          <w:lang w:eastAsia="es-AR"/>
        </w:rPr>
        <w:t>rar</w:t>
      </w:r>
      <w:proofErr w:type="spellEnd"/>
      <w:r w:rsidRPr="00A9419E">
        <w:rPr>
          <w:rFonts w:ascii="Segoe UI" w:eastAsia="Times New Roman" w:hAnsi="Segoe UI" w:cs="Segoe UI"/>
          <w:color w:val="000000"/>
          <w:sz w:val="24"/>
          <w:szCs w:val="24"/>
          <w:lang w:eastAsia="es-AR"/>
        </w:rPr>
        <w:t xml:space="preserve">, </w:t>
      </w:r>
      <w:proofErr w:type="spellStart"/>
      <w:r w:rsidRPr="00A9419E">
        <w:rPr>
          <w:rFonts w:ascii="Segoe UI" w:eastAsia="Times New Roman" w:hAnsi="Segoe UI" w:cs="Segoe UI"/>
          <w:color w:val="000000"/>
          <w:sz w:val="24"/>
          <w:szCs w:val="24"/>
          <w:lang w:eastAsia="es-AR"/>
        </w:rPr>
        <w:t>tar</w:t>
      </w:r>
      <w:proofErr w:type="spellEnd"/>
      <w:r w:rsidRPr="00A9419E">
        <w:rPr>
          <w:rFonts w:ascii="Segoe UI" w:eastAsia="Times New Roman" w:hAnsi="Segoe UI" w:cs="Segoe UI"/>
          <w:color w:val="000000"/>
          <w:sz w:val="24"/>
          <w:szCs w:val="24"/>
          <w:lang w:eastAsia="es-AR"/>
        </w:rPr>
        <w:t>, etc.</w:t>
      </w:r>
    </w:p>
    <w:p w:rsidR="00A9419E" w:rsidRPr="00A9419E" w:rsidRDefault="00A9419E" w:rsidP="00A9419E">
      <w:pPr>
        <w:numPr>
          <w:ilvl w:val="0"/>
          <w:numId w:val="1"/>
        </w:numPr>
        <w:spacing w:before="180" w:after="0" w:line="362" w:lineRule="atLeast"/>
        <w:ind w:left="0"/>
        <w:jc w:val="both"/>
        <w:textAlignment w:val="top"/>
        <w:rPr>
          <w:rFonts w:ascii="Segoe UI" w:eastAsia="Times New Roman" w:hAnsi="Segoe UI" w:cs="Segoe UI"/>
          <w:color w:val="000000"/>
          <w:sz w:val="24"/>
          <w:szCs w:val="24"/>
          <w:lang w:eastAsia="es-AR"/>
        </w:rPr>
      </w:pPr>
      <w:r w:rsidRPr="00A9419E">
        <w:rPr>
          <w:rFonts w:ascii="Segoe UI" w:eastAsia="Times New Roman" w:hAnsi="Segoe UI" w:cs="Segoe UI"/>
          <w:color w:val="000000"/>
          <w:sz w:val="24"/>
          <w:szCs w:val="24"/>
          <w:lang w:eastAsia="es-AR"/>
        </w:rPr>
        <w:t xml:space="preserve">De lectura: </w:t>
      </w:r>
      <w:proofErr w:type="spellStart"/>
      <w:r w:rsidRPr="00A9419E">
        <w:rPr>
          <w:rFonts w:ascii="Segoe UI" w:eastAsia="Times New Roman" w:hAnsi="Segoe UI" w:cs="Segoe UI"/>
          <w:color w:val="000000"/>
          <w:sz w:val="24"/>
          <w:szCs w:val="24"/>
          <w:lang w:eastAsia="es-AR"/>
        </w:rPr>
        <w:t>pdf</w:t>
      </w:r>
      <w:proofErr w:type="spellEnd"/>
      <w:r w:rsidRPr="00A9419E">
        <w:rPr>
          <w:rFonts w:ascii="Segoe UI" w:eastAsia="Times New Roman" w:hAnsi="Segoe UI" w:cs="Segoe UI"/>
          <w:color w:val="000000"/>
          <w:sz w:val="24"/>
          <w:szCs w:val="24"/>
          <w:lang w:eastAsia="es-AR"/>
        </w:rPr>
        <w:t xml:space="preserve">, </w:t>
      </w:r>
      <w:proofErr w:type="spellStart"/>
      <w:r w:rsidRPr="00A9419E">
        <w:rPr>
          <w:rFonts w:ascii="Segoe UI" w:eastAsia="Times New Roman" w:hAnsi="Segoe UI" w:cs="Segoe UI"/>
          <w:color w:val="000000"/>
          <w:sz w:val="24"/>
          <w:szCs w:val="24"/>
          <w:lang w:eastAsia="es-AR"/>
        </w:rPr>
        <w:t>epub</w:t>
      </w:r>
      <w:proofErr w:type="spellEnd"/>
      <w:r w:rsidRPr="00A9419E">
        <w:rPr>
          <w:rFonts w:ascii="Segoe UI" w:eastAsia="Times New Roman" w:hAnsi="Segoe UI" w:cs="Segoe UI"/>
          <w:color w:val="000000"/>
          <w:sz w:val="24"/>
          <w:szCs w:val="24"/>
          <w:lang w:eastAsia="es-AR"/>
        </w:rPr>
        <w:t xml:space="preserve">, </w:t>
      </w:r>
      <w:proofErr w:type="spellStart"/>
      <w:r w:rsidRPr="00A9419E">
        <w:rPr>
          <w:rFonts w:ascii="Segoe UI" w:eastAsia="Times New Roman" w:hAnsi="Segoe UI" w:cs="Segoe UI"/>
          <w:color w:val="000000"/>
          <w:sz w:val="24"/>
          <w:szCs w:val="24"/>
          <w:lang w:eastAsia="es-AR"/>
        </w:rPr>
        <w:t>azw</w:t>
      </w:r>
      <w:proofErr w:type="spellEnd"/>
      <w:r w:rsidRPr="00A9419E">
        <w:rPr>
          <w:rFonts w:ascii="Segoe UI" w:eastAsia="Times New Roman" w:hAnsi="Segoe UI" w:cs="Segoe UI"/>
          <w:color w:val="000000"/>
          <w:sz w:val="24"/>
          <w:szCs w:val="24"/>
          <w:lang w:eastAsia="es-AR"/>
        </w:rPr>
        <w:t xml:space="preserve">, </w:t>
      </w:r>
      <w:proofErr w:type="spellStart"/>
      <w:r w:rsidRPr="00A9419E">
        <w:rPr>
          <w:rFonts w:ascii="Segoe UI" w:eastAsia="Times New Roman" w:hAnsi="Segoe UI" w:cs="Segoe UI"/>
          <w:color w:val="000000"/>
          <w:sz w:val="24"/>
          <w:szCs w:val="24"/>
          <w:lang w:eastAsia="es-AR"/>
        </w:rPr>
        <w:t>ibook</w:t>
      </w:r>
      <w:proofErr w:type="spellEnd"/>
      <w:r w:rsidRPr="00A9419E">
        <w:rPr>
          <w:rFonts w:ascii="Segoe UI" w:eastAsia="Times New Roman" w:hAnsi="Segoe UI" w:cs="Segoe UI"/>
          <w:color w:val="000000"/>
          <w:sz w:val="24"/>
          <w:szCs w:val="24"/>
          <w:lang w:eastAsia="es-AR"/>
        </w:rPr>
        <w:t>, etc.</w:t>
      </w:r>
    </w:p>
    <w:p w:rsidR="00A9419E" w:rsidRPr="00316C6E" w:rsidRDefault="00A9419E" w:rsidP="001405D7">
      <w:pPr>
        <w:numPr>
          <w:ilvl w:val="0"/>
          <w:numId w:val="1"/>
        </w:numPr>
        <w:spacing w:before="180" w:after="0" w:line="362" w:lineRule="atLeast"/>
        <w:ind w:left="0"/>
        <w:jc w:val="both"/>
        <w:textAlignment w:val="top"/>
        <w:rPr>
          <w:rFonts w:ascii="Segoe UI" w:eastAsia="Times New Roman" w:hAnsi="Segoe UI" w:cs="Segoe UI"/>
          <w:color w:val="000000"/>
          <w:sz w:val="24"/>
          <w:szCs w:val="24"/>
          <w:lang w:eastAsia="es-AR"/>
        </w:rPr>
      </w:pPr>
      <w:r w:rsidRPr="00A9419E">
        <w:rPr>
          <w:rFonts w:ascii="Segoe UI" w:eastAsia="Times New Roman" w:hAnsi="Segoe UI" w:cs="Segoe UI"/>
          <w:color w:val="000000"/>
          <w:sz w:val="24"/>
          <w:szCs w:val="24"/>
          <w:lang w:eastAsia="es-AR"/>
        </w:rPr>
        <w:t xml:space="preserve">De imagen de disco: </w:t>
      </w:r>
      <w:proofErr w:type="spellStart"/>
      <w:r w:rsidRPr="00A9419E">
        <w:rPr>
          <w:rFonts w:ascii="Segoe UI" w:eastAsia="Times New Roman" w:hAnsi="Segoe UI" w:cs="Segoe UI"/>
          <w:color w:val="000000"/>
          <w:sz w:val="24"/>
          <w:szCs w:val="24"/>
          <w:lang w:eastAsia="es-AR"/>
        </w:rPr>
        <w:t>iso</w:t>
      </w:r>
      <w:proofErr w:type="spellEnd"/>
      <w:r w:rsidRPr="00A9419E">
        <w:rPr>
          <w:rFonts w:ascii="Segoe UI" w:eastAsia="Times New Roman" w:hAnsi="Segoe UI" w:cs="Segoe UI"/>
          <w:color w:val="000000"/>
          <w:sz w:val="24"/>
          <w:szCs w:val="24"/>
          <w:lang w:eastAsia="es-AR"/>
        </w:rPr>
        <w:t xml:space="preserve">, </w:t>
      </w:r>
      <w:proofErr w:type="spellStart"/>
      <w:r w:rsidRPr="00A9419E">
        <w:rPr>
          <w:rFonts w:ascii="Segoe UI" w:eastAsia="Times New Roman" w:hAnsi="Segoe UI" w:cs="Segoe UI"/>
          <w:color w:val="000000"/>
          <w:sz w:val="24"/>
          <w:szCs w:val="24"/>
          <w:lang w:eastAsia="es-AR"/>
        </w:rPr>
        <w:t>mds</w:t>
      </w:r>
      <w:proofErr w:type="spellEnd"/>
      <w:r w:rsidRPr="00A9419E">
        <w:rPr>
          <w:rFonts w:ascii="Segoe UI" w:eastAsia="Times New Roman" w:hAnsi="Segoe UI" w:cs="Segoe UI"/>
          <w:color w:val="000000"/>
          <w:sz w:val="24"/>
          <w:szCs w:val="24"/>
          <w:lang w:eastAsia="es-AR"/>
        </w:rPr>
        <w:t xml:space="preserve">, </w:t>
      </w:r>
      <w:proofErr w:type="spellStart"/>
      <w:r w:rsidRPr="00A9419E">
        <w:rPr>
          <w:rFonts w:ascii="Segoe UI" w:eastAsia="Times New Roman" w:hAnsi="Segoe UI" w:cs="Segoe UI"/>
          <w:color w:val="000000"/>
          <w:sz w:val="24"/>
          <w:szCs w:val="24"/>
          <w:lang w:eastAsia="es-AR"/>
        </w:rPr>
        <w:t>img</w:t>
      </w:r>
      <w:proofErr w:type="spellEnd"/>
      <w:r w:rsidRPr="00A9419E">
        <w:rPr>
          <w:rFonts w:ascii="Segoe UI" w:eastAsia="Times New Roman" w:hAnsi="Segoe UI" w:cs="Segoe UI"/>
          <w:color w:val="000000"/>
          <w:sz w:val="24"/>
          <w:szCs w:val="24"/>
          <w:lang w:eastAsia="es-AR"/>
        </w:rPr>
        <w:t>, etc.</w:t>
      </w:r>
      <w:r w:rsidR="00316C6E" w:rsidRPr="00316C6E">
        <w:t xml:space="preserve"> </w:t>
      </w:r>
    </w:p>
    <w:p w:rsidR="00316C6E" w:rsidRDefault="00316C6E" w:rsidP="00316C6E">
      <w:pPr>
        <w:spacing w:before="180" w:after="0" w:line="362" w:lineRule="atLeast"/>
        <w:jc w:val="both"/>
        <w:textAlignment w:val="top"/>
        <w:rPr>
          <w:rFonts w:ascii="Segoe UI" w:eastAsia="Times New Roman" w:hAnsi="Segoe UI" w:cs="Segoe UI"/>
          <w:color w:val="000000"/>
          <w:sz w:val="24"/>
          <w:szCs w:val="24"/>
          <w:lang w:eastAsia="es-AR"/>
        </w:rPr>
      </w:pPr>
      <w:r>
        <w:rPr>
          <w:rFonts w:ascii="Segoe UI" w:eastAsia="Times New Roman" w:hAnsi="Segoe UI" w:cs="Segoe UI"/>
          <w:noProof/>
          <w:color w:val="000000"/>
          <w:sz w:val="24"/>
          <w:szCs w:val="24"/>
          <w:lang w:eastAsia="es-AR"/>
        </w:rPr>
        <w:lastRenderedPageBreak/>
        <w:drawing>
          <wp:inline distT="0" distB="0" distL="0" distR="0" wp14:anchorId="6C1AAEBC" wp14:editId="56AE4474">
            <wp:extent cx="7896225" cy="52673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96225" cy="5267325"/>
                    </a:xfrm>
                    <a:prstGeom prst="rect">
                      <a:avLst/>
                    </a:prstGeom>
                    <a:noFill/>
                  </pic:spPr>
                </pic:pic>
              </a:graphicData>
            </a:graphic>
          </wp:inline>
        </w:drawing>
      </w:r>
    </w:p>
    <w:p w:rsidR="00316C6E" w:rsidRDefault="00A9419E" w:rsidP="00A9419E">
      <w:pPr>
        <w:spacing w:before="180" w:after="0" w:line="362" w:lineRule="atLeast"/>
        <w:jc w:val="both"/>
        <w:textAlignment w:val="top"/>
        <w:rPr>
          <w:rFonts w:ascii="Segoe UI" w:eastAsia="Times New Roman" w:hAnsi="Segoe UI" w:cs="Segoe UI"/>
          <w:color w:val="000000"/>
          <w:sz w:val="24"/>
          <w:szCs w:val="24"/>
          <w:lang w:eastAsia="es-AR"/>
        </w:rPr>
      </w:pPr>
      <w:r>
        <w:rPr>
          <w:rFonts w:ascii="Segoe UI" w:eastAsia="Times New Roman" w:hAnsi="Segoe UI" w:cs="Segoe UI"/>
          <w:color w:val="000000"/>
          <w:sz w:val="24"/>
          <w:szCs w:val="24"/>
          <w:lang w:eastAsia="es-AR"/>
        </w:rPr>
        <w:t>3-</w:t>
      </w:r>
      <w:r w:rsidRPr="00A9419E">
        <w:rPr>
          <w:rFonts w:ascii="Segoe UI" w:eastAsia="Times New Roman" w:hAnsi="Segoe UI" w:cs="Segoe UI"/>
          <w:color w:val="000000"/>
          <w:sz w:val="24"/>
          <w:szCs w:val="24"/>
          <w:lang w:eastAsia="es-AR"/>
        </w:rPr>
        <w:t>La carpeta de Windows es un directorio específico asignado por el sistema operativo, donde un usuario almacena de forma independiente sus archivos personales</w:t>
      </w:r>
    </w:p>
    <w:p w:rsidR="00A9419E" w:rsidRDefault="00316C6E" w:rsidP="00A9419E">
      <w:pPr>
        <w:spacing w:before="180" w:after="0" w:line="362" w:lineRule="atLeast"/>
        <w:jc w:val="both"/>
        <w:textAlignment w:val="top"/>
        <w:rPr>
          <w:rFonts w:ascii="Segoe UI" w:eastAsia="Times New Roman" w:hAnsi="Segoe UI" w:cs="Segoe UI"/>
          <w:color w:val="000000"/>
          <w:sz w:val="24"/>
          <w:szCs w:val="24"/>
          <w:lang w:eastAsia="es-AR"/>
        </w:rPr>
      </w:pPr>
      <w:r>
        <w:rPr>
          <w:noProof/>
          <w:lang w:eastAsia="es-AR"/>
        </w:rPr>
        <w:lastRenderedPageBreak/>
        <w:drawing>
          <wp:inline distT="0" distB="0" distL="0" distR="0">
            <wp:extent cx="4572000" cy="3267075"/>
            <wp:effectExtent l="0" t="0" r="0" b="9525"/>
            <wp:docPr id="18" name="Imagen 18" descr="Cambiar el color de las carpetas en Windows | Tecnología - ComputerHo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mbiar el color de las carpetas en Windows | Tecnología - ComputerHoy.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267075"/>
                    </a:xfrm>
                    <a:prstGeom prst="rect">
                      <a:avLst/>
                    </a:prstGeom>
                    <a:noFill/>
                    <a:ln>
                      <a:noFill/>
                    </a:ln>
                  </pic:spPr>
                </pic:pic>
              </a:graphicData>
            </a:graphic>
          </wp:inline>
        </w:drawing>
      </w:r>
    </w:p>
    <w:p w:rsidR="00A9419E" w:rsidRDefault="00A9419E" w:rsidP="00A9419E">
      <w:pPr>
        <w:spacing w:before="180" w:after="0" w:line="362" w:lineRule="atLeast"/>
        <w:jc w:val="both"/>
        <w:textAlignment w:val="top"/>
        <w:rPr>
          <w:rFonts w:ascii="Segoe UI" w:eastAsia="Times New Roman" w:hAnsi="Segoe UI" w:cs="Segoe UI"/>
          <w:color w:val="000000"/>
          <w:sz w:val="24"/>
          <w:szCs w:val="24"/>
          <w:lang w:eastAsia="es-AR"/>
        </w:rPr>
      </w:pPr>
      <w:r>
        <w:rPr>
          <w:rFonts w:ascii="Segoe UI" w:eastAsia="Times New Roman" w:hAnsi="Segoe UI" w:cs="Segoe UI"/>
          <w:color w:val="000000"/>
          <w:sz w:val="24"/>
          <w:szCs w:val="24"/>
          <w:lang w:eastAsia="es-AR"/>
        </w:rPr>
        <w:t>4-</w:t>
      </w:r>
      <w:r w:rsidRPr="00A9419E">
        <w:rPr>
          <w:rFonts w:ascii="Segoe UI" w:eastAsia="Times New Roman" w:hAnsi="Segoe UI" w:cs="Segoe UI"/>
          <w:color w:val="000000"/>
          <w:sz w:val="24"/>
          <w:szCs w:val="24"/>
          <w:lang w:eastAsia="es-AR"/>
        </w:rPr>
        <w:t>El Office portapapeles almacena texto y gráficos que copia o corta desde cualquier lugar y le permite pegar los elementos almacenados en cualquier otro archivo Office archivo</w:t>
      </w:r>
    </w:p>
    <w:p w:rsidR="00316C6E" w:rsidRDefault="00316C6E" w:rsidP="00A9419E">
      <w:pPr>
        <w:spacing w:before="180" w:after="0" w:line="362" w:lineRule="atLeast"/>
        <w:jc w:val="both"/>
        <w:textAlignment w:val="top"/>
        <w:rPr>
          <w:rFonts w:ascii="Segoe UI" w:eastAsia="Times New Roman" w:hAnsi="Segoe UI" w:cs="Segoe UI"/>
          <w:color w:val="000000"/>
          <w:sz w:val="24"/>
          <w:szCs w:val="24"/>
          <w:lang w:eastAsia="es-AR"/>
        </w:rPr>
      </w:pPr>
      <w:r>
        <w:rPr>
          <w:rFonts w:ascii="Segoe UI" w:eastAsia="Times New Roman" w:hAnsi="Segoe UI" w:cs="Segoe UI"/>
          <w:noProof/>
          <w:color w:val="000000"/>
          <w:sz w:val="24"/>
          <w:szCs w:val="24"/>
          <w:lang w:eastAsia="es-AR"/>
        </w:rPr>
        <w:lastRenderedPageBreak/>
        <w:drawing>
          <wp:inline distT="0" distB="0" distL="0" distR="0" wp14:anchorId="443CCDE7">
            <wp:extent cx="6096000" cy="47625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4762500"/>
                    </a:xfrm>
                    <a:prstGeom prst="rect">
                      <a:avLst/>
                    </a:prstGeom>
                    <a:noFill/>
                  </pic:spPr>
                </pic:pic>
              </a:graphicData>
            </a:graphic>
          </wp:inline>
        </w:drawing>
      </w:r>
    </w:p>
    <w:p w:rsidR="00A9419E" w:rsidRPr="00A9419E" w:rsidRDefault="00A9419E" w:rsidP="00A9419E">
      <w:pPr>
        <w:spacing w:before="180" w:after="0" w:line="362" w:lineRule="atLeast"/>
        <w:jc w:val="both"/>
        <w:textAlignment w:val="top"/>
        <w:rPr>
          <w:rFonts w:ascii="Segoe UI" w:eastAsia="Times New Roman" w:hAnsi="Segoe UI" w:cs="Segoe UI"/>
          <w:color w:val="000000"/>
          <w:sz w:val="24"/>
          <w:szCs w:val="24"/>
          <w:lang w:eastAsia="es-AR"/>
        </w:rPr>
      </w:pPr>
      <w:r>
        <w:rPr>
          <w:rFonts w:ascii="Segoe UI" w:eastAsia="Times New Roman" w:hAnsi="Segoe UI" w:cs="Segoe UI"/>
          <w:color w:val="000000"/>
          <w:sz w:val="24"/>
          <w:szCs w:val="24"/>
          <w:lang w:eastAsia="es-AR"/>
        </w:rPr>
        <w:t>5</w:t>
      </w:r>
      <w:r w:rsidR="00316C6E">
        <w:rPr>
          <w:rFonts w:ascii="Segoe UI" w:eastAsia="Times New Roman" w:hAnsi="Segoe UI" w:cs="Segoe UI"/>
          <w:color w:val="000000"/>
          <w:sz w:val="24"/>
          <w:szCs w:val="24"/>
          <w:lang w:eastAsia="es-AR"/>
        </w:rPr>
        <w:t>-</w:t>
      </w:r>
      <w:r w:rsidR="00316C6E" w:rsidRPr="00316C6E">
        <w:rPr>
          <w:rFonts w:ascii="Segoe UI" w:eastAsia="Times New Roman" w:hAnsi="Segoe UI" w:cs="Segoe UI"/>
          <w:color w:val="000000"/>
          <w:sz w:val="24"/>
          <w:szCs w:val="24"/>
          <w:lang w:eastAsia="es-AR"/>
        </w:rPr>
        <w:t xml:space="preserve">El explorador de Windows es un componente principal del sistema operativo que permite administrar el equipo, crear archivos y carpetas, lanzar aplicaciones, etc. Es </w:t>
      </w:r>
      <w:proofErr w:type="gramStart"/>
      <w:r w:rsidR="00316C6E" w:rsidRPr="00316C6E">
        <w:rPr>
          <w:rFonts w:ascii="Segoe UI" w:eastAsia="Times New Roman" w:hAnsi="Segoe UI" w:cs="Segoe UI"/>
          <w:color w:val="000000"/>
          <w:sz w:val="24"/>
          <w:szCs w:val="24"/>
          <w:lang w:eastAsia="es-AR"/>
        </w:rPr>
        <w:lastRenderedPageBreak/>
        <w:t>en</w:t>
      </w:r>
      <w:proofErr w:type="gramEnd"/>
      <w:r w:rsidR="00316C6E" w:rsidRPr="00316C6E">
        <w:rPr>
          <w:rFonts w:ascii="Segoe UI" w:eastAsia="Times New Roman" w:hAnsi="Segoe UI" w:cs="Segoe UI"/>
          <w:color w:val="000000"/>
          <w:sz w:val="24"/>
          <w:szCs w:val="24"/>
          <w:lang w:eastAsia="es-AR"/>
        </w:rPr>
        <w:t xml:space="preserve"> resumen el </w:t>
      </w:r>
      <w:proofErr w:type="spellStart"/>
      <w:r w:rsidR="00316C6E" w:rsidRPr="00316C6E">
        <w:rPr>
          <w:rFonts w:ascii="Segoe UI" w:eastAsia="Times New Roman" w:hAnsi="Segoe UI" w:cs="Segoe UI"/>
          <w:color w:val="000000"/>
          <w:sz w:val="24"/>
          <w:szCs w:val="24"/>
          <w:lang w:eastAsia="es-AR"/>
        </w:rPr>
        <w:t>shell</w:t>
      </w:r>
      <w:proofErr w:type="spellEnd"/>
      <w:r w:rsidR="00316C6E" w:rsidRPr="00316C6E">
        <w:rPr>
          <w:rFonts w:ascii="Segoe UI" w:eastAsia="Times New Roman" w:hAnsi="Segoe UI" w:cs="Segoe UI"/>
          <w:color w:val="000000"/>
          <w:sz w:val="24"/>
          <w:szCs w:val="24"/>
          <w:lang w:eastAsia="es-AR"/>
        </w:rPr>
        <w:t xml:space="preserve"> de Windows</w:t>
      </w:r>
      <w:r w:rsidR="00316C6E">
        <w:rPr>
          <w:noProof/>
          <w:lang w:eastAsia="es-AR"/>
        </w:rPr>
        <w:drawing>
          <wp:inline distT="0" distB="0" distL="0" distR="0">
            <wp:extent cx="5612130" cy="3517775"/>
            <wp:effectExtent l="0" t="0" r="7620" b="6985"/>
            <wp:docPr id="9" name="Imagen 9" descr="Escritorio y Explorador de Wind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ritorio y Explorador de Windows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3517775"/>
                    </a:xfrm>
                    <a:prstGeom prst="rect">
                      <a:avLst/>
                    </a:prstGeom>
                    <a:noFill/>
                    <a:ln>
                      <a:noFill/>
                    </a:ln>
                  </pic:spPr>
                </pic:pic>
              </a:graphicData>
            </a:graphic>
          </wp:inline>
        </w:drawing>
      </w:r>
    </w:p>
    <w:sectPr w:rsidR="00A9419E" w:rsidRPr="00A9419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8D49DA"/>
    <w:multiLevelType w:val="multilevel"/>
    <w:tmpl w:val="F1107F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5F0"/>
    <w:rsid w:val="001405D7"/>
    <w:rsid w:val="00180DB8"/>
    <w:rsid w:val="00316C6E"/>
    <w:rsid w:val="00336ACF"/>
    <w:rsid w:val="0048064B"/>
    <w:rsid w:val="007655F0"/>
    <w:rsid w:val="009F25F0"/>
    <w:rsid w:val="00A9419E"/>
    <w:rsid w:val="00E65D03"/>
    <w:rsid w:val="00EA11E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405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F25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5F0"/>
    <w:rPr>
      <w:rFonts w:ascii="Tahoma" w:hAnsi="Tahoma" w:cs="Tahoma"/>
      <w:sz w:val="16"/>
      <w:szCs w:val="16"/>
    </w:rPr>
  </w:style>
  <w:style w:type="paragraph" w:styleId="NormalWeb">
    <w:name w:val="Normal (Web)"/>
    <w:basedOn w:val="Normal"/>
    <w:uiPriority w:val="99"/>
    <w:semiHidden/>
    <w:unhideWhenUsed/>
    <w:rsid w:val="0048064B"/>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nfasis">
    <w:name w:val="Emphasis"/>
    <w:basedOn w:val="Fuentedeprrafopredeter"/>
    <w:uiPriority w:val="20"/>
    <w:qFormat/>
    <w:rsid w:val="0048064B"/>
    <w:rPr>
      <w:i/>
      <w:iCs/>
    </w:rPr>
  </w:style>
  <w:style w:type="character" w:styleId="CdigoHTML">
    <w:name w:val="HTML Code"/>
    <w:basedOn w:val="Fuentedeprrafopredeter"/>
    <w:uiPriority w:val="99"/>
    <w:semiHidden/>
    <w:unhideWhenUsed/>
    <w:rsid w:val="0048064B"/>
    <w:rPr>
      <w:rFonts w:ascii="Courier New" w:eastAsia="Times New Roman" w:hAnsi="Courier New" w:cs="Courier New"/>
      <w:sz w:val="20"/>
      <w:szCs w:val="20"/>
    </w:rPr>
  </w:style>
  <w:style w:type="character" w:customStyle="1" w:styleId="Ttulo1Car">
    <w:name w:val="Título 1 Car"/>
    <w:basedOn w:val="Fuentedeprrafopredeter"/>
    <w:link w:val="Ttulo1"/>
    <w:uiPriority w:val="9"/>
    <w:rsid w:val="001405D7"/>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405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F25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5F0"/>
    <w:rPr>
      <w:rFonts w:ascii="Tahoma" w:hAnsi="Tahoma" w:cs="Tahoma"/>
      <w:sz w:val="16"/>
      <w:szCs w:val="16"/>
    </w:rPr>
  </w:style>
  <w:style w:type="paragraph" w:styleId="NormalWeb">
    <w:name w:val="Normal (Web)"/>
    <w:basedOn w:val="Normal"/>
    <w:uiPriority w:val="99"/>
    <w:semiHidden/>
    <w:unhideWhenUsed/>
    <w:rsid w:val="0048064B"/>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nfasis">
    <w:name w:val="Emphasis"/>
    <w:basedOn w:val="Fuentedeprrafopredeter"/>
    <w:uiPriority w:val="20"/>
    <w:qFormat/>
    <w:rsid w:val="0048064B"/>
    <w:rPr>
      <w:i/>
      <w:iCs/>
    </w:rPr>
  </w:style>
  <w:style w:type="character" w:styleId="CdigoHTML">
    <w:name w:val="HTML Code"/>
    <w:basedOn w:val="Fuentedeprrafopredeter"/>
    <w:uiPriority w:val="99"/>
    <w:semiHidden/>
    <w:unhideWhenUsed/>
    <w:rsid w:val="0048064B"/>
    <w:rPr>
      <w:rFonts w:ascii="Courier New" w:eastAsia="Times New Roman" w:hAnsi="Courier New" w:cs="Courier New"/>
      <w:sz w:val="20"/>
      <w:szCs w:val="20"/>
    </w:rPr>
  </w:style>
  <w:style w:type="character" w:customStyle="1" w:styleId="Ttulo1Car">
    <w:name w:val="Título 1 Car"/>
    <w:basedOn w:val="Fuentedeprrafopredeter"/>
    <w:link w:val="Ttulo1"/>
    <w:uiPriority w:val="9"/>
    <w:rsid w:val="001405D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441717">
      <w:bodyDiv w:val="1"/>
      <w:marLeft w:val="0"/>
      <w:marRight w:val="0"/>
      <w:marTop w:val="0"/>
      <w:marBottom w:val="0"/>
      <w:divBdr>
        <w:top w:val="none" w:sz="0" w:space="0" w:color="auto"/>
        <w:left w:val="none" w:sz="0" w:space="0" w:color="auto"/>
        <w:bottom w:val="none" w:sz="0" w:space="0" w:color="auto"/>
        <w:right w:val="none" w:sz="0" w:space="0" w:color="auto"/>
      </w:divBdr>
    </w:div>
    <w:div w:id="784737323">
      <w:bodyDiv w:val="1"/>
      <w:marLeft w:val="0"/>
      <w:marRight w:val="0"/>
      <w:marTop w:val="0"/>
      <w:marBottom w:val="0"/>
      <w:divBdr>
        <w:top w:val="none" w:sz="0" w:space="0" w:color="auto"/>
        <w:left w:val="none" w:sz="0" w:space="0" w:color="auto"/>
        <w:bottom w:val="none" w:sz="0" w:space="0" w:color="auto"/>
        <w:right w:val="none" w:sz="0" w:space="0" w:color="auto"/>
      </w:divBdr>
    </w:div>
    <w:div w:id="818811161">
      <w:bodyDiv w:val="1"/>
      <w:marLeft w:val="0"/>
      <w:marRight w:val="0"/>
      <w:marTop w:val="0"/>
      <w:marBottom w:val="0"/>
      <w:divBdr>
        <w:top w:val="none" w:sz="0" w:space="0" w:color="auto"/>
        <w:left w:val="none" w:sz="0" w:space="0" w:color="auto"/>
        <w:bottom w:val="none" w:sz="0" w:space="0" w:color="auto"/>
        <w:right w:val="none" w:sz="0" w:space="0" w:color="auto"/>
      </w:divBdr>
    </w:div>
    <w:div w:id="832987177">
      <w:bodyDiv w:val="1"/>
      <w:marLeft w:val="0"/>
      <w:marRight w:val="0"/>
      <w:marTop w:val="0"/>
      <w:marBottom w:val="0"/>
      <w:divBdr>
        <w:top w:val="none" w:sz="0" w:space="0" w:color="auto"/>
        <w:left w:val="none" w:sz="0" w:space="0" w:color="auto"/>
        <w:bottom w:val="none" w:sz="0" w:space="0" w:color="auto"/>
        <w:right w:val="none" w:sz="0" w:space="0" w:color="auto"/>
      </w:divBdr>
    </w:div>
    <w:div w:id="913661422">
      <w:bodyDiv w:val="1"/>
      <w:marLeft w:val="0"/>
      <w:marRight w:val="0"/>
      <w:marTop w:val="0"/>
      <w:marBottom w:val="0"/>
      <w:divBdr>
        <w:top w:val="none" w:sz="0" w:space="0" w:color="auto"/>
        <w:left w:val="none" w:sz="0" w:space="0" w:color="auto"/>
        <w:bottom w:val="none" w:sz="0" w:space="0" w:color="auto"/>
        <w:right w:val="none" w:sz="0" w:space="0" w:color="auto"/>
      </w:divBdr>
    </w:div>
    <w:div w:id="1074813958">
      <w:bodyDiv w:val="1"/>
      <w:marLeft w:val="0"/>
      <w:marRight w:val="0"/>
      <w:marTop w:val="0"/>
      <w:marBottom w:val="0"/>
      <w:divBdr>
        <w:top w:val="none" w:sz="0" w:space="0" w:color="auto"/>
        <w:left w:val="none" w:sz="0" w:space="0" w:color="auto"/>
        <w:bottom w:val="none" w:sz="0" w:space="0" w:color="auto"/>
        <w:right w:val="none" w:sz="0" w:space="0" w:color="auto"/>
      </w:divBdr>
    </w:div>
    <w:div w:id="1579947293">
      <w:bodyDiv w:val="1"/>
      <w:marLeft w:val="0"/>
      <w:marRight w:val="0"/>
      <w:marTop w:val="0"/>
      <w:marBottom w:val="0"/>
      <w:divBdr>
        <w:top w:val="none" w:sz="0" w:space="0" w:color="auto"/>
        <w:left w:val="none" w:sz="0" w:space="0" w:color="auto"/>
        <w:bottom w:val="none" w:sz="0" w:space="0" w:color="auto"/>
        <w:right w:val="none" w:sz="0" w:space="0" w:color="auto"/>
      </w:divBdr>
    </w:div>
    <w:div w:id="1692338906">
      <w:bodyDiv w:val="1"/>
      <w:marLeft w:val="0"/>
      <w:marRight w:val="0"/>
      <w:marTop w:val="0"/>
      <w:marBottom w:val="0"/>
      <w:divBdr>
        <w:top w:val="none" w:sz="0" w:space="0" w:color="auto"/>
        <w:left w:val="none" w:sz="0" w:space="0" w:color="auto"/>
        <w:bottom w:val="none" w:sz="0" w:space="0" w:color="auto"/>
        <w:right w:val="none" w:sz="0" w:space="0" w:color="auto"/>
      </w:divBdr>
    </w:div>
    <w:div w:id="1708070384">
      <w:bodyDiv w:val="1"/>
      <w:marLeft w:val="0"/>
      <w:marRight w:val="0"/>
      <w:marTop w:val="0"/>
      <w:marBottom w:val="0"/>
      <w:divBdr>
        <w:top w:val="none" w:sz="0" w:space="0" w:color="auto"/>
        <w:left w:val="none" w:sz="0" w:space="0" w:color="auto"/>
        <w:bottom w:val="none" w:sz="0" w:space="0" w:color="auto"/>
        <w:right w:val="none" w:sz="0" w:space="0" w:color="auto"/>
      </w:divBdr>
    </w:div>
    <w:div w:id="183187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87CFA-6C51-460F-B92F-A773A64A1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640</Words>
  <Characters>3524</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Primaria</dc:creator>
  <cp:lastModifiedBy>Primaria</cp:lastModifiedBy>
  <cp:revision>2</cp:revision>
  <dcterms:created xsi:type="dcterms:W3CDTF">2022-10-06T18:50:00Z</dcterms:created>
  <dcterms:modified xsi:type="dcterms:W3CDTF">2022-10-06T18:50:00Z</dcterms:modified>
</cp:coreProperties>
</file>