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Área curricular: Filosofía. </w:t>
      </w:r>
    </w:p>
    <w:p w:rsidR="00000000" w:rsidDel="00000000" w:rsidP="00000000" w:rsidRDefault="00000000" w:rsidRPr="00000000" w14:paraId="00000002">
      <w:pPr>
        <w:rPr/>
      </w:pPr>
      <w:r w:rsidDel="00000000" w:rsidR="00000000" w:rsidRPr="00000000">
        <w:rPr>
          <w:rtl w:val="0"/>
        </w:rPr>
        <w:t xml:space="preserve">Profesor: Carlos Sánchez</w:t>
      </w:r>
    </w:p>
    <w:p w:rsidR="00000000" w:rsidDel="00000000" w:rsidP="00000000" w:rsidRDefault="00000000" w:rsidRPr="00000000" w14:paraId="00000003">
      <w:pPr>
        <w:rPr/>
      </w:pPr>
      <w:bookmarkStart w:colFirst="0" w:colLast="0" w:name="_gjdgxs" w:id="0"/>
      <w:bookmarkEnd w:id="0"/>
      <w:r w:rsidDel="00000000" w:rsidR="00000000" w:rsidRPr="00000000">
        <w:rPr>
          <w:rtl w:val="0"/>
        </w:rPr>
        <w:t xml:space="preserve">Alumno: Joaquin Perez</w:t>
      </w:r>
    </w:p>
    <w:p w:rsidR="00000000" w:rsidDel="00000000" w:rsidP="00000000" w:rsidRDefault="00000000" w:rsidRPr="00000000" w14:paraId="00000004">
      <w:pPr>
        <w:rPr/>
      </w:pPr>
      <w:r w:rsidDel="00000000" w:rsidR="00000000" w:rsidRPr="00000000">
        <w:rPr>
          <w:rtl w:val="0"/>
        </w:rPr>
        <w:t xml:space="preserve">Curso: 6° año “A” y “B”</w:t>
      </w:r>
    </w:p>
    <w:p w:rsidR="00000000" w:rsidDel="00000000" w:rsidP="00000000" w:rsidRDefault="00000000" w:rsidRPr="00000000" w14:paraId="00000005">
      <w:pPr>
        <w:rPr/>
      </w:pPr>
      <w:r w:rsidDel="00000000" w:rsidR="00000000" w:rsidRPr="00000000">
        <w:rPr>
          <w:rtl w:val="0"/>
        </w:rPr>
        <w:t xml:space="preserve">Fecha: 08/09/22</w:t>
      </w:r>
    </w:p>
    <w:p w:rsidR="00000000" w:rsidDel="00000000" w:rsidP="00000000" w:rsidRDefault="00000000" w:rsidRPr="00000000" w14:paraId="00000006">
      <w:pPr>
        <w:rPr/>
      </w:pPr>
      <w:r w:rsidDel="00000000" w:rsidR="00000000" w:rsidRPr="00000000">
        <w:rPr>
          <w:rtl w:val="0"/>
        </w:rPr>
        <w:t xml:space="preserve">GUÍA DE ESTUDIO</w:t>
      </w:r>
    </w:p>
    <w:p w:rsidR="00000000" w:rsidDel="00000000" w:rsidP="00000000" w:rsidRDefault="00000000" w:rsidRPr="00000000" w14:paraId="00000007">
      <w:pPr>
        <w:rPr/>
      </w:pPr>
      <w:r w:rsidDel="00000000" w:rsidR="00000000" w:rsidRPr="00000000">
        <w:rPr>
          <w:rtl w:val="0"/>
        </w:rPr>
        <w:t xml:space="preserve">TEMA: ANTROPOLOGÍA</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1. ¿Qué ES LA ANTROPOLOGIA?</w:t>
      </w:r>
    </w:p>
    <w:p w:rsidR="00000000" w:rsidDel="00000000" w:rsidP="00000000" w:rsidRDefault="00000000" w:rsidRPr="00000000" w14:paraId="0000000A">
      <w:pPr>
        <w:rPr/>
      </w:pPr>
      <w:r w:rsidDel="00000000" w:rsidR="00000000" w:rsidRPr="00000000">
        <w:rPr>
          <w:rtl w:val="0"/>
        </w:rPr>
        <w:t xml:space="preserve">2. Realice un esquema con las distintas clases de la antropología?</w:t>
      </w:r>
    </w:p>
    <w:p w:rsidR="00000000" w:rsidDel="00000000" w:rsidP="00000000" w:rsidRDefault="00000000" w:rsidRPr="00000000" w14:paraId="0000000B">
      <w:pPr>
        <w:rPr/>
      </w:pPr>
      <w:r w:rsidDel="00000000" w:rsidR="00000000" w:rsidRPr="00000000">
        <w:rPr>
          <w:rtl w:val="0"/>
        </w:rPr>
        <w:t xml:space="preserve">3. Elija un pensador de la edad antigua, uno de la edad media y otro de la </w:t>
      </w:r>
    </w:p>
    <w:p w:rsidR="00000000" w:rsidDel="00000000" w:rsidP="00000000" w:rsidRDefault="00000000" w:rsidRPr="00000000" w14:paraId="0000000C">
      <w:pPr>
        <w:rPr/>
      </w:pPr>
      <w:r w:rsidDel="00000000" w:rsidR="00000000" w:rsidRPr="00000000">
        <w:rPr>
          <w:rtl w:val="0"/>
        </w:rPr>
        <w:t xml:space="preserve">edad moderna y escriba su doctrina acerca de la antropología. (en total </w:t>
      </w:r>
    </w:p>
    <w:p w:rsidR="00000000" w:rsidDel="00000000" w:rsidP="00000000" w:rsidRDefault="00000000" w:rsidRPr="00000000" w14:paraId="0000000D">
      <w:pPr>
        <w:rPr/>
      </w:pPr>
      <w:r w:rsidDel="00000000" w:rsidR="00000000" w:rsidRPr="00000000">
        <w:rPr>
          <w:rtl w:val="0"/>
        </w:rPr>
        <w:t xml:space="preserve">son tres autores, uno de cada edad)</w:t>
      </w:r>
    </w:p>
    <w:p w:rsidR="00000000" w:rsidDel="00000000" w:rsidP="00000000" w:rsidRDefault="00000000" w:rsidRPr="00000000" w14:paraId="0000000E">
      <w:pPr>
        <w:rPr/>
      </w:pPr>
      <w:r w:rsidDel="00000000" w:rsidR="00000000" w:rsidRPr="00000000">
        <w:rPr>
          <w:rtl w:val="0"/>
        </w:rPr>
        <w:t xml:space="preserve">4. Elija según su conocimiento cuál de todas las concepciones le parece la </w:t>
      </w:r>
    </w:p>
    <w:p w:rsidR="00000000" w:rsidDel="00000000" w:rsidP="00000000" w:rsidRDefault="00000000" w:rsidRPr="00000000" w14:paraId="0000000F">
      <w:pPr>
        <w:rPr/>
      </w:pPr>
      <w:r w:rsidDel="00000000" w:rsidR="00000000" w:rsidRPr="00000000">
        <w:rPr>
          <w:rtl w:val="0"/>
        </w:rPr>
        <w:t xml:space="preserve">más realista, fundamente su repuesta.</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i w:val="1"/>
          <w:rtl w:val="0"/>
        </w:rPr>
        <w:t xml:space="preserve">RESPUESTAS</w:t>
      </w: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1- El término antropología proviene del griego anthropos que  significa hombre, y logos que significan ciencia. Podemos decir que etimológicamente la antropología en el estudio, con la reflexión acerca del hombre, debemos aclarar, que el antropología es muy amplia y estudié el hombre en todas sus dimensiones, biológica, psicológica, </w:t>
      </w:r>
    </w:p>
    <w:p w:rsidR="00000000" w:rsidDel="00000000" w:rsidP="00000000" w:rsidRDefault="00000000" w:rsidRPr="00000000" w14:paraId="00000014">
      <w:pPr>
        <w:rPr/>
      </w:pPr>
      <w:r w:rsidDel="00000000" w:rsidR="00000000" w:rsidRPr="00000000">
        <w:rPr>
          <w:rtl w:val="0"/>
        </w:rPr>
        <w:t xml:space="preserve">cultural, social y religiosa.</w:t>
      </w:r>
    </w:p>
    <w:p w:rsidR="00000000" w:rsidDel="00000000" w:rsidP="00000000" w:rsidRDefault="00000000" w:rsidRPr="00000000" w14:paraId="00000015">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1447800</wp:posOffset>
                </wp:positionH>
                <wp:positionV relativeFrom="paragraph">
                  <wp:posOffset>174625</wp:posOffset>
                </wp:positionV>
                <wp:extent cx="2600325" cy="476250"/>
                <wp:effectExtent b="19050" l="0" r="28575" t="0"/>
                <wp:wrapNone/>
                <wp:docPr id="5" name=""/>
                <a:graphic>
                  <a:graphicData uri="http://schemas.microsoft.com/office/word/2010/wordprocessingShape">
                    <wps:wsp>
                      <wps:cNvSpPr txBox="1"/>
                      <wps:spPr>
                        <a:xfrm>
                          <a:off x="0" y="0"/>
                          <a:ext cx="2600325" cy="47625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B83970" w:rsidDel="00000000" w:rsidP="00B83970" w:rsidRDefault="00B83970" w:rsidRPr="00B83970" w14:paraId="46F15CFC" w14:textId="586C7036">
                            <w:pPr>
                              <w:jc w:val="center"/>
                              <w:rPr>
                                <w:b w:val="1"/>
                                <w:sz w:val="36"/>
                                <w:szCs w:val="36"/>
                                <w:u w:val="single"/>
                                <w:lang w:val="es-MX"/>
                              </w:rPr>
                            </w:pPr>
                            <w:r w:rsidDel="00000000" w:rsidR="00000000" w:rsidRPr="00B83970">
                              <w:rPr>
                                <w:b w:val="1"/>
                                <w:sz w:val="36"/>
                                <w:szCs w:val="36"/>
                                <w:u w:val="single"/>
                                <w:lang w:val="es-MX"/>
                              </w:rPr>
                              <w:t>Antropología</w:t>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1447800</wp:posOffset>
                </wp:positionH>
                <wp:positionV relativeFrom="paragraph">
                  <wp:posOffset>174625</wp:posOffset>
                </wp:positionV>
                <wp:extent cx="2628900" cy="495300"/>
                <wp:effectExtent b="0" l="0" r="0" t="0"/>
                <wp:wrapNone/>
                <wp:docPr id="5"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2628900" cy="495300"/>
                        </a:xfrm>
                        <a:prstGeom prst="rect"/>
                        <a:ln/>
                      </pic:spPr>
                    </pic:pic>
                  </a:graphicData>
                </a:graphic>
              </wp:anchor>
            </w:drawing>
          </mc:Fallback>
        </mc:AlternateContent>
      </w:r>
    </w:p>
    <w:p w:rsidR="00000000" w:rsidDel="00000000" w:rsidP="00000000" w:rsidRDefault="00000000" w:rsidRPr="00000000" w14:paraId="00000016">
      <w:pPr>
        <w:rPr/>
      </w:pPr>
      <w:r w:rsidDel="00000000" w:rsidR="00000000" w:rsidRPr="00000000">
        <w:rPr>
          <w:rtl w:val="0"/>
        </w:rPr>
        <w:t xml:space="preserve">2</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561975</wp:posOffset>
                </wp:positionH>
                <wp:positionV relativeFrom="paragraph">
                  <wp:posOffset>466090</wp:posOffset>
                </wp:positionV>
                <wp:extent cx="895350" cy="542925"/>
                <wp:effectExtent b="104775" l="57150" r="57150" t="19050"/>
                <wp:wrapNone/>
                <wp:docPr id="7" name=""/>
                <a:graphic>
                  <a:graphicData uri="http://schemas.microsoft.com/office/word/2010/wordprocessingShape">
                    <wps:wsp>
                      <wps:cNvCnPr/>
                      <wps:spPr>
                        <a:xfrm flipH="1">
                          <a:off x="0" y="0"/>
                          <a:ext cx="895350" cy="5429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561975</wp:posOffset>
                </wp:positionH>
                <wp:positionV relativeFrom="paragraph">
                  <wp:posOffset>466090</wp:posOffset>
                </wp:positionV>
                <wp:extent cx="1009650" cy="666750"/>
                <wp:effectExtent b="0" l="0" r="0" t="0"/>
                <wp:wrapNone/>
                <wp:docPr id="7"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1009650" cy="6667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-885824</wp:posOffset>
                </wp:positionH>
                <wp:positionV relativeFrom="paragraph">
                  <wp:posOffset>989964</wp:posOffset>
                </wp:positionV>
                <wp:extent cx="3048000" cy="3733800"/>
                <wp:effectExtent b="19050" l="0" r="19050" t="0"/>
                <wp:wrapNone/>
                <wp:docPr id="2" name=""/>
                <a:graphic>
                  <a:graphicData uri="http://schemas.microsoft.com/office/word/2010/wordprocessingShape">
                    <wps:wsp>
                      <wps:cNvSpPr txBox="1"/>
                      <wps:spPr>
                        <a:xfrm>
                          <a:off x="0" y="0"/>
                          <a:ext cx="3048000" cy="3733800"/>
                        </a:xfrm>
                        <a:prstGeom prst="rect">
                          <a:avLst/>
                        </a:prstGeom>
                        <a:solidFill>
                          <a:schemeClr val="bg1"/>
                        </a:solidFill>
                        <a:ln>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rsidR="00B83970" w:rsidDel="00000000" w:rsidP="00000000" w:rsidRDefault="00B83970" w:rsidRPr="00B83970" w14:paraId="591CA68E" w14:textId="77777777">
                            <w:pPr>
                              <w:rPr>
                                <w:sz w:val="18"/>
                                <w:szCs w:val="18"/>
                                <w:u w:val="single"/>
                                <w:lang w:val="es-MX"/>
                              </w:rPr>
                            </w:pPr>
                            <w:r w:rsidDel="00000000" w:rsidR="00000000" w:rsidRPr="00B83970">
                              <w:rPr>
                                <w:sz w:val="18"/>
                                <w:szCs w:val="18"/>
                                <w:u w:val="single"/>
                                <w:lang w:val="es-MX"/>
                              </w:rPr>
                              <w:t xml:space="preserve">Antropología Física: </w:t>
                            </w:r>
                          </w:p>
                          <w:p w:rsidR="00B83970" w:rsidDel="00000000" w:rsidP="00000000" w:rsidRDefault="00B83970" w:rsidRPr="00B83970" w14:paraId="43A8D1E2" w14:textId="0346CE4D">
                            <w:pPr>
                              <w:rPr>
                                <w:sz w:val="18"/>
                                <w:szCs w:val="18"/>
                                <w:lang w:val="es-MX"/>
                              </w:rPr>
                            </w:pPr>
                            <w:r w:rsidDel="00000000" w:rsidR="00000000" w:rsidRPr="00B83970">
                              <w:rPr>
                                <w:sz w:val="18"/>
                                <w:szCs w:val="18"/>
                                <w:lang w:val="es-MX"/>
                              </w:rPr>
                              <w:t>También se la denomina antropología biológica ya que tiene por objeto de estudio los procesos biológicos y su impacto sobre las poblaciones humanas</w:t>
                            </w:r>
                            <w:r w:rsidDel="00000000" w:rsidR="00000000" w:rsidRPr="00B83970">
                              <w:rPr>
                                <w:sz w:val="18"/>
                                <w:szCs w:val="18"/>
                                <w:lang w:val="es-MX"/>
                              </w:rPr>
                              <w:t>.</w:t>
                            </w:r>
                          </w:p>
                          <w:p w:rsidR="00B83970" w:rsidDel="00000000" w:rsidP="00000000" w:rsidRDefault="00B83970" w:rsidRPr="00B83970" w14:paraId="4E652548" w14:textId="38F042D1">
                            <w:pPr>
                              <w:rPr>
                                <w:sz w:val="18"/>
                                <w:szCs w:val="18"/>
                                <w:lang w:val="es-MX"/>
                              </w:rPr>
                            </w:pPr>
                            <w:r w:rsidDel="00000000" w:rsidR="00000000" w:rsidRPr="00B83970">
                              <w:rPr>
                                <w:sz w:val="18"/>
                                <w:szCs w:val="18"/>
                                <w:lang w:val="es-MX"/>
                              </w:rPr>
                              <w:t>Se podría presentar el siguiente cuestionamiento, si estudia los procesos biológicos ¿por qué es la antropología? Esto es, ¿qué diferencia el hombre de otro ser vivo?, La respuesta está en que este tipo de antropología centra su interés en como el hombre al interactuar con el medio ambiente lograr desarrollar la cultura y la sociedad. Como base teórica si utilizo la teoría de selección natural de Darwin, este pensador propone dicha teoría para explicar la evolución biológica, la selección natural establece que las condiciones de un medio favorecen o dificultan el desarrollo de un organismo. La teoría tiene tres premisas, la primera sostiene que el rasgo que está sujeto a selección debe ser heredable. La segunda, sostiene que debe existir variabilidad del rasgo entre los individuos de una población. Y la tercera, sostiene que la variabilidad del rasgo debe dar lugar a diferencias en la supervivencia o reproducción, haciendo que algunas características de nueva aparición se puedan extender en la población</w:t>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-885824</wp:posOffset>
                </wp:positionH>
                <wp:positionV relativeFrom="paragraph">
                  <wp:posOffset>989964</wp:posOffset>
                </wp:positionV>
                <wp:extent cx="3067050" cy="3752850"/>
                <wp:effectExtent b="0" l="0" r="0" t="0"/>
                <wp:wrapNone/>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067050" cy="3752850"/>
                        </a:xfrm>
                        <a:prstGeom prst="rect"/>
                        <a:ln/>
                      </pic:spPr>
                    </pic:pic>
                  </a:graphicData>
                </a:graphic>
              </wp:anchor>
            </w:drawing>
          </mc:Fallback>
        </mc:AlternateConten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4067175</wp:posOffset>
                </wp:positionH>
                <wp:positionV relativeFrom="paragraph">
                  <wp:posOffset>106045</wp:posOffset>
                </wp:positionV>
                <wp:extent cx="1257300" cy="400050"/>
                <wp:effectExtent b="114300" l="38100" r="57150" t="38100"/>
                <wp:wrapNone/>
                <wp:docPr id="3" name=""/>
                <a:graphic>
                  <a:graphicData uri="http://schemas.microsoft.com/office/word/2010/wordprocessingShape">
                    <wps:wsp>
                      <wps:cNvCnPr/>
                      <wps:spPr>
                        <a:xfrm>
                          <a:off x="0" y="0"/>
                          <a:ext cx="1257300" cy="4000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4067175</wp:posOffset>
                </wp:positionH>
                <wp:positionV relativeFrom="paragraph">
                  <wp:posOffset>106045</wp:posOffset>
                </wp:positionV>
                <wp:extent cx="1352550" cy="552450"/>
                <wp:effectExtent b="0" l="0" r="0" t="0"/>
                <wp:wrapNone/>
                <wp:docPr id="3"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352550" cy="5524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2924175</wp:posOffset>
                </wp:positionH>
                <wp:positionV relativeFrom="paragraph">
                  <wp:posOffset>115570</wp:posOffset>
                </wp:positionV>
                <wp:extent cx="0" cy="4381500"/>
                <wp:effectExtent b="95250" l="57150" r="76200" t="19050"/>
                <wp:wrapNone/>
                <wp:docPr id="8" name=""/>
                <a:graphic>
                  <a:graphicData uri="http://schemas.microsoft.com/office/word/2010/wordprocessingShape">
                    <wps:wsp>
                      <wps:cNvCnPr/>
                      <wps:spPr>
                        <a:xfrm>
                          <a:off x="0" y="0"/>
                          <a:ext cx="0" cy="4381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2924175</wp:posOffset>
                </wp:positionH>
                <wp:positionV relativeFrom="paragraph">
                  <wp:posOffset>115570</wp:posOffset>
                </wp:positionV>
                <wp:extent cx="133350" cy="4495800"/>
                <wp:effectExtent b="0" l="0" r="0" t="0"/>
                <wp:wrapNone/>
                <wp:docPr id="8"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133350" cy="4495800"/>
                        </a:xfrm>
                        <a:prstGeom prst="rect"/>
                        <a:ln/>
                      </pic:spPr>
                    </pic:pic>
                  </a:graphicData>
                </a:graphic>
              </wp:anchor>
            </w:drawing>
          </mc:Fallback>
        </mc:AlternateConten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3886200</wp:posOffset>
                </wp:positionH>
                <wp:positionV relativeFrom="paragraph">
                  <wp:posOffset>184151</wp:posOffset>
                </wp:positionV>
                <wp:extent cx="2762250" cy="3028950"/>
                <wp:effectExtent b="19050" l="0" r="19050" t="0"/>
                <wp:wrapNone/>
                <wp:docPr id="1" name=""/>
                <a:graphic>
                  <a:graphicData uri="http://schemas.microsoft.com/office/word/2010/wordprocessingShape">
                    <wps:wsp>
                      <wps:cNvSpPr txBox="1"/>
                      <wps:spPr>
                        <a:xfrm>
                          <a:off x="0" y="0"/>
                          <a:ext cx="2762250" cy="302895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B83970" w:rsidDel="00000000" w:rsidP="00B83970" w:rsidRDefault="00B83970" w:rsidRPr="00B83970" w14:paraId="0610C468" w14:textId="5DC2CB72">
                            <w:pPr>
                              <w:rPr>
                                <w:sz w:val="18"/>
                                <w:szCs w:val="18"/>
                                <w:lang w:val="es-MX"/>
                              </w:rPr>
                            </w:pPr>
                            <w:r w:rsidDel="00000000" w:rsidR="00000000" w:rsidRPr="00B83970">
                              <w:rPr>
                                <w:sz w:val="18"/>
                                <w:szCs w:val="18"/>
                                <w:u w:val="single"/>
                                <w:lang w:val="es-MX"/>
                              </w:rPr>
                              <w:t>Antropología Filosófica</w:t>
                            </w:r>
                            <w:r w:rsidDel="00000000" w:rsidR="00000000" w:rsidRPr="00B83970">
                              <w:rPr>
                                <w:sz w:val="18"/>
                                <w:szCs w:val="18"/>
                                <w:lang w:val="es-MX"/>
                              </w:rPr>
                              <w:t>: La antropología filosófica en una rama de la filosofía, que ha intentado ocuparse del hombre en su totalidad, intentando entender quién es ese hombre. El hombre a lo largo de la</w:t>
                            </w:r>
                            <w:r w:rsidDel="00000000" w:rsidR="00000000" w:rsidRPr="00B83970">
                              <w:rPr>
                                <w:sz w:val="18"/>
                                <w:szCs w:val="18"/>
                                <w:lang w:val="es-MX"/>
                              </w:rPr>
                              <w:t xml:space="preserve"> </w:t>
                            </w:r>
                            <w:r w:rsidDel="00000000" w:rsidR="00000000" w:rsidRPr="00B83970">
                              <w:rPr>
                                <w:sz w:val="18"/>
                                <w:szCs w:val="18"/>
                                <w:lang w:val="es-MX"/>
                              </w:rPr>
                              <w:t>historia se ha cuestionado la realidad toda incluso s</w:t>
                            </w:r>
                            <w:r w:rsidDel="00000000" w:rsidR="00000000" w:rsidRPr="00B83970">
                              <w:rPr>
                                <w:sz w:val="18"/>
                                <w:szCs w:val="18"/>
                                <w:lang w:val="es-MX"/>
                              </w:rPr>
                              <w:t xml:space="preserve">e ha cuestionado sobre sí mismo </w:t>
                            </w:r>
                            <w:r w:rsidDel="00000000" w:rsidR="00000000" w:rsidRPr="00B83970">
                              <w:rPr>
                                <w:sz w:val="18"/>
                                <w:szCs w:val="18"/>
                                <w:lang w:val="es-MX"/>
                              </w:rPr>
                              <w:t>lo cierto es, que el hombre se ha preguntado sobre sí mismo siempre, pero la antropología como ciencia, es una ciencia moderna. Aristóteles dio algunas definiciones como la de “animal racional” o “animal político”, también se consideró al hombre como un ser creado por Dios en la concepción judeocristiana, como cosa pensante según descartes, etc.</w:t>
                            </w:r>
                            <w:r w:rsidDel="00000000" w:rsidR="00000000" w:rsidRPr="00B83970">
                              <w:rPr>
                                <w:sz w:val="18"/>
                                <w:szCs w:val="18"/>
                                <w:lang w:val="es-MX"/>
                              </w:rPr>
                              <w:t xml:space="preserve"> </w:t>
                            </w:r>
                            <w:r w:rsidDel="00000000" w:rsidR="00000000" w:rsidRPr="00B83970">
                              <w:rPr>
                                <w:sz w:val="18"/>
                                <w:szCs w:val="18"/>
                                <w:lang w:val="es-MX"/>
                              </w:rPr>
                              <w:t>Pero en esta introducción tratamos de destacar que la antropología surge en la modernidad, justamente en un momento histórico donde el hombre se constituye como sujeto autónomo, constructor del mundo y de sí mismo.</w:t>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3886200</wp:posOffset>
                </wp:positionH>
                <wp:positionV relativeFrom="paragraph">
                  <wp:posOffset>184151</wp:posOffset>
                </wp:positionV>
                <wp:extent cx="2781300" cy="3048000"/>
                <wp:effectExtent b="0" l="0" r="0" t="0"/>
                <wp:wrapNone/>
                <wp:docPr id="1"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2781300" cy="3048000"/>
                        </a:xfrm>
                        <a:prstGeom prst="rect"/>
                        <a:ln/>
                      </pic:spPr>
                    </pic:pic>
                  </a:graphicData>
                </a:graphic>
              </wp:anchor>
            </w:drawing>
          </mc:Fallback>
        </mc:AlternateConten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2933700</wp:posOffset>
                </wp:positionH>
                <wp:positionV relativeFrom="paragraph">
                  <wp:posOffset>-891538</wp:posOffset>
                </wp:positionV>
                <wp:extent cx="9525" cy="447675"/>
                <wp:effectExtent b="85725" l="95250" r="85725" t="19050"/>
                <wp:wrapNone/>
                <wp:docPr id="6" name=""/>
                <a:graphic>
                  <a:graphicData uri="http://schemas.microsoft.com/office/word/2010/wordprocessingShape">
                    <wps:wsp>
                      <wps:cNvCnPr/>
                      <wps:spPr>
                        <a:xfrm flipH="1">
                          <a:off x="0" y="0"/>
                          <a:ext cx="9525" cy="4476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2933700</wp:posOffset>
                </wp:positionH>
                <wp:positionV relativeFrom="paragraph">
                  <wp:posOffset>-891538</wp:posOffset>
                </wp:positionV>
                <wp:extent cx="190500" cy="552450"/>
                <wp:effectExtent b="0" l="0" r="0" t="0"/>
                <wp:wrapNone/>
                <wp:docPr id="6"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190500" cy="5524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461962</wp:posOffset>
                </wp:positionH>
                <wp:positionV relativeFrom="paragraph">
                  <wp:posOffset>-386714</wp:posOffset>
                </wp:positionV>
                <wp:extent cx="5019675" cy="3476625"/>
                <wp:effectExtent b="28575" l="0" r="28575" t="0"/>
                <wp:wrapNone/>
                <wp:docPr id="4" name=""/>
                <a:graphic>
                  <a:graphicData uri="http://schemas.microsoft.com/office/word/2010/wordprocessingShape">
                    <wps:wsp>
                      <wps:cNvSpPr txBox="1"/>
                      <wps:spPr>
                        <a:xfrm>
                          <a:off x="0" y="0"/>
                          <a:ext cx="5019675" cy="3476625"/>
                        </a:xfrm>
                        <a:prstGeom prst="rect">
                          <a:avLst/>
                        </a:prstGeom>
                        <a:solidFill>
                          <a:schemeClr val="lt1"/>
                        </a:solidFill>
                        <a:ln w="6350">
                          <a:solidFill>
                            <a:srgbClr val="92D050"/>
                          </a:solidFill>
                        </a:ln>
                      </wps:spPr>
                      <wps:txbx>
                        <w:txbxContent>
                          <w:p w:rsidR="00B83970" w:rsidDel="00000000" w:rsidP="00000000" w:rsidRDefault="00B83970" w:rsidRPr="00B83970" w14:paraId="09E206A7" w14:textId="37275D05">
                            <w:pPr>
                              <w:rPr>
                                <w:lang w:val="es-MX"/>
                              </w:rPr>
                            </w:pPr>
                            <w:r w:rsidDel="00000000" w:rsidR="00000000" w:rsidRPr="004C69F8">
                              <w:rPr>
                                <w:sz w:val="18"/>
                                <w:szCs w:val="18"/>
                                <w:u w:val="single"/>
                                <w:lang w:val="es-MX"/>
                              </w:rPr>
                              <w:t>Antropología social/cultural</w:t>
                            </w:r>
                            <w:r w:rsidDel="00000000" w:rsidR="00000000" w:rsidRPr="004C69F8">
                              <w:rPr>
                                <w:sz w:val="18"/>
                                <w:szCs w:val="18"/>
                                <w:lang w:val="es-MX"/>
                              </w:rPr>
                              <w:t xml:space="preserve">: La antropología cultural y social se encuentran dentro del marco de las ciencias humanas, si bien existe una pequeña diferencia entre cultural y social, en Norteamérica se </w:t>
                            </w:r>
                            <w:proofErr w:type="spellStart"/>
                            <w:r w:rsidDel="00000000" w:rsidR="00000000" w:rsidRPr="004C69F8">
                              <w:rPr>
                                <w:sz w:val="18"/>
                                <w:szCs w:val="18"/>
                                <w:lang w:val="es-MX"/>
                              </w:rPr>
                              <w:t>utilizo</w:t>
                            </w:r>
                            <w:proofErr w:type="spellEnd"/>
                            <w:r w:rsidDel="00000000" w:rsidR="00000000" w:rsidRPr="004C69F8">
                              <w:rPr>
                                <w:sz w:val="18"/>
                                <w:szCs w:val="18"/>
                                <w:lang w:val="es-MX"/>
                              </w:rPr>
                              <w:t xml:space="preserve"> más la denominación antropología cultural mientras que en Europa se </w:t>
                            </w:r>
                            <w:proofErr w:type="spellStart"/>
                            <w:r w:rsidDel="00000000" w:rsidR="00000000" w:rsidRPr="004C69F8">
                              <w:rPr>
                                <w:sz w:val="18"/>
                                <w:szCs w:val="18"/>
                                <w:lang w:val="es-MX"/>
                              </w:rPr>
                              <w:t>utilizo</w:t>
                            </w:r>
                            <w:proofErr w:type="spellEnd"/>
                            <w:r w:rsidDel="00000000" w:rsidR="00000000" w:rsidRPr="004C69F8">
                              <w:rPr>
                                <w:sz w:val="18"/>
                                <w:szCs w:val="18"/>
                                <w:lang w:val="es-MX"/>
                              </w:rPr>
                              <w:t xml:space="preserve"> la denominación de social, aquí se va a tomar la antropología social y cultural como la misma</w:t>
                            </w:r>
                            <w:r w:rsidDel="00000000" w:rsidR="004C69F8" w:rsidRPr="004C69F8">
                              <w:rPr>
                                <w:sz w:val="18"/>
                                <w:szCs w:val="18"/>
                                <w:lang w:val="es-MX"/>
                              </w:rPr>
                              <w:t>.</w:t>
                            </w:r>
                            <w:r w:rsidDel="00000000" w:rsidR="00000000" w:rsidRPr="004C69F8">
                              <w:rPr>
                                <w:sz w:val="18"/>
                                <w:szCs w:val="18"/>
                                <w:lang w:val="es-MX"/>
                              </w:rPr>
                              <w:t xml:space="preserve"> </w:t>
                            </w:r>
                            <w:r w:rsidDel="00000000" w:rsidR="00000000" w:rsidRPr="004C69F8">
                              <w:rPr>
                                <w:sz w:val="18"/>
                                <w:szCs w:val="18"/>
                                <w:lang w:val="es-MX"/>
                              </w:rPr>
                              <w:t xml:space="preserve">La antropología social y cultural nacen el contexto de colonización las metrópolis tenían mucho interés en conocer a los colonizados y también se den el marco de la convivencia donde se cruzan varias culturas. El objeto de estudio de esta perspectiva antropológica es el hombre en relación con otros hombres y todo lo que de esa relación surja, por lo </w:t>
                            </w:r>
                            <w:proofErr w:type="gramStart"/>
                            <w:r w:rsidDel="00000000" w:rsidR="00000000" w:rsidRPr="004C69F8">
                              <w:rPr>
                                <w:sz w:val="18"/>
                                <w:szCs w:val="18"/>
                                <w:lang w:val="es-MX"/>
                              </w:rPr>
                              <w:t>tanto</w:t>
                            </w:r>
                            <w:proofErr w:type="gramEnd"/>
                            <w:r w:rsidDel="00000000" w:rsidR="00000000" w:rsidRPr="004C69F8">
                              <w:rPr>
                                <w:sz w:val="18"/>
                                <w:szCs w:val="18"/>
                                <w:lang w:val="es-MX"/>
                              </w:rPr>
                              <w:t xml:space="preserve"> este tipo de estudio se ocupará de lo origen, el desarrollo, duras, las características de las variaciones de la cultura en la historia. Existen dos tipos de prácticas muy consolidadas dentro del campo de la antropología sociocultural: la etnografía (con base en el trabajo de campo) y la etnología (con base en la comparación transcultural)</w:t>
                            </w:r>
                            <w:r w:rsidDel="00000000" w:rsidR="004C69F8" w:rsidRPr="004C69F8">
                              <w:rPr>
                                <w:noProof w:val="1"/>
                                <w:lang w:val="es-MX"/>
                              </w:rPr>
                              <w:t xml:space="preserve"> </w:t>
                            </w:r>
                            <w:r w:rsidDel="00000000" w:rsidR="004C69F8" w:rsidRPr="00000000">
                              <w:rPr>
                                <w:noProof w:val="1"/>
                              </w:rPr>
                              <w:drawing>
                                <wp:inline distB="0" distT="0" distL="0" distR="0">
                                  <wp:extent cx="4076700" cy="1333500"/>
                                  <wp:effectExtent b="0" l="0" r="0" t="0"/>
                                  <wp:docPr id="9" name="Imagen 9"/>
                                  <wp:cNvGraphicFramePr>
                                    <a:graphicFrameLocks noChangeAspect="1"/>
                                  </wp:cNvGraphicFramePr>
                                  <a:graphic>
                                    <a:graphicData uri="http://schemas.openxmlformats.org/drawingml/2006/picture">
                                      <pic:pic>
                                        <pic:nvPicPr>
                                          <pic:cNvPr id="1" name=""/>
                                          <pic:cNvPicPr/>
                                        </pic:nvPicPr>
                                        <pic:blipFill>
                                          <a:blip r:embed="rId1"/>
                                          <a:stretch>
                                            <a:fillRect/>
                                          </a:stretch>
                                        </pic:blipFill>
                                        <pic:spPr>
                                          <a:xfrm>
                                            <a:off x="0" y="0"/>
                                            <a:ext cx="4076700" cy="1333500"/>
                                          </a:xfrm>
                                          <a:prstGeom prst="rect">
                                            <a:avLst/>
                                          </a:prstGeom>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461962</wp:posOffset>
                </wp:positionH>
                <wp:positionV relativeFrom="paragraph">
                  <wp:posOffset>-386714</wp:posOffset>
                </wp:positionV>
                <wp:extent cx="5048250" cy="3505200"/>
                <wp:effectExtent b="0" l="0" r="0" t="0"/>
                <wp:wrapNone/>
                <wp:docPr id="4"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5048250" cy="3505200"/>
                        </a:xfrm>
                        <a:prstGeom prst="rect"/>
                        <a:ln/>
                      </pic:spPr>
                    </pic:pic>
                  </a:graphicData>
                </a:graphic>
              </wp:anchor>
            </w:drawing>
          </mc:Fallback>
        </mc:AlternateConten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3-  </w:t>
      </w:r>
      <w:r w:rsidDel="00000000" w:rsidR="00000000" w:rsidRPr="00000000">
        <w:rPr>
          <w:b w:val="1"/>
          <w:rtl w:val="0"/>
        </w:rPr>
        <w:t xml:space="preserve">Edad antigua</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Concepción de hombre según Aristóteles: Según Aristóteles el hombre es una sustancia, y esta sustancia es un compuesto indisoluble de materia y forma (Hilomorfismo) la materia del hombre es el cuerpo y su forma el alma. Todos los seres vivos por el hecho de estar vivos están dotados de alma, que es considerada como el principio vital, esto es para los vegetales como también para los animales. El alma es la forma de la sustancia, el acto del hombre, esta forma es la actualización o realización de una sustancia; si bien para Aristóteles el hombre es un compuesto de alma y cuerpo, tal como lo sostenía Platón, la diferencia irreconciliable que tiene con su maestro, es que la unión entre alma y cuerpo no es accidental sino sustancial. Es decir, no existe el alma por un lado y el cuerpo por otro, ambos existen en la sustancia hombre. El alma no puede ser inmortal, porque no es posible formas subsistan separadas de la materia. Cuando el hombre muere se produce un cambio sustancial, es decir pierde la forma, la forma que se pierde es la de “ser vivo”. Aristóteles distingue en el tratado “de anima”, tres tipos de alma, vegetativa, sensitiva, y racional. El alma vegetativa se encarga de las funciones de asimilación y reproducción, es el tipo de alma que poseen las plantas y por lo tanto posee todas las funciones del mantenimiento de la vida. El alma sensitiva, que posee un grado mayor al alma vegetativa, es propia de los animales, está capacitada para ejercer funciones vegetativas y nutritivas, pero además controla la percepción sensible, el deseo y el movimiento local, esto le permite a los animales garantizar su supervivencia. El alma racional, que es superior al alma vegetativa y al alma sensitiva, además de ejercer las funciones de las otras dos, el alma está capacitada para ejercer funciones intelectivas, este tipo de alma es propia del hombre. Debemos aclarar que el hombre no  posee tres almas sino que el alma racional cumple las funciones de la nutrición y la sensación, y además las funciones racionales. Las funciones racionales poseen dos dimensiones, el conocimiento de la verdad en sí misma o capacidad de conocimiento científico y el conocimiento de la verdad con fines prácticos o capacidad deliberativa. Por todo lo dicho anteriormente Aristóteles no sólo considera el alma como principio vital sino también como principio de conocimiento de allí que definirá al hombre como animal racional, aunque en la política lo define también como animal social o político.</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Edad media</w:t>
      </w:r>
    </w:p>
    <w:p w:rsidR="00000000" w:rsidDel="00000000" w:rsidP="00000000" w:rsidRDefault="00000000" w:rsidRPr="00000000" w14:paraId="00000042">
      <w:pPr>
        <w:rPr/>
      </w:pPr>
      <w:r w:rsidDel="00000000" w:rsidR="00000000" w:rsidRPr="00000000">
        <w:rPr>
          <w:rtl w:val="0"/>
        </w:rPr>
        <w:t xml:space="preserve">Una de las definiciones más conocidas de hombre en la edad media es la de Boecio, “el hombre es sustancia individual de naturaleza racional”. </w:t>
      </w:r>
    </w:p>
    <w:p w:rsidR="00000000" w:rsidDel="00000000" w:rsidP="00000000" w:rsidRDefault="00000000" w:rsidRPr="00000000" w14:paraId="00000043">
      <w:pPr>
        <w:rPr/>
      </w:pPr>
      <w:r w:rsidDel="00000000" w:rsidR="00000000" w:rsidRPr="00000000">
        <w:rPr>
          <w:rtl w:val="0"/>
        </w:rPr>
        <w:t xml:space="preserve">Santo Tomás sigue a Boecio en esta definición, por lo tanto el hombre es una sustancia física que se distingue de los otros cuerpos por ser viviente y racional. La sustancia física está compuesta de materia y de forma sustancial o alma. El alma es la fuente de vida, de movimiento y de desarrollo de todo ser vivo, en la que le da vida al cuerpo y es lo que lo anima a través de las facultades. Todos los seres vivos poseen alma, en el caso del hombre las facultades propias de él son la inteligencia y la voluntad. Existen distintos tipos o grados de alma, el alma vegetativa que tiene por función la nutrición, el crecimiento y la reproducción. El alma sensitiva que posee los sentidos y entre ellos tenemos los externos, tacto, gustó, oído, olfato y vista; y los sentidos internos, como son el sentido común, la imaginación, la memoria. Y el alma racional que posee todas las facultades anteriores y las propias que son la inteligencia y la voluntad</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rtl w:val="0"/>
        </w:rPr>
        <w:t xml:space="preserve">Edad moderna</w:t>
      </w:r>
    </w:p>
    <w:p w:rsidR="00000000" w:rsidDel="00000000" w:rsidP="00000000" w:rsidRDefault="00000000" w:rsidRPr="00000000" w14:paraId="00000046">
      <w:pPr>
        <w:rPr/>
      </w:pPr>
      <w:r w:rsidDel="00000000" w:rsidR="00000000" w:rsidRPr="00000000">
        <w:rPr>
          <w:rtl w:val="0"/>
        </w:rPr>
        <w:t xml:space="preserve">Thomas Hobbes, pensador inglés, vivió en el siglo XVII, plagado de grandes guerras, es espectador de la guerra civil inglesa, guerra entre el parlamento y el rey y también es testigo de la guerra de los 30 años, a partir de esta experiencia se puede decir que Hobbes considera al hombre como un ser malvado, o mejor dicho “violento”, “el hombre es un lobo para el hombre”. Lo que hace Hobbes es establecer cómo se crea el estado, es decir cuáles son los pasos históricos para la constitución del estado, existe un estado hipotético o estado de naturaleza, en ese estado los hombres son libres pero viven en una guerra de todos contra todos, recordemos que Hobbes consideraba al hombre como un ser malvado. En esta situación el hombre es capaz de matar, violar, robar, torturar, y de esta manera es imposible la convivencia. De todas maneras, el hombre que un ser inteligente e intenta superar esta situación y lo hace a través de un pacto social. Este pacto consiste en un primer momento en la renuncia que los hombres hacen a su libertad y a su capacidad de autogobierno para garantizar su seguridad.</w:t>
      </w:r>
    </w:p>
    <w:p w:rsidR="00000000" w:rsidDel="00000000" w:rsidP="00000000" w:rsidRDefault="00000000" w:rsidRPr="00000000" w14:paraId="00000047">
      <w:pPr>
        <w:rPr/>
      </w:pPr>
      <w:r w:rsidDel="00000000" w:rsidR="00000000" w:rsidRPr="00000000">
        <w:rPr>
          <w:rtl w:val="0"/>
        </w:rPr>
        <w:t xml:space="preserve">Al renunciar a su libertad los hombres ceden sus derechos a un soberano, el cual puede estar representado en la figura del rey o de un asamblea, ahora bien, el soberano sigue siendo libre, pero tiene un objetivo político que es la seguridad de los hombres. Tenemos que tener en cuenta que este pensador vivió en una época donde la forma de gobierno más propia era la monarquía absoluta, en ese momento Luis XIV, que era el rey sostenía que el origen del poder es divino, es decir, que él gobernaba Francia porque Dios así lo quería. Hobbes, cambia esta idea porque para el filósofo de lo origen del poder está en el pueblo y fue concedido al monarca a través del pacto social, lo cual ubica a nuestro filósofo en el lado político que se podría denominar liberal. El político es un representante del pueblo, y con esto queda abierta la posibilidad de que el pueblo se rebelen contra que el gobierno que no cumpla con su función elemental que es la de garantizar la seguridad. Para Luis XIV esto era impensable porque él tenía un poder divino y podía hacer lo que quisiera.</w:t>
      </w:r>
    </w:p>
    <w:p w:rsidR="00000000" w:rsidDel="00000000" w:rsidP="00000000" w:rsidRDefault="00000000" w:rsidRPr="00000000" w14:paraId="00000048">
      <w:pPr>
        <w:rPr>
          <w:b w:val="1"/>
        </w:rPr>
      </w:pPr>
      <w:r w:rsidDel="00000000" w:rsidR="00000000" w:rsidRPr="00000000">
        <w:rPr>
          <w:rtl w:val="0"/>
        </w:rPr>
        <w:t xml:space="preserve">4-</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MX"/>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4.png"/><Relationship Id="rId13" Type="http://schemas.openxmlformats.org/officeDocument/2006/relationships/image" Target="media/image7.png"/><Relationship Id="rId12" Type="http://schemas.openxmlformats.org/officeDocument/2006/relationships/image" Target="media/image2.png"/><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3.png"/><Relationship Id="rId14" Type="http://schemas.openxmlformats.org/officeDocument/2006/relationships/image" Target="media/image5.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6.png"/><Relationship Id="rId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