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12" w:rsidRPr="00096FB8" w:rsidRDefault="001A3517" w:rsidP="004E541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</w:t>
      </w:r>
      <w:r w:rsidRPr="00096FB8">
        <w:rPr>
          <w:rFonts w:asciiTheme="minorHAnsi" w:hAnsiTheme="minorHAnsi" w:cstheme="minorHAnsi"/>
          <w:b/>
          <w:sz w:val="22"/>
          <w:szCs w:val="22"/>
        </w:rPr>
        <w:t>Familias  de 5° grado</w:t>
      </w:r>
    </w:p>
    <w:p w:rsidR="004E5412" w:rsidRPr="00096FB8" w:rsidRDefault="004E5412" w:rsidP="004E5412">
      <w:pPr>
        <w:jc w:val="both"/>
        <w:rPr>
          <w:rFonts w:asciiTheme="minorHAnsi" w:hAnsiTheme="minorHAnsi" w:cstheme="minorHAnsi"/>
          <w:sz w:val="22"/>
          <w:szCs w:val="22"/>
        </w:rPr>
      </w:pPr>
      <w:r w:rsidRPr="00096FB8">
        <w:rPr>
          <w:rFonts w:asciiTheme="minorHAnsi" w:hAnsiTheme="minorHAnsi" w:cstheme="minorHAnsi"/>
          <w:sz w:val="22"/>
          <w:szCs w:val="22"/>
        </w:rPr>
        <w:tab/>
      </w:r>
      <w:r w:rsidRPr="00096FB8">
        <w:rPr>
          <w:rFonts w:asciiTheme="minorHAnsi" w:hAnsiTheme="minorHAnsi" w:cstheme="minorHAnsi"/>
          <w:sz w:val="22"/>
          <w:szCs w:val="22"/>
        </w:rPr>
        <w:tab/>
      </w:r>
    </w:p>
    <w:p w:rsidR="004E5412" w:rsidRPr="00A37603" w:rsidRDefault="001A3517" w:rsidP="00266C62">
      <w:pPr>
        <w:jc w:val="both"/>
        <w:rPr>
          <w:rFonts w:ascii="Script MT Bold" w:hAnsi="Script MT Bold" w:cstheme="minorHAnsi"/>
          <w:b/>
          <w:color w:val="4BACC6" w:themeColor="accent5"/>
          <w:sz w:val="28"/>
          <w:szCs w:val="28"/>
        </w:rPr>
      </w:pPr>
      <w:r w:rsidRPr="00096FB8">
        <w:rPr>
          <w:rFonts w:asciiTheme="minorHAnsi" w:hAnsiTheme="minorHAnsi" w:cstheme="minorHAnsi"/>
          <w:sz w:val="22"/>
          <w:szCs w:val="22"/>
        </w:rPr>
        <w:t xml:space="preserve">         </w:t>
      </w:r>
      <w:r w:rsidR="004E5412" w:rsidRPr="00A37603">
        <w:rPr>
          <w:rFonts w:ascii="Script MT Bold" w:hAnsi="Script MT Bold" w:cstheme="minorHAnsi"/>
          <w:b/>
          <w:color w:val="4BACC6" w:themeColor="accent5"/>
          <w:sz w:val="28"/>
          <w:szCs w:val="28"/>
        </w:rPr>
        <w:t>Recibir la Eucaristí</w:t>
      </w:r>
      <w:r w:rsidR="00A37603" w:rsidRPr="00A37603">
        <w:rPr>
          <w:rFonts w:ascii="Script MT Bold" w:hAnsi="Script MT Bold" w:cstheme="minorHAnsi"/>
          <w:b/>
          <w:color w:val="4BACC6" w:themeColor="accent5"/>
          <w:sz w:val="28"/>
          <w:szCs w:val="28"/>
        </w:rPr>
        <w:t>a por primera vez, es un hecho</w:t>
      </w:r>
      <w:r w:rsidR="004E5412" w:rsidRPr="00A37603">
        <w:rPr>
          <w:rFonts w:ascii="Script MT Bold" w:hAnsi="Script MT Bold" w:cstheme="minorHAnsi"/>
          <w:b/>
          <w:color w:val="4BACC6" w:themeColor="accent5"/>
          <w:sz w:val="28"/>
          <w:szCs w:val="28"/>
        </w:rPr>
        <w:t xml:space="preserve"> muy importante en la vida de todo cristiano, es un momento </w:t>
      </w:r>
      <w:r w:rsidR="00266C62" w:rsidRPr="00A37603">
        <w:rPr>
          <w:rFonts w:ascii="Script MT Bold" w:hAnsi="Script MT Bold" w:cstheme="minorHAnsi"/>
          <w:b/>
          <w:color w:val="4BACC6" w:themeColor="accent5"/>
          <w:sz w:val="28"/>
          <w:szCs w:val="28"/>
        </w:rPr>
        <w:t>de encuentro especial con quien dio su vida por nosotros, Jesús. Es necesario unirnos a través de nuestras acciones y</w:t>
      </w:r>
      <w:r w:rsidR="00A37603" w:rsidRPr="00A37603">
        <w:rPr>
          <w:rFonts w:ascii="Script MT Bold" w:hAnsi="Script MT Bold" w:cstheme="minorHAnsi"/>
          <w:b/>
          <w:color w:val="4BACC6" w:themeColor="accent5"/>
          <w:sz w:val="28"/>
          <w:szCs w:val="28"/>
        </w:rPr>
        <w:t xml:space="preserve"> nuestra oración  para que  ese</w:t>
      </w:r>
      <w:r w:rsidR="00266C62" w:rsidRPr="00A37603">
        <w:rPr>
          <w:rFonts w:ascii="Script MT Bold" w:hAnsi="Script MT Bold" w:cstheme="minorHAnsi"/>
          <w:b/>
          <w:color w:val="4BACC6" w:themeColor="accent5"/>
          <w:sz w:val="28"/>
          <w:szCs w:val="28"/>
        </w:rPr>
        <w:t xml:space="preserve"> momento sea una fiesta jubilosa para todos.</w:t>
      </w:r>
    </w:p>
    <w:p w:rsidR="00A37603" w:rsidRPr="00A37603" w:rsidRDefault="00A37603" w:rsidP="00266C62">
      <w:pPr>
        <w:jc w:val="both"/>
        <w:rPr>
          <w:rFonts w:asciiTheme="minorHAnsi" w:hAnsiTheme="minorHAnsi" w:cstheme="minorHAnsi"/>
          <w:b/>
          <w:color w:val="4BACC6" w:themeColor="accent5"/>
          <w:sz w:val="22"/>
          <w:szCs w:val="22"/>
        </w:rPr>
      </w:pPr>
    </w:p>
    <w:p w:rsidR="00A37603" w:rsidRDefault="001A3517" w:rsidP="00266C62">
      <w:pPr>
        <w:jc w:val="both"/>
        <w:rPr>
          <w:rFonts w:asciiTheme="minorHAnsi" w:hAnsiTheme="minorHAnsi" w:cstheme="minorHAnsi"/>
          <w:sz w:val="22"/>
          <w:szCs w:val="22"/>
        </w:rPr>
      </w:pPr>
      <w:r w:rsidRPr="00096FB8">
        <w:rPr>
          <w:rFonts w:asciiTheme="minorHAnsi" w:hAnsiTheme="minorHAnsi" w:cstheme="minorHAnsi"/>
          <w:sz w:val="22"/>
          <w:szCs w:val="22"/>
        </w:rPr>
        <w:t xml:space="preserve">         </w:t>
      </w:r>
      <w:r w:rsidR="00A37603">
        <w:rPr>
          <w:rFonts w:asciiTheme="minorHAnsi" w:hAnsiTheme="minorHAnsi" w:cstheme="minorHAnsi"/>
          <w:sz w:val="22"/>
          <w:szCs w:val="22"/>
        </w:rPr>
        <w:t>Recordamos algunos aspectos para</w:t>
      </w:r>
      <w:r w:rsidRPr="00096FB8">
        <w:rPr>
          <w:rFonts w:asciiTheme="minorHAnsi" w:hAnsiTheme="minorHAnsi" w:cstheme="minorHAnsi"/>
          <w:sz w:val="22"/>
          <w:szCs w:val="22"/>
        </w:rPr>
        <w:t xml:space="preserve"> tener en cuenta </w:t>
      </w:r>
      <w:r w:rsidR="00A37603">
        <w:rPr>
          <w:rFonts w:asciiTheme="minorHAnsi" w:hAnsiTheme="minorHAnsi" w:cstheme="minorHAnsi"/>
          <w:sz w:val="22"/>
          <w:szCs w:val="22"/>
        </w:rPr>
        <w:t xml:space="preserve"> en </w:t>
      </w:r>
      <w:r w:rsidR="004E5412" w:rsidRPr="00096FB8">
        <w:rPr>
          <w:rFonts w:asciiTheme="minorHAnsi" w:hAnsiTheme="minorHAnsi" w:cstheme="minorHAnsi"/>
          <w:sz w:val="22"/>
          <w:szCs w:val="22"/>
        </w:rPr>
        <w:t xml:space="preserve"> la celebraci</w:t>
      </w:r>
      <w:r w:rsidR="00715443" w:rsidRPr="00096FB8">
        <w:rPr>
          <w:rFonts w:asciiTheme="minorHAnsi" w:hAnsiTheme="minorHAnsi" w:cstheme="minorHAnsi"/>
          <w:sz w:val="22"/>
          <w:szCs w:val="22"/>
        </w:rPr>
        <w:t>ón</w:t>
      </w:r>
      <w:r w:rsidR="004E5412" w:rsidRPr="00096FB8">
        <w:rPr>
          <w:rFonts w:asciiTheme="minorHAnsi" w:hAnsiTheme="minorHAnsi" w:cstheme="minorHAnsi"/>
          <w:sz w:val="22"/>
          <w:szCs w:val="22"/>
        </w:rPr>
        <w:t xml:space="preserve"> de Primera Comuni</w:t>
      </w:r>
      <w:r w:rsidR="00715443" w:rsidRPr="00096FB8">
        <w:rPr>
          <w:rFonts w:asciiTheme="minorHAnsi" w:hAnsiTheme="minorHAnsi" w:cstheme="minorHAnsi"/>
          <w:sz w:val="22"/>
          <w:szCs w:val="22"/>
        </w:rPr>
        <w:t>ón</w:t>
      </w:r>
      <w:r w:rsidR="004E5412" w:rsidRPr="00096FB8">
        <w:rPr>
          <w:rFonts w:asciiTheme="minorHAnsi" w:hAnsiTheme="minorHAnsi" w:cstheme="minorHAnsi"/>
          <w:sz w:val="22"/>
          <w:szCs w:val="22"/>
        </w:rPr>
        <w:t xml:space="preserve">.   </w:t>
      </w:r>
    </w:p>
    <w:p w:rsidR="004E5412" w:rsidRPr="00096FB8" w:rsidRDefault="004E5412" w:rsidP="00266C62">
      <w:pPr>
        <w:jc w:val="both"/>
        <w:rPr>
          <w:rFonts w:asciiTheme="minorHAnsi" w:hAnsiTheme="minorHAnsi" w:cstheme="minorHAnsi"/>
          <w:sz w:val="22"/>
          <w:szCs w:val="22"/>
        </w:rPr>
      </w:pPr>
      <w:r w:rsidRPr="00096FB8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:rsidR="000C6F66" w:rsidRDefault="00715443" w:rsidP="00266C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96FB8">
        <w:rPr>
          <w:rFonts w:asciiTheme="minorHAnsi" w:hAnsiTheme="minorHAnsi" w:cstheme="minorHAnsi"/>
          <w:sz w:val="22"/>
          <w:szCs w:val="22"/>
        </w:rPr>
        <w:t xml:space="preserve">   </w:t>
      </w:r>
      <w:r w:rsidR="000C6F66"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      2</w:t>
      </w:r>
      <w:r w:rsidR="006667D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</w:t>
      </w:r>
      <w:r w:rsidR="000C6F66"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/11 - </w:t>
      </w:r>
      <w:r w:rsidR="001A3517"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8 </w:t>
      </w:r>
      <w:proofErr w:type="spellStart"/>
      <w:r w:rsidR="001A3517"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hs</w:t>
      </w:r>
      <w:proofErr w:type="spellEnd"/>
      <w:r w:rsidR="001A3517"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0C6F66"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Primeras  Comuniones </w:t>
      </w:r>
      <w:r w:rsidR="001A3517"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de 5° A- Catequesis Parroquial</w:t>
      </w:r>
      <w:r w:rsidR="00A376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</w:t>
      </w:r>
    </w:p>
    <w:p w:rsidR="00A37603" w:rsidRPr="00096FB8" w:rsidRDefault="00A37603" w:rsidP="00266C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1A3517" w:rsidRPr="00096FB8" w:rsidRDefault="001A3517" w:rsidP="00266C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         2</w:t>
      </w:r>
      <w:r w:rsidR="006667D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</w:t>
      </w:r>
      <w:r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/11 -  10 </w:t>
      </w:r>
      <w:proofErr w:type="spellStart"/>
      <w:r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hs</w:t>
      </w:r>
      <w:proofErr w:type="spellEnd"/>
      <w:r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Primeras  Comuniones  de 5° B-</w:t>
      </w:r>
      <w:r w:rsidR="00A376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5° C </w:t>
      </w:r>
      <w:bookmarkStart w:id="0" w:name="_GoBack"/>
      <w:bookmarkEnd w:id="0"/>
    </w:p>
    <w:p w:rsidR="00266C62" w:rsidRPr="00096FB8" w:rsidRDefault="001A3517" w:rsidP="00266C62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</w:t>
      </w:r>
    </w:p>
    <w:p w:rsidR="001A3517" w:rsidRPr="00096FB8" w:rsidRDefault="001A3517" w:rsidP="00266C62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</w:t>
      </w:r>
      <w:r w:rsidR="000C6F66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Deben estar 30 minutos antes, vestidos de la siguiente manera</w:t>
      </w: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="000C6F66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:rsidR="000C6F66" w:rsidRPr="00096FB8" w:rsidRDefault="000C6F66" w:rsidP="00266C62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Nenas: Túnica blanca (debajo se puede llevar algo blanco o de color claro si se trasluce),  peinadas con media cola tomada con cinta blanca, zapatos o sandalias blancas (sin taco)</w:t>
      </w:r>
    </w:p>
    <w:p w:rsidR="000C6F66" w:rsidRPr="00096FB8" w:rsidRDefault="004F6D54" w:rsidP="00266C62">
      <w:p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Varones: Uniforme de gala y moño de Comunión</w:t>
      </w:r>
      <w:r w:rsidR="000C6F66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, zapatos negros lustrados. Pelo corto, bien peinados.</w:t>
      </w:r>
    </w:p>
    <w:p w:rsidR="00D66876" w:rsidRPr="00096FB8" w:rsidRDefault="000C6F66" w:rsidP="00266C62">
      <w:pPr>
        <w:spacing w:after="200" w:line="276" w:lineRule="auto"/>
        <w:ind w:right="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No llevar ningún elemento en las manos (</w:t>
      </w:r>
      <w:r w:rsidR="00D66876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r</w:t>
      </w: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osario, cadenita, librito, </w:t>
      </w:r>
      <w:proofErr w:type="spellStart"/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etc</w:t>
      </w:r>
      <w:proofErr w:type="spellEnd"/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:rsidR="001A3517" w:rsidRPr="00096FB8" w:rsidRDefault="001A3517" w:rsidP="00266C62">
      <w:pPr>
        <w:spacing w:after="200" w:line="276" w:lineRule="auto"/>
        <w:ind w:right="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A3517" w:rsidRPr="00096FB8" w:rsidRDefault="001A3517" w:rsidP="00266C62">
      <w:pPr>
        <w:spacing w:after="200" w:line="276" w:lineRule="auto"/>
        <w:ind w:right="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Solicitamos la colaboración de $</w:t>
      </w:r>
      <w:r w:rsidR="00A37603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="00266C62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00</w:t>
      </w: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por niño para </w:t>
      </w:r>
      <w:r w:rsidR="00266C62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ayudar a solventar los gastos de ornamentación del lugar de la celebración</w:t>
      </w:r>
      <w:proofErr w:type="gramStart"/>
      <w:r w:rsidR="00266C62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.(</w:t>
      </w:r>
      <w:proofErr w:type="gramEnd"/>
      <w:r w:rsidR="00266C62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>entregar a docente del grado el martes o miércoles)</w:t>
      </w:r>
    </w:p>
    <w:p w:rsidR="00D66876" w:rsidRPr="00096FB8" w:rsidRDefault="00D66876" w:rsidP="00266C62">
      <w:pPr>
        <w:spacing w:after="200" w:line="276" w:lineRule="auto"/>
        <w:ind w:right="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D66876" w:rsidRPr="00096FB8" w:rsidRDefault="000C6F66" w:rsidP="00266C62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96FB8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Recordar</w:t>
      </w:r>
      <w:r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: Que el colegio cuenta con fotógrafo </w:t>
      </w:r>
      <w:r w:rsidR="00A376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autorizado para estos eventos, é</w:t>
      </w:r>
      <w:r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l traerá una persona de su confianza para colaborar y poder  sacar las fotos en los momentos oportunos. Pedimos a los familiares no sacar fotos durante la ceremonia ya que esto distrae a los chicos.</w:t>
      </w:r>
    </w:p>
    <w:p w:rsidR="004F6D54" w:rsidRDefault="00D66876" w:rsidP="00266C62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6FB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r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Equipo Directivo </w:t>
      </w:r>
    </w:p>
    <w:p w:rsidR="00D66876" w:rsidRPr="00096FB8" w:rsidRDefault="004F6D54" w:rsidP="00266C62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21/10/22</w:t>
      </w:r>
      <w:r w:rsidR="000C6F66" w:rsidRPr="00096FB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</w:p>
    <w:p w:rsidR="00096FB8" w:rsidRPr="00096FB8" w:rsidRDefault="00096FB8" w:rsidP="00096FB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6FB8" w:rsidRPr="00096FB8" w:rsidRDefault="00096FB8" w:rsidP="00096FB8">
      <w:pPr>
        <w:jc w:val="both"/>
        <w:rPr>
          <w:rFonts w:asciiTheme="minorHAnsi" w:hAnsiTheme="minorHAnsi" w:cstheme="minorHAnsi"/>
          <w:sz w:val="22"/>
          <w:szCs w:val="22"/>
        </w:rPr>
      </w:pPr>
      <w:r w:rsidRPr="00096FB8">
        <w:rPr>
          <w:rFonts w:asciiTheme="minorHAnsi" w:hAnsiTheme="minorHAnsi" w:cstheme="minorHAnsi"/>
          <w:sz w:val="22"/>
          <w:szCs w:val="22"/>
        </w:rPr>
        <w:tab/>
      </w:r>
      <w:r w:rsidRPr="00096FB8">
        <w:rPr>
          <w:rFonts w:asciiTheme="minorHAnsi" w:hAnsiTheme="minorHAnsi" w:cstheme="minorHAnsi"/>
          <w:sz w:val="22"/>
          <w:szCs w:val="22"/>
        </w:rPr>
        <w:tab/>
      </w:r>
    </w:p>
    <w:p w:rsidR="00096FB8" w:rsidRPr="00096FB8" w:rsidRDefault="00096FB8" w:rsidP="004F6D5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6FB8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0C6F66" w:rsidRPr="00096FB8" w:rsidRDefault="000C6F66" w:rsidP="000C6F66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C6F66" w:rsidRPr="00096FB8" w:rsidRDefault="000C6F66" w:rsidP="000C6F66">
      <w:pPr>
        <w:rPr>
          <w:rFonts w:asciiTheme="minorHAnsi" w:hAnsiTheme="minorHAnsi" w:cstheme="minorHAnsi"/>
          <w:sz w:val="22"/>
          <w:szCs w:val="22"/>
        </w:rPr>
      </w:pPr>
    </w:p>
    <w:p w:rsidR="00635DDB" w:rsidRPr="00096FB8" w:rsidRDefault="00635DDB" w:rsidP="000C6F66">
      <w:pPr>
        <w:rPr>
          <w:rFonts w:asciiTheme="minorHAnsi" w:hAnsiTheme="minorHAnsi" w:cstheme="minorHAnsi"/>
          <w:sz w:val="22"/>
          <w:szCs w:val="22"/>
        </w:rPr>
      </w:pPr>
    </w:p>
    <w:sectPr w:rsidR="00635DDB" w:rsidRPr="00096FB8" w:rsidSect="00D66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D1461"/>
    <w:multiLevelType w:val="hybridMultilevel"/>
    <w:tmpl w:val="8F58B0A8"/>
    <w:lvl w:ilvl="0" w:tplc="C2A26ABE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12"/>
    <w:rsid w:val="00096FB8"/>
    <w:rsid w:val="000C6F66"/>
    <w:rsid w:val="0012255C"/>
    <w:rsid w:val="001A3517"/>
    <w:rsid w:val="00231CF4"/>
    <w:rsid w:val="00266C62"/>
    <w:rsid w:val="004E5412"/>
    <w:rsid w:val="004F6D54"/>
    <w:rsid w:val="00635DDB"/>
    <w:rsid w:val="006667DD"/>
    <w:rsid w:val="006A4EBB"/>
    <w:rsid w:val="00715443"/>
    <w:rsid w:val="007C1C52"/>
    <w:rsid w:val="00A37603"/>
    <w:rsid w:val="00D66876"/>
    <w:rsid w:val="00E26859"/>
    <w:rsid w:val="00EE68E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4B71-C138-4998-9499-34C4FD00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Windows</cp:lastModifiedBy>
  <cp:revision>2</cp:revision>
  <cp:lastPrinted>2019-11-19T11:25:00Z</cp:lastPrinted>
  <dcterms:created xsi:type="dcterms:W3CDTF">2022-10-21T17:57:00Z</dcterms:created>
  <dcterms:modified xsi:type="dcterms:W3CDTF">2022-10-21T17:57:00Z</dcterms:modified>
</cp:coreProperties>
</file>