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E7E" w:rsidRDefault="006A3E7E" w:rsidP="006A3E7E">
      <w:pPr>
        <w:rPr>
          <w:rFonts w:eastAsia="Calibri" w:cstheme="minorHAnsi"/>
          <w:b/>
          <w:u w:val="single"/>
          <w:lang w:val="es-ES"/>
        </w:rPr>
      </w:pPr>
    </w:p>
    <w:p w:rsidR="006A3E7E" w:rsidRDefault="006A3E7E" w:rsidP="006A3E7E">
      <w:pPr>
        <w:jc w:val="center"/>
        <w:rPr>
          <w:rFonts w:eastAsia="Calibri" w:cstheme="minorHAnsi"/>
          <w:b/>
          <w:u w:val="single"/>
          <w:lang w:val="es-ES"/>
        </w:rPr>
      </w:pPr>
      <w:r>
        <w:rPr>
          <w:rFonts w:eastAsia="Calibri" w:cstheme="minorHAnsi"/>
          <w:b/>
          <w:u w:val="single"/>
          <w:lang w:val="es-ES"/>
        </w:rPr>
        <w:t>Documento informativo sobre teatro clásico</w:t>
      </w:r>
      <w:r w:rsidR="002E2E62">
        <w:rPr>
          <w:rFonts w:eastAsia="Calibri" w:cstheme="minorHAnsi"/>
          <w:b/>
          <w:u w:val="single"/>
          <w:lang w:val="es-ES"/>
        </w:rPr>
        <w:t xml:space="preserve"> y teatro isabelino</w:t>
      </w:r>
    </w:p>
    <w:p w:rsidR="006A3E7E" w:rsidRPr="00625A9C" w:rsidRDefault="006A3E7E" w:rsidP="006A3E7E">
      <w:p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Profesor: </w:t>
      </w:r>
      <w:r w:rsidRPr="00625A9C">
        <w:rPr>
          <w:rFonts w:ascii="Times New Roman" w:eastAsia="Calibri" w:hAnsi="Times New Roman" w:cs="Times New Roman"/>
          <w:bCs/>
          <w:sz w:val="24"/>
          <w:szCs w:val="24"/>
        </w:rPr>
        <w:t xml:space="preserve"> </w:t>
      </w:r>
    </w:p>
    <w:p w:rsidR="006A3E7E" w:rsidRDefault="006A3E7E" w:rsidP="006A3E7E">
      <w:pPr>
        <w:spacing w:line="240" w:lineRule="auto"/>
        <w:contextualSpacing/>
        <w:jc w:val="both"/>
        <w:rPr>
          <w:rFonts w:ascii="Times New Roman" w:eastAsia="Calibri" w:hAnsi="Times New Roman" w:cs="Times New Roman"/>
          <w:bCs/>
          <w:sz w:val="24"/>
          <w:szCs w:val="24"/>
        </w:rPr>
      </w:pPr>
      <w:r w:rsidRPr="00625A9C">
        <w:rPr>
          <w:rFonts w:ascii="Times New Roman" w:eastAsia="Calibri" w:hAnsi="Times New Roman" w:cs="Times New Roman"/>
          <w:bCs/>
          <w:sz w:val="24"/>
          <w:szCs w:val="24"/>
        </w:rPr>
        <w:t>Curso:</w:t>
      </w:r>
      <w:r w:rsidRPr="00625A9C">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 xml:space="preserve">4° </w:t>
      </w:r>
    </w:p>
    <w:p w:rsidR="006A3E7E" w:rsidRPr="00625A9C" w:rsidRDefault="006A3E7E" w:rsidP="006A3E7E">
      <w:p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Nombre y apellido:</w:t>
      </w:r>
    </w:p>
    <w:p w:rsidR="006A3E7E" w:rsidRPr="00625A9C" w:rsidRDefault="006A3E7E" w:rsidP="006A3E7E">
      <w:p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Fecha: </w:t>
      </w:r>
    </w:p>
    <w:p w:rsidR="006A3E7E" w:rsidRDefault="006A3E7E" w:rsidP="00B74FA3">
      <w:pPr>
        <w:spacing w:line="240" w:lineRule="auto"/>
        <w:contextualSpacing/>
        <w:jc w:val="both"/>
        <w:rPr>
          <w:rFonts w:ascii="Times New Roman" w:eastAsia="Calibri" w:hAnsi="Times New Roman" w:cs="Times New Roman"/>
          <w:bCs/>
          <w:sz w:val="24"/>
          <w:szCs w:val="24"/>
          <w:lang w:val="es-ES"/>
        </w:rPr>
      </w:pPr>
      <w:r w:rsidRPr="00625A9C">
        <w:rPr>
          <w:rFonts w:ascii="Times New Roman" w:eastAsia="Calibri" w:hAnsi="Times New Roman" w:cs="Times New Roman"/>
          <w:bCs/>
          <w:sz w:val="24"/>
          <w:szCs w:val="24"/>
          <w:u w:val="single"/>
        </w:rPr>
        <w:t>Temas</w:t>
      </w:r>
      <w:r>
        <w:rPr>
          <w:rFonts w:ascii="Times New Roman" w:eastAsia="Calibri" w:hAnsi="Times New Roman" w:cs="Times New Roman"/>
          <w:bCs/>
          <w:sz w:val="24"/>
          <w:szCs w:val="24"/>
        </w:rPr>
        <w:t xml:space="preserve">: Teatro clásico. Orígenes. Características de la tragedia y la comedia. Estructura de la tragedia. Concepto de catarsis y héroe trágico. Unidades aristotélicas. </w:t>
      </w:r>
      <w:r w:rsidR="00B74FA3">
        <w:rPr>
          <w:rFonts w:ascii="Times New Roman" w:eastAsia="Calibri" w:hAnsi="Times New Roman" w:cs="Times New Roman"/>
          <w:bCs/>
          <w:sz w:val="24"/>
          <w:szCs w:val="24"/>
        </w:rPr>
        <w:t>Teatro isabelino. Vida de William Shakespeare.</w:t>
      </w:r>
      <w:r w:rsidR="00B74FA3" w:rsidRPr="00B74FA3">
        <w:rPr>
          <w:rFonts w:ascii="Times New Roman" w:eastAsia="Calibri" w:hAnsi="Times New Roman" w:cs="Times New Roman"/>
          <w:b/>
          <w:u w:val="single"/>
          <w:lang w:val="es-ES"/>
        </w:rPr>
        <w:t xml:space="preserve"> </w:t>
      </w:r>
      <w:r w:rsidR="00B74FA3" w:rsidRPr="00B74FA3">
        <w:rPr>
          <w:rFonts w:ascii="Times New Roman" w:eastAsia="Calibri" w:hAnsi="Times New Roman" w:cs="Times New Roman"/>
          <w:bCs/>
          <w:sz w:val="24"/>
          <w:szCs w:val="24"/>
          <w:lang w:val="es-ES"/>
        </w:rPr>
        <w:t>Modificación de las poéticas clásicas.</w:t>
      </w:r>
      <w:r w:rsidR="00B74FA3" w:rsidRPr="00B74FA3">
        <w:rPr>
          <w:rFonts w:ascii="Times New Roman" w:eastAsia="Calibri" w:hAnsi="Times New Roman" w:cs="Times New Roman"/>
          <w:lang w:val="es-ES"/>
        </w:rPr>
        <w:t xml:space="preserve"> </w:t>
      </w:r>
      <w:r w:rsidR="00B74FA3">
        <w:rPr>
          <w:rFonts w:ascii="Times New Roman" w:eastAsia="Calibri" w:hAnsi="Times New Roman" w:cs="Times New Roman"/>
          <w:bCs/>
          <w:sz w:val="24"/>
          <w:szCs w:val="24"/>
          <w:lang w:val="es-ES"/>
        </w:rPr>
        <w:t>El ritmo trágico</w:t>
      </w:r>
      <w:r w:rsidR="002E2E62">
        <w:rPr>
          <w:rFonts w:ascii="Times New Roman" w:eastAsia="Calibri" w:hAnsi="Times New Roman" w:cs="Times New Roman"/>
          <w:bCs/>
          <w:sz w:val="24"/>
          <w:szCs w:val="24"/>
          <w:lang w:val="es-ES"/>
        </w:rPr>
        <w:t>.</w:t>
      </w:r>
    </w:p>
    <w:p w:rsidR="002E2E62" w:rsidRPr="00B74FA3" w:rsidRDefault="002E2E62" w:rsidP="00B74FA3">
      <w:pPr>
        <w:spacing w:line="240" w:lineRule="auto"/>
        <w:contextualSpacing/>
        <w:jc w:val="both"/>
        <w:rPr>
          <w:rFonts w:ascii="Times New Roman" w:eastAsia="Calibri" w:hAnsi="Times New Roman" w:cs="Times New Roman"/>
          <w:bCs/>
          <w:sz w:val="24"/>
          <w:szCs w:val="24"/>
          <w:lang w:val="es-ES"/>
        </w:rPr>
      </w:pPr>
    </w:p>
    <w:p w:rsidR="006A3E7E" w:rsidRDefault="006A3E7E" w:rsidP="006A3E7E">
      <w:pPr>
        <w:pStyle w:val="Prrafodelista"/>
        <w:numPr>
          <w:ilvl w:val="1"/>
          <w:numId w:val="2"/>
        </w:numPr>
        <w:spacing w:after="100" w:afterAutospacing="1" w:line="240" w:lineRule="auto"/>
        <w:ind w:left="426"/>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Lee detenidamente la siguiente teoría </w:t>
      </w:r>
    </w:p>
    <w:p w:rsidR="006A3E7E" w:rsidRDefault="006A3E7E" w:rsidP="006A3E7E">
      <w:pPr>
        <w:pStyle w:val="Prrafodelista"/>
        <w:spacing w:after="100" w:afterAutospacing="1" w:line="240" w:lineRule="auto"/>
        <w:ind w:left="1440"/>
        <w:jc w:val="both"/>
        <w:rPr>
          <w:rFonts w:ascii="Times New Roman" w:eastAsia="Times New Roman" w:hAnsi="Times New Roman" w:cs="Times New Roman"/>
          <w:sz w:val="24"/>
          <w:szCs w:val="24"/>
          <w:lang w:eastAsia="es-AR"/>
        </w:rPr>
      </w:pPr>
    </w:p>
    <w:p w:rsidR="006A3E7E" w:rsidRPr="00AA7074" w:rsidRDefault="006A3E7E" w:rsidP="006A3E7E">
      <w:pPr>
        <w:shd w:val="clear" w:color="auto" w:fill="FFFFFF"/>
        <w:spacing w:before="100" w:beforeAutospacing="1" w:after="100" w:afterAutospacing="1" w:line="276" w:lineRule="auto"/>
        <w:jc w:val="both"/>
        <w:rPr>
          <w:rFonts w:ascii="Times New Roman" w:eastAsia="Times New Roman" w:hAnsi="Times New Roman" w:cs="Times New Roman"/>
          <w:b/>
          <w:sz w:val="24"/>
          <w:szCs w:val="24"/>
          <w:u w:val="single"/>
          <w:lang w:eastAsia="es-AR"/>
        </w:rPr>
      </w:pPr>
      <w:r w:rsidRPr="00AA7074">
        <w:rPr>
          <w:rFonts w:ascii="Times New Roman" w:eastAsia="Times New Roman" w:hAnsi="Times New Roman" w:cs="Times New Roman"/>
          <w:b/>
          <w:sz w:val="24"/>
          <w:szCs w:val="24"/>
          <w:u w:val="single"/>
          <w:lang w:eastAsia="es-AR"/>
        </w:rPr>
        <w:t>El teatro griego</w:t>
      </w:r>
    </w:p>
    <w:p w:rsidR="006A3E7E" w:rsidRPr="00AA7074" w:rsidRDefault="006A3E7E" w:rsidP="006A3E7E">
      <w:pPr>
        <w:shd w:val="clear" w:color="auto" w:fill="FFFFFF"/>
        <w:spacing w:before="100" w:beforeAutospacing="1" w:after="100" w:afterAutospacing="1" w:line="276" w:lineRule="auto"/>
        <w:jc w:val="both"/>
        <w:rPr>
          <w:rFonts w:ascii="Times New Roman" w:eastAsia="Times New Roman" w:hAnsi="Times New Roman" w:cs="Times New Roman"/>
          <w:sz w:val="24"/>
          <w:szCs w:val="24"/>
          <w:lang w:eastAsia="es-AR"/>
        </w:rPr>
      </w:pPr>
      <w:r w:rsidRPr="00AA7074">
        <w:rPr>
          <w:rFonts w:ascii="Times New Roman" w:eastAsia="Times New Roman" w:hAnsi="Times New Roman" w:cs="Times New Roman"/>
          <w:sz w:val="24"/>
          <w:szCs w:val="24"/>
          <w:lang w:eastAsia="es-AR"/>
        </w:rPr>
        <w:t>Los griegos desarrollaron dos formas teatrales: la tragedia y la comedia. El nombre tragedia significa “canto del macho cabrío”; y comedia “canto del pueblo”. El teatro tiene un origen religioso, ya que este tipo de representaciones se llevaban a cabo en las celebraciones al dios Dionisos. Las personas utilizaban máscaras de sátiros o machos cabríos, además cantaban y danzaban en honor a Dionisos.</w:t>
      </w:r>
    </w:p>
    <w:p w:rsidR="006A3E7E" w:rsidRDefault="006A3E7E" w:rsidP="006A3E7E">
      <w:pPr>
        <w:shd w:val="clear" w:color="auto" w:fill="FFFFFF"/>
        <w:spacing w:after="0" w:line="240" w:lineRule="auto"/>
        <w:jc w:val="both"/>
        <w:rPr>
          <w:rFonts w:ascii="Times New Roman" w:eastAsia="Times New Roman" w:hAnsi="Times New Roman" w:cs="Times New Roman"/>
          <w:b/>
          <w:sz w:val="24"/>
          <w:szCs w:val="24"/>
          <w:u w:val="single"/>
          <w:lang w:eastAsia="es-AR"/>
        </w:rPr>
      </w:pPr>
      <w:r w:rsidRPr="00AA7074">
        <w:rPr>
          <w:rFonts w:ascii="Times New Roman" w:eastAsia="Times New Roman" w:hAnsi="Times New Roman" w:cs="Times New Roman"/>
          <w:b/>
          <w:sz w:val="24"/>
          <w:szCs w:val="24"/>
          <w:u w:val="single"/>
          <w:lang w:eastAsia="es-AR"/>
        </w:rPr>
        <w:t>Tragedia:</w:t>
      </w:r>
    </w:p>
    <w:p w:rsidR="006A3E7E" w:rsidRPr="00AA7074" w:rsidRDefault="006A3E7E" w:rsidP="006A3E7E">
      <w:pPr>
        <w:shd w:val="clear" w:color="auto" w:fill="FFFFFF"/>
        <w:spacing w:after="0" w:line="240" w:lineRule="auto"/>
        <w:jc w:val="both"/>
        <w:rPr>
          <w:rFonts w:ascii="Times New Roman" w:eastAsia="Times New Roman" w:hAnsi="Times New Roman" w:cs="Times New Roman"/>
          <w:b/>
          <w:sz w:val="24"/>
          <w:szCs w:val="24"/>
          <w:u w:val="single"/>
          <w:lang w:eastAsia="es-AR"/>
        </w:rPr>
      </w:pPr>
    </w:p>
    <w:p w:rsidR="006A3E7E" w:rsidRPr="00AA7074"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r w:rsidRPr="00AA7074">
        <w:rPr>
          <w:rFonts w:ascii="Times New Roman" w:eastAsia="Times New Roman" w:hAnsi="Times New Roman" w:cs="Times New Roman"/>
          <w:sz w:val="24"/>
          <w:szCs w:val="24"/>
          <w:lang w:eastAsia="es-AR"/>
        </w:rPr>
        <w:t>*Personajes elevados: Reyes y dioses</w:t>
      </w:r>
    </w:p>
    <w:p w:rsidR="006A3E7E" w:rsidRPr="00AA7074"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r w:rsidRPr="00AA7074">
        <w:rPr>
          <w:rFonts w:ascii="Times New Roman" w:eastAsia="Times New Roman" w:hAnsi="Times New Roman" w:cs="Times New Roman"/>
          <w:sz w:val="24"/>
          <w:szCs w:val="24"/>
          <w:lang w:eastAsia="es-AR"/>
        </w:rPr>
        <w:t>*Acciones: imita las acciones de personajes destacados (valentía, fuerza, sabiduría, etc.)</w:t>
      </w:r>
    </w:p>
    <w:p w:rsidR="006A3E7E" w:rsidRPr="00AA7074"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r w:rsidRPr="00AA7074">
        <w:rPr>
          <w:rFonts w:ascii="Times New Roman" w:eastAsia="Times New Roman" w:hAnsi="Times New Roman" w:cs="Times New Roman"/>
          <w:sz w:val="24"/>
          <w:szCs w:val="24"/>
          <w:lang w:eastAsia="es-AR"/>
        </w:rPr>
        <w:t>*Temas: serios</w:t>
      </w:r>
    </w:p>
    <w:p w:rsidR="006A3E7E" w:rsidRPr="00AA7074"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r w:rsidRPr="00AA7074">
        <w:rPr>
          <w:rFonts w:ascii="Times New Roman" w:eastAsia="Times New Roman" w:hAnsi="Times New Roman" w:cs="Times New Roman"/>
          <w:sz w:val="24"/>
          <w:szCs w:val="24"/>
          <w:lang w:eastAsia="es-AR"/>
        </w:rPr>
        <w:t xml:space="preserve">*Lenguaje sublime </w:t>
      </w:r>
    </w:p>
    <w:p w:rsidR="006A3E7E" w:rsidRPr="00AA7074"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r w:rsidRPr="00AA7074">
        <w:rPr>
          <w:rFonts w:ascii="Times New Roman" w:eastAsia="Times New Roman" w:hAnsi="Times New Roman" w:cs="Times New Roman"/>
          <w:sz w:val="24"/>
          <w:szCs w:val="24"/>
          <w:lang w:eastAsia="es-AR"/>
        </w:rPr>
        <w:t>*Desenlace: la mayoría de las veces posee un final funesto o culmina con una muerte</w:t>
      </w:r>
    </w:p>
    <w:p w:rsidR="006A3E7E" w:rsidRDefault="006A3E7E" w:rsidP="006A3E7E">
      <w:pPr>
        <w:shd w:val="clear" w:color="auto" w:fill="FFFFFF"/>
        <w:spacing w:after="0" w:line="240" w:lineRule="auto"/>
        <w:jc w:val="both"/>
        <w:rPr>
          <w:rFonts w:ascii="Times New Roman" w:eastAsia="Times New Roman" w:hAnsi="Times New Roman" w:cs="Times New Roman"/>
          <w:b/>
          <w:sz w:val="24"/>
          <w:szCs w:val="24"/>
          <w:u w:val="single"/>
          <w:lang w:eastAsia="es-AR"/>
        </w:rPr>
      </w:pPr>
    </w:p>
    <w:p w:rsidR="006A3E7E" w:rsidRDefault="006A3E7E" w:rsidP="006A3E7E">
      <w:pPr>
        <w:shd w:val="clear" w:color="auto" w:fill="FFFFFF"/>
        <w:spacing w:after="0" w:line="240" w:lineRule="auto"/>
        <w:jc w:val="both"/>
        <w:rPr>
          <w:rFonts w:ascii="Times New Roman" w:eastAsia="Times New Roman" w:hAnsi="Times New Roman" w:cs="Times New Roman"/>
          <w:b/>
          <w:sz w:val="24"/>
          <w:szCs w:val="24"/>
          <w:u w:val="single"/>
          <w:lang w:eastAsia="es-AR"/>
        </w:rPr>
      </w:pPr>
    </w:p>
    <w:p w:rsidR="006A3E7E" w:rsidRPr="00AA7074" w:rsidRDefault="006A3E7E" w:rsidP="006A3E7E">
      <w:pPr>
        <w:shd w:val="clear" w:color="auto" w:fill="FFFFFF"/>
        <w:spacing w:after="0" w:line="240" w:lineRule="auto"/>
        <w:jc w:val="both"/>
        <w:rPr>
          <w:rFonts w:ascii="Times New Roman" w:eastAsia="Times New Roman" w:hAnsi="Times New Roman" w:cs="Times New Roman"/>
          <w:b/>
          <w:sz w:val="24"/>
          <w:szCs w:val="24"/>
          <w:u w:val="single"/>
          <w:lang w:eastAsia="es-AR"/>
        </w:rPr>
      </w:pPr>
      <w:r w:rsidRPr="00AA7074">
        <w:rPr>
          <w:rFonts w:ascii="Times New Roman" w:eastAsia="Times New Roman" w:hAnsi="Times New Roman" w:cs="Times New Roman"/>
          <w:b/>
          <w:sz w:val="24"/>
          <w:szCs w:val="24"/>
          <w:u w:val="single"/>
          <w:lang w:eastAsia="es-AR"/>
        </w:rPr>
        <w:t>Comedia:</w:t>
      </w:r>
    </w:p>
    <w:p w:rsidR="006A3E7E" w:rsidRPr="00AA7074"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r w:rsidRPr="00AA7074">
        <w:rPr>
          <w:rFonts w:ascii="Times New Roman" w:eastAsia="Times New Roman" w:hAnsi="Times New Roman" w:cs="Times New Roman"/>
          <w:sz w:val="24"/>
          <w:szCs w:val="24"/>
          <w:lang w:eastAsia="es-AR"/>
        </w:rPr>
        <w:t>*Personajes: gente del pueblo/hombres comunes</w:t>
      </w:r>
    </w:p>
    <w:p w:rsidR="006A3E7E" w:rsidRPr="00AA7074"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r w:rsidRPr="00AA7074">
        <w:rPr>
          <w:rFonts w:ascii="Times New Roman" w:eastAsia="Times New Roman" w:hAnsi="Times New Roman" w:cs="Times New Roman"/>
          <w:sz w:val="24"/>
          <w:szCs w:val="24"/>
          <w:lang w:eastAsia="es-AR"/>
        </w:rPr>
        <w:t>*Acciones: imita los defectos de la gente del pueblo (soberbia, avaricia, lujuria, etc)</w:t>
      </w:r>
    </w:p>
    <w:p w:rsidR="006A3E7E" w:rsidRPr="00AA7074"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r w:rsidRPr="00AA7074">
        <w:rPr>
          <w:rFonts w:ascii="Times New Roman" w:eastAsia="Times New Roman" w:hAnsi="Times New Roman" w:cs="Times New Roman"/>
          <w:sz w:val="24"/>
          <w:szCs w:val="24"/>
          <w:lang w:eastAsia="es-AR"/>
        </w:rPr>
        <w:t>*Temas: critica costumbres y defectos</w:t>
      </w:r>
    </w:p>
    <w:p w:rsidR="006A3E7E" w:rsidRPr="00AA7074"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r w:rsidRPr="00AA7074">
        <w:rPr>
          <w:rFonts w:ascii="Times New Roman" w:eastAsia="Times New Roman" w:hAnsi="Times New Roman" w:cs="Times New Roman"/>
          <w:sz w:val="24"/>
          <w:szCs w:val="24"/>
          <w:lang w:eastAsia="es-AR"/>
        </w:rPr>
        <w:t>*Lenguaje: combina lo grosero, con lo ridículo, leve, exagerado, e inclusive lo obsceno</w:t>
      </w:r>
    </w:p>
    <w:p w:rsidR="006A3E7E" w:rsidRPr="00AA7074"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r w:rsidRPr="00AA7074">
        <w:rPr>
          <w:rFonts w:ascii="Times New Roman" w:eastAsia="Times New Roman" w:hAnsi="Times New Roman" w:cs="Times New Roman"/>
          <w:sz w:val="24"/>
          <w:szCs w:val="24"/>
          <w:lang w:eastAsia="es-AR"/>
        </w:rPr>
        <w:t xml:space="preserve">*Desenlace: posee un final feliz </w:t>
      </w:r>
    </w:p>
    <w:p w:rsidR="006A3E7E" w:rsidRPr="00AA7074" w:rsidRDefault="006A3E7E" w:rsidP="006A3E7E">
      <w:pPr>
        <w:shd w:val="clear" w:color="auto" w:fill="FFFFFF"/>
        <w:spacing w:before="100" w:beforeAutospacing="1" w:after="100" w:afterAutospacing="1" w:line="276" w:lineRule="auto"/>
        <w:jc w:val="both"/>
        <w:rPr>
          <w:rFonts w:ascii="Times New Roman" w:eastAsia="Times New Roman" w:hAnsi="Times New Roman" w:cs="Times New Roman"/>
          <w:b/>
          <w:sz w:val="24"/>
          <w:szCs w:val="24"/>
          <w:u w:val="single"/>
          <w:lang w:eastAsia="es-AR"/>
        </w:rPr>
      </w:pPr>
      <w:r w:rsidRPr="00AA7074">
        <w:rPr>
          <w:rFonts w:ascii="Times New Roman" w:eastAsia="Times New Roman" w:hAnsi="Times New Roman" w:cs="Times New Roman"/>
          <w:b/>
          <w:sz w:val="24"/>
          <w:szCs w:val="24"/>
          <w:u w:val="single"/>
          <w:lang w:eastAsia="es-AR"/>
        </w:rPr>
        <w:t>Estructura de la tragedia griega</w:t>
      </w:r>
    </w:p>
    <w:p w:rsidR="006A3E7E"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r w:rsidRPr="00AA7074">
        <w:rPr>
          <w:rFonts w:ascii="Times New Roman" w:eastAsia="Times New Roman" w:hAnsi="Times New Roman" w:cs="Times New Roman"/>
          <w:sz w:val="24"/>
          <w:szCs w:val="24"/>
          <w:lang w:eastAsia="es-AR"/>
        </w:rPr>
        <w:t>La tragedia griega posee una estructura fija compuesta por 5 (cinco) partes:</w:t>
      </w:r>
    </w:p>
    <w:p w:rsidR="006A3E7E" w:rsidRPr="00AA7074"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r w:rsidRPr="00AA7074">
        <w:rPr>
          <w:rFonts w:ascii="Times New Roman" w:eastAsia="Times New Roman" w:hAnsi="Times New Roman" w:cs="Times New Roman"/>
          <w:sz w:val="24"/>
          <w:szCs w:val="24"/>
          <w:lang w:eastAsia="es-AR"/>
        </w:rPr>
        <w:t xml:space="preserve"> </w:t>
      </w:r>
    </w:p>
    <w:p w:rsidR="006A3E7E"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r w:rsidRPr="00AA7074">
        <w:rPr>
          <w:rFonts w:ascii="Times New Roman" w:eastAsia="Times New Roman" w:hAnsi="Times New Roman" w:cs="Times New Roman"/>
          <w:b/>
          <w:sz w:val="24"/>
          <w:szCs w:val="24"/>
          <w:lang w:eastAsia="es-AR"/>
        </w:rPr>
        <w:t xml:space="preserve">Prólogo: </w:t>
      </w:r>
      <w:r w:rsidRPr="00AA7074">
        <w:rPr>
          <w:rFonts w:ascii="Times New Roman" w:eastAsia="Times New Roman" w:hAnsi="Times New Roman" w:cs="Times New Roman"/>
          <w:sz w:val="24"/>
          <w:szCs w:val="24"/>
          <w:lang w:eastAsia="es-AR"/>
        </w:rPr>
        <w:t>es la primer parte y antecede a la entrada del coro, sitúa al espectador en tiempo y espacio, y conecta el pasado del héroe con su presente. Se informa al espectador de la causa del castigo que recibirá el héroe, y en esta parte no interviene el coro.</w:t>
      </w:r>
    </w:p>
    <w:p w:rsidR="006A3E7E" w:rsidRPr="00AA7074"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p>
    <w:p w:rsidR="006A3E7E"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r w:rsidRPr="00AA7074">
        <w:rPr>
          <w:rFonts w:ascii="Times New Roman" w:eastAsia="Times New Roman" w:hAnsi="Times New Roman" w:cs="Times New Roman"/>
          <w:b/>
          <w:sz w:val="24"/>
          <w:szCs w:val="24"/>
          <w:lang w:eastAsia="es-AR"/>
        </w:rPr>
        <w:t>Párodo:</w:t>
      </w:r>
      <w:r w:rsidRPr="00AA7074">
        <w:rPr>
          <w:rFonts w:ascii="Times New Roman" w:eastAsia="Times New Roman" w:hAnsi="Times New Roman" w:cs="Times New Roman"/>
          <w:sz w:val="24"/>
          <w:szCs w:val="24"/>
          <w:lang w:eastAsia="es-AR"/>
        </w:rPr>
        <w:t xml:space="preserve"> canto a cargo del coro.</w:t>
      </w:r>
    </w:p>
    <w:p w:rsidR="006A3E7E" w:rsidRPr="00AA7074"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p>
    <w:p w:rsidR="006A3E7E"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r w:rsidRPr="00AA7074">
        <w:rPr>
          <w:rFonts w:ascii="Times New Roman" w:eastAsia="Times New Roman" w:hAnsi="Times New Roman" w:cs="Times New Roman"/>
          <w:b/>
          <w:sz w:val="24"/>
          <w:szCs w:val="24"/>
          <w:lang w:eastAsia="es-AR"/>
        </w:rPr>
        <w:t xml:space="preserve">Episodios: </w:t>
      </w:r>
      <w:r w:rsidRPr="00AA7074">
        <w:rPr>
          <w:rFonts w:ascii="Times New Roman" w:eastAsia="Times New Roman" w:hAnsi="Times New Roman" w:cs="Times New Roman"/>
          <w:sz w:val="24"/>
          <w:szCs w:val="24"/>
          <w:lang w:eastAsia="es-AR"/>
        </w:rPr>
        <w:t>durante estos se desarrollan los diálogos. A través de ellos, conocemos las ideas y los sentimientos de los protagonistas.</w:t>
      </w:r>
    </w:p>
    <w:p w:rsidR="006A3E7E" w:rsidRPr="00AA7074"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p>
    <w:p w:rsidR="006A3E7E"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r w:rsidRPr="00AA7074">
        <w:rPr>
          <w:rFonts w:ascii="Times New Roman" w:eastAsia="Times New Roman" w:hAnsi="Times New Roman" w:cs="Times New Roman"/>
          <w:b/>
          <w:sz w:val="24"/>
          <w:szCs w:val="24"/>
          <w:lang w:eastAsia="es-AR"/>
        </w:rPr>
        <w:t xml:space="preserve">Estásimos: </w:t>
      </w:r>
      <w:r w:rsidRPr="00AA7074">
        <w:rPr>
          <w:rFonts w:ascii="Times New Roman" w:eastAsia="Times New Roman" w:hAnsi="Times New Roman" w:cs="Times New Roman"/>
          <w:sz w:val="24"/>
          <w:szCs w:val="24"/>
          <w:lang w:eastAsia="es-AR"/>
        </w:rPr>
        <w:t xml:space="preserve">son las intervenciones del coro que canta y comenta la acción. En ellos se expresan las ideas políticas, filosóficas o morales. </w:t>
      </w:r>
    </w:p>
    <w:p w:rsidR="006A3E7E" w:rsidRPr="00AA7074"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p>
    <w:p w:rsidR="006A3E7E" w:rsidRPr="00AA7074" w:rsidRDefault="006A3E7E" w:rsidP="006A3E7E">
      <w:pPr>
        <w:shd w:val="clear" w:color="auto" w:fill="FFFFFF"/>
        <w:spacing w:after="0" w:line="240" w:lineRule="auto"/>
        <w:jc w:val="both"/>
        <w:rPr>
          <w:rFonts w:ascii="Times New Roman" w:eastAsia="Times New Roman" w:hAnsi="Times New Roman" w:cs="Times New Roman"/>
          <w:sz w:val="24"/>
          <w:szCs w:val="24"/>
          <w:lang w:eastAsia="es-AR"/>
        </w:rPr>
      </w:pPr>
      <w:r w:rsidRPr="00AA7074">
        <w:rPr>
          <w:rFonts w:ascii="Times New Roman" w:eastAsia="Times New Roman" w:hAnsi="Times New Roman" w:cs="Times New Roman"/>
          <w:b/>
          <w:sz w:val="24"/>
          <w:szCs w:val="24"/>
          <w:lang w:eastAsia="es-AR"/>
        </w:rPr>
        <w:t xml:space="preserve">Éxodo: </w:t>
      </w:r>
      <w:r w:rsidRPr="00AA7074">
        <w:rPr>
          <w:rFonts w:ascii="Times New Roman" w:eastAsia="Times New Roman" w:hAnsi="Times New Roman" w:cs="Times New Roman"/>
          <w:sz w:val="24"/>
          <w:szCs w:val="24"/>
          <w:lang w:eastAsia="es-AR"/>
        </w:rPr>
        <w:t>es la parte final de la tragedia, en la que el héroe reconoce su error. Esta parte siempre posee una enseñanza moral.</w:t>
      </w:r>
    </w:p>
    <w:p w:rsidR="006A3E7E" w:rsidRPr="00AA7074" w:rsidRDefault="006A3E7E" w:rsidP="006A3E7E">
      <w:pPr>
        <w:shd w:val="clear" w:color="auto" w:fill="FFFFFF"/>
        <w:spacing w:before="100" w:beforeAutospacing="1" w:after="100" w:afterAutospacing="1" w:line="276" w:lineRule="auto"/>
        <w:jc w:val="both"/>
        <w:rPr>
          <w:rFonts w:ascii="Times New Roman" w:eastAsia="Times New Roman" w:hAnsi="Times New Roman" w:cs="Times New Roman"/>
          <w:b/>
          <w:sz w:val="24"/>
          <w:szCs w:val="24"/>
          <w:u w:val="single"/>
          <w:lang w:eastAsia="es-AR"/>
        </w:rPr>
      </w:pPr>
      <w:r w:rsidRPr="00AA7074">
        <w:rPr>
          <w:rFonts w:ascii="Times New Roman" w:eastAsia="Times New Roman" w:hAnsi="Times New Roman" w:cs="Times New Roman"/>
          <w:b/>
          <w:sz w:val="24"/>
          <w:szCs w:val="24"/>
          <w:u w:val="single"/>
          <w:lang w:eastAsia="es-AR"/>
        </w:rPr>
        <w:t>La catarsis:</w:t>
      </w:r>
    </w:p>
    <w:p w:rsidR="006A3E7E" w:rsidRDefault="006A3E7E" w:rsidP="006A3E7E">
      <w:pPr>
        <w:shd w:val="clear" w:color="auto" w:fill="FFFFFF"/>
        <w:spacing w:before="100" w:beforeAutospacing="1" w:after="100" w:afterAutospacing="1" w:line="276" w:lineRule="auto"/>
        <w:jc w:val="both"/>
        <w:rPr>
          <w:rFonts w:ascii="Times New Roman" w:eastAsia="Times New Roman" w:hAnsi="Times New Roman" w:cs="Times New Roman"/>
          <w:b/>
          <w:sz w:val="24"/>
          <w:szCs w:val="24"/>
          <w:lang w:eastAsia="es-AR"/>
        </w:rPr>
      </w:pPr>
      <w:r w:rsidRPr="00AA7074">
        <w:rPr>
          <w:rFonts w:ascii="Times New Roman" w:eastAsia="Times New Roman" w:hAnsi="Times New Roman" w:cs="Times New Roman"/>
          <w:sz w:val="24"/>
          <w:szCs w:val="24"/>
          <w:lang w:eastAsia="es-AR"/>
        </w:rPr>
        <w:t xml:space="preserve">Aristóteles denominó </w:t>
      </w:r>
      <w:r w:rsidRPr="00AA7074">
        <w:rPr>
          <w:rFonts w:ascii="Times New Roman" w:eastAsia="Times New Roman" w:hAnsi="Times New Roman" w:cs="Times New Roman"/>
          <w:b/>
          <w:sz w:val="24"/>
          <w:szCs w:val="24"/>
          <w:lang w:eastAsia="es-AR"/>
        </w:rPr>
        <w:t xml:space="preserve">catarsis a la tensión emocional que las acciones interpretadas en escenas producen en el espectador. </w:t>
      </w:r>
      <w:r w:rsidRPr="00AA7074">
        <w:rPr>
          <w:rFonts w:ascii="Times New Roman" w:eastAsia="Times New Roman" w:hAnsi="Times New Roman" w:cs="Times New Roman"/>
          <w:sz w:val="24"/>
          <w:szCs w:val="24"/>
          <w:lang w:eastAsia="es-AR"/>
        </w:rPr>
        <w:t>El pasaje del estado de felicidad a uno de profunda infelicidad genera un doble efecto sobre el público, que siente horror ante los hechos y, a la vez, compasión por el protagonista, con quien se identifica. En este sentido, la tragedia del personaje tenía un carácter ejemplar para</w:t>
      </w:r>
      <w:r w:rsidRPr="00AA7074">
        <w:rPr>
          <w:rFonts w:ascii="Times New Roman" w:eastAsia="Times New Roman" w:hAnsi="Times New Roman" w:cs="Times New Roman"/>
          <w:b/>
          <w:sz w:val="24"/>
          <w:szCs w:val="24"/>
          <w:lang w:eastAsia="es-AR"/>
        </w:rPr>
        <w:t xml:space="preserve"> los espectadores: a través de la catarsis, estos obtenían una purificación psicológica y pasional. </w:t>
      </w:r>
    </w:p>
    <w:p w:rsidR="006A3E7E" w:rsidRPr="00AA7074" w:rsidRDefault="006A3E7E" w:rsidP="006A3E7E">
      <w:pPr>
        <w:shd w:val="clear" w:color="auto" w:fill="FFFFFF"/>
        <w:spacing w:before="100" w:beforeAutospacing="1" w:after="100" w:afterAutospacing="1" w:line="276" w:lineRule="auto"/>
        <w:ind w:left="900"/>
        <w:jc w:val="both"/>
        <w:rPr>
          <w:rFonts w:ascii="Times New Roman" w:eastAsia="Times New Roman" w:hAnsi="Times New Roman" w:cs="Times New Roman"/>
          <w:b/>
          <w:sz w:val="24"/>
          <w:szCs w:val="24"/>
          <w:lang w:eastAsia="es-AR"/>
        </w:rPr>
      </w:pPr>
      <w:r w:rsidRPr="00AA7074">
        <w:rPr>
          <w:rFonts w:ascii="Times New Roman" w:eastAsia="Times New Roman" w:hAnsi="Times New Roman" w:cs="Times New Roman"/>
          <w:b/>
          <w:sz w:val="24"/>
          <w:szCs w:val="24"/>
          <w:lang w:eastAsia="es-AR"/>
        </w:rPr>
        <w:t>Regla de las tres unidades:</w:t>
      </w:r>
    </w:p>
    <w:p w:rsidR="006A3E7E" w:rsidRPr="00AA7074" w:rsidRDefault="006A3E7E" w:rsidP="006A3E7E">
      <w:pPr>
        <w:pStyle w:val="Prrafodelista"/>
        <w:numPr>
          <w:ilvl w:val="0"/>
          <w:numId w:val="3"/>
        </w:numPr>
        <w:shd w:val="clear" w:color="auto" w:fill="FFFFFF"/>
        <w:spacing w:before="100" w:beforeAutospacing="1" w:after="100" w:afterAutospacing="1" w:line="276" w:lineRule="auto"/>
        <w:jc w:val="both"/>
        <w:rPr>
          <w:rFonts w:ascii="Times New Roman" w:eastAsia="Times New Roman" w:hAnsi="Times New Roman" w:cs="Times New Roman"/>
          <w:b/>
          <w:sz w:val="24"/>
          <w:szCs w:val="24"/>
          <w:lang w:eastAsia="es-AR"/>
        </w:rPr>
      </w:pPr>
      <w:r>
        <w:rPr>
          <w:rFonts w:ascii="Times New Roman" w:eastAsia="Times New Roman" w:hAnsi="Times New Roman" w:cs="Times New Roman"/>
          <w:b/>
          <w:sz w:val="24"/>
          <w:szCs w:val="24"/>
          <w:lang w:eastAsia="es-AR"/>
        </w:rPr>
        <w:t>Unidad de acción:</w:t>
      </w:r>
      <w:r w:rsidRPr="00AA7074">
        <w:rPr>
          <w:rFonts w:ascii="Times New Roman" w:eastAsia="Times New Roman" w:hAnsi="Times New Roman" w:cs="Times New Roman"/>
          <w:b/>
          <w:sz w:val="24"/>
          <w:szCs w:val="24"/>
          <w:lang w:eastAsia="es-AR"/>
        </w:rPr>
        <w:t xml:space="preserve"> </w:t>
      </w:r>
      <w:r w:rsidRPr="0024378D">
        <w:rPr>
          <w:rFonts w:ascii="Times New Roman" w:eastAsia="Times New Roman" w:hAnsi="Times New Roman" w:cs="Times New Roman"/>
          <w:sz w:val="24"/>
          <w:szCs w:val="24"/>
          <w:lang w:eastAsia="es-AR"/>
        </w:rPr>
        <w:t>cada obra debe constar de único tema o asunto, para que la atención del espectador no se dispare.</w:t>
      </w:r>
    </w:p>
    <w:p w:rsidR="006A3E7E" w:rsidRPr="00AA7074" w:rsidRDefault="006A3E7E" w:rsidP="006A3E7E">
      <w:pPr>
        <w:pStyle w:val="Prrafodelista"/>
        <w:numPr>
          <w:ilvl w:val="0"/>
          <w:numId w:val="3"/>
        </w:numPr>
        <w:shd w:val="clear" w:color="auto" w:fill="FFFFFF"/>
        <w:spacing w:before="100" w:beforeAutospacing="1" w:after="100" w:afterAutospacing="1" w:line="276" w:lineRule="auto"/>
        <w:jc w:val="both"/>
        <w:rPr>
          <w:rFonts w:ascii="Times New Roman" w:eastAsia="Times New Roman" w:hAnsi="Times New Roman" w:cs="Times New Roman"/>
          <w:b/>
          <w:sz w:val="24"/>
          <w:szCs w:val="24"/>
          <w:lang w:eastAsia="es-AR"/>
        </w:rPr>
      </w:pPr>
      <w:r>
        <w:rPr>
          <w:rFonts w:ascii="Times New Roman" w:eastAsia="Times New Roman" w:hAnsi="Times New Roman" w:cs="Times New Roman"/>
          <w:b/>
          <w:sz w:val="24"/>
          <w:szCs w:val="24"/>
          <w:lang w:eastAsia="es-AR"/>
        </w:rPr>
        <w:t>Unidad de lugar:</w:t>
      </w:r>
      <w:r w:rsidRPr="00AA7074">
        <w:rPr>
          <w:rFonts w:ascii="Times New Roman" w:eastAsia="Times New Roman" w:hAnsi="Times New Roman" w:cs="Times New Roman"/>
          <w:b/>
          <w:sz w:val="24"/>
          <w:szCs w:val="24"/>
          <w:lang w:eastAsia="es-AR"/>
        </w:rPr>
        <w:t xml:space="preserve"> </w:t>
      </w:r>
      <w:r w:rsidRPr="0024378D">
        <w:rPr>
          <w:rFonts w:ascii="Times New Roman" w:eastAsia="Times New Roman" w:hAnsi="Times New Roman" w:cs="Times New Roman"/>
          <w:sz w:val="24"/>
          <w:szCs w:val="24"/>
          <w:lang w:eastAsia="es-AR"/>
        </w:rPr>
        <w:t>la acción debe desarrollarse siempre en el mismo sitio, no solo para no confundir al espectador, sino también para procurar la verosimilitud</w:t>
      </w:r>
    </w:p>
    <w:p w:rsidR="006A3E7E" w:rsidRDefault="006A3E7E" w:rsidP="006A3E7E">
      <w:pPr>
        <w:pStyle w:val="Prrafodelista"/>
        <w:numPr>
          <w:ilvl w:val="0"/>
          <w:numId w:val="3"/>
        </w:numPr>
        <w:shd w:val="clear" w:color="auto" w:fill="FFFFFF"/>
        <w:spacing w:before="100" w:beforeAutospacing="1" w:after="100" w:afterAutospacing="1" w:line="276"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
          <w:sz w:val="24"/>
          <w:szCs w:val="24"/>
          <w:lang w:eastAsia="es-AR"/>
        </w:rPr>
        <w:t>Unidad de tiempo:</w:t>
      </w:r>
      <w:r w:rsidRPr="00AA7074">
        <w:rPr>
          <w:rFonts w:ascii="Times New Roman" w:eastAsia="Times New Roman" w:hAnsi="Times New Roman" w:cs="Times New Roman"/>
          <w:b/>
          <w:sz w:val="24"/>
          <w:szCs w:val="24"/>
          <w:lang w:eastAsia="es-AR"/>
        </w:rPr>
        <w:t xml:space="preserve"> </w:t>
      </w:r>
      <w:r w:rsidRPr="0024378D">
        <w:rPr>
          <w:rFonts w:ascii="Times New Roman" w:eastAsia="Times New Roman" w:hAnsi="Times New Roman" w:cs="Times New Roman"/>
          <w:sz w:val="24"/>
          <w:szCs w:val="24"/>
          <w:lang w:eastAsia="es-AR"/>
        </w:rPr>
        <w:t>el tema tratado no debe exceder del tiempo de una jornada, 24 horas.</w:t>
      </w:r>
    </w:p>
    <w:p w:rsidR="00B74FA3" w:rsidRDefault="00B74FA3" w:rsidP="00B74FA3">
      <w:pPr>
        <w:pStyle w:val="Prrafodelista"/>
        <w:shd w:val="clear" w:color="auto" w:fill="FFFFFF"/>
        <w:spacing w:before="100" w:beforeAutospacing="1" w:after="100" w:afterAutospacing="1" w:line="276" w:lineRule="auto"/>
        <w:jc w:val="both"/>
        <w:rPr>
          <w:rFonts w:ascii="Times New Roman" w:eastAsia="Times New Roman" w:hAnsi="Times New Roman" w:cs="Times New Roman"/>
          <w:b/>
          <w:sz w:val="24"/>
          <w:szCs w:val="24"/>
          <w:lang w:eastAsia="es-AR"/>
        </w:rPr>
      </w:pPr>
    </w:p>
    <w:p w:rsidR="00B74FA3" w:rsidRPr="00897E4F" w:rsidRDefault="00B74FA3" w:rsidP="00B74FA3">
      <w:pPr>
        <w:pStyle w:val="Prrafodelista"/>
        <w:shd w:val="clear" w:color="auto" w:fill="FFFFFF"/>
        <w:spacing w:before="100" w:beforeAutospacing="1" w:after="100" w:afterAutospacing="1" w:line="276" w:lineRule="auto"/>
        <w:jc w:val="center"/>
        <w:rPr>
          <w:rFonts w:ascii="Times New Roman" w:eastAsia="Times New Roman" w:hAnsi="Times New Roman" w:cs="Times New Roman"/>
          <w:b/>
          <w:sz w:val="24"/>
          <w:szCs w:val="24"/>
          <w:u w:val="single"/>
          <w:lang w:eastAsia="es-AR"/>
        </w:rPr>
      </w:pPr>
      <w:bookmarkStart w:id="0" w:name="_GoBack"/>
      <w:r w:rsidRPr="00897E4F">
        <w:rPr>
          <w:rFonts w:ascii="Times New Roman" w:eastAsia="Times New Roman" w:hAnsi="Times New Roman" w:cs="Times New Roman"/>
          <w:b/>
          <w:sz w:val="24"/>
          <w:szCs w:val="24"/>
          <w:u w:val="single"/>
          <w:lang w:eastAsia="es-AR"/>
        </w:rPr>
        <w:t>Teatro isabelino</w:t>
      </w:r>
    </w:p>
    <w:p w:rsidR="00B74FA3" w:rsidRPr="00897E4F" w:rsidRDefault="00B74FA3" w:rsidP="00B74FA3">
      <w:pPr>
        <w:spacing w:after="200" w:line="276" w:lineRule="auto"/>
        <w:jc w:val="both"/>
        <w:rPr>
          <w:rFonts w:ascii="Times New Roman" w:eastAsia="Calibri" w:hAnsi="Times New Roman" w:cs="Times New Roman"/>
          <w:b/>
          <w:u w:val="single"/>
        </w:rPr>
      </w:pPr>
      <w:r w:rsidRPr="00897E4F">
        <w:rPr>
          <w:rFonts w:ascii="Times New Roman" w:eastAsia="Calibri" w:hAnsi="Times New Roman" w:cs="Times New Roman"/>
          <w:b/>
          <w:u w:val="single"/>
        </w:rPr>
        <w:t>Reyes de Inglaterra siglo XV – XVII</w:t>
      </w:r>
    </w:p>
    <w:bookmarkEnd w:id="0"/>
    <w:p w:rsidR="00B74FA3" w:rsidRPr="00891DC6" w:rsidRDefault="00B74FA3" w:rsidP="00B74FA3">
      <w:pPr>
        <w:spacing w:after="200" w:line="276" w:lineRule="auto"/>
        <w:jc w:val="both"/>
        <w:rPr>
          <w:rFonts w:ascii="Times New Roman" w:eastAsia="Calibri" w:hAnsi="Times New Roman" w:cs="Times New Roman"/>
          <w:b/>
        </w:rPr>
      </w:pPr>
      <w:r w:rsidRPr="00891DC6">
        <w:rPr>
          <w:rFonts w:ascii="Times New Roman" w:eastAsia="Calibri" w:hAnsi="Times New Roman" w:cs="Times New Roman"/>
          <w:b/>
        </w:rPr>
        <w:t>Enrique VII (1485-1509)</w:t>
      </w:r>
    </w:p>
    <w:p w:rsidR="009474D6" w:rsidRDefault="00B74FA3" w:rsidP="009474D6">
      <w:pPr>
        <w:spacing w:after="200" w:line="276" w:lineRule="auto"/>
        <w:jc w:val="both"/>
        <w:rPr>
          <w:rFonts w:ascii="Times New Roman" w:eastAsia="Calibri" w:hAnsi="Times New Roman" w:cs="Times New Roman"/>
          <w:b/>
          <w:bCs/>
        </w:rPr>
      </w:pPr>
      <w:r w:rsidRPr="00891DC6">
        <w:rPr>
          <w:rFonts w:ascii="Times New Roman" w:eastAsia="Calibri" w:hAnsi="Times New Roman" w:cs="Times New Roman"/>
          <w:b/>
        </w:rPr>
        <w:t>Enrique VIII (1509-15047</w:t>
      </w:r>
      <w:r>
        <w:rPr>
          <w:rFonts w:ascii="Times New Roman" w:eastAsia="Calibri" w:hAnsi="Times New Roman" w:cs="Times New Roman"/>
          <w:b/>
        </w:rPr>
        <w:t>)</w:t>
      </w:r>
    </w:p>
    <w:p w:rsidR="009474D6" w:rsidRPr="009474D6" w:rsidRDefault="009474D6" w:rsidP="009474D6">
      <w:pPr>
        <w:spacing w:after="200" w:line="276" w:lineRule="auto"/>
        <w:jc w:val="both"/>
        <w:rPr>
          <w:rFonts w:ascii="Times New Roman" w:eastAsia="Calibri" w:hAnsi="Times New Roman" w:cs="Times New Roman"/>
        </w:rPr>
      </w:pPr>
      <w:r w:rsidRPr="009474D6">
        <w:rPr>
          <w:rFonts w:ascii="Times New Roman" w:eastAsia="Calibri" w:hAnsi="Times New Roman" w:cs="Times New Roman"/>
          <w:bCs/>
        </w:rPr>
        <w:t>Enrique VIII</w:t>
      </w:r>
      <w:r w:rsidRPr="009474D6">
        <w:rPr>
          <w:rFonts w:ascii="Times New Roman" w:eastAsia="Calibri" w:hAnsi="Times New Roman" w:cs="Times New Roman"/>
        </w:rPr>
        <w:t> (28 de junio de 1491-28 de enero de 1547) fue </w:t>
      </w:r>
      <w:hyperlink r:id="rId7" w:tooltip="Anexo:Monarcas británicos" w:history="1">
        <w:r w:rsidRPr="009474D6">
          <w:rPr>
            <w:rStyle w:val="Hipervnculo"/>
            <w:rFonts w:ascii="Times New Roman" w:eastAsia="Calibri" w:hAnsi="Times New Roman" w:cs="Times New Roman"/>
            <w:color w:val="auto"/>
            <w:u w:val="none"/>
          </w:rPr>
          <w:t>rey de Inglaterra</w:t>
        </w:r>
      </w:hyperlink>
      <w:r w:rsidRPr="009474D6">
        <w:rPr>
          <w:rFonts w:ascii="Times New Roman" w:eastAsia="Calibri" w:hAnsi="Times New Roman" w:cs="Times New Roman"/>
        </w:rPr>
        <w:t> y </w:t>
      </w:r>
      <w:hyperlink r:id="rId8" w:tooltip="Monarquía de Irlanda" w:history="1">
        <w:r w:rsidRPr="009474D6">
          <w:rPr>
            <w:rStyle w:val="Hipervnculo"/>
            <w:rFonts w:ascii="Times New Roman" w:eastAsia="Calibri" w:hAnsi="Times New Roman" w:cs="Times New Roman"/>
            <w:color w:val="auto"/>
            <w:u w:val="none"/>
          </w:rPr>
          <w:t>señor de Irlanda</w:t>
        </w:r>
      </w:hyperlink>
      <w:r w:rsidRPr="009474D6">
        <w:rPr>
          <w:rFonts w:ascii="Times New Roman" w:eastAsia="Calibri" w:hAnsi="Times New Roman" w:cs="Times New Roman"/>
        </w:rPr>
        <w:t> desde el 22 de abril de 1509 hasta su muerte. Fue el segundo monarca de la casa </w:t>
      </w:r>
      <w:hyperlink r:id="rId9" w:tooltip="Casa de Tudor" w:history="1">
        <w:r w:rsidRPr="009474D6">
          <w:rPr>
            <w:rStyle w:val="Hipervnculo"/>
            <w:rFonts w:ascii="Times New Roman" w:eastAsia="Calibri" w:hAnsi="Times New Roman" w:cs="Times New Roman"/>
            <w:color w:val="auto"/>
            <w:u w:val="none"/>
          </w:rPr>
          <w:t>Tudor</w:t>
        </w:r>
      </w:hyperlink>
      <w:r w:rsidRPr="009474D6">
        <w:rPr>
          <w:rFonts w:ascii="Times New Roman" w:eastAsia="Calibri" w:hAnsi="Times New Roman" w:cs="Times New Roman"/>
        </w:rPr>
        <w:t>, heredero de su padre, </w:t>
      </w:r>
      <w:hyperlink r:id="rId10" w:tooltip="Enrique VII de Inglaterra" w:history="1">
        <w:r w:rsidRPr="009474D6">
          <w:rPr>
            <w:rStyle w:val="Hipervnculo"/>
            <w:rFonts w:ascii="Times New Roman" w:eastAsia="Calibri" w:hAnsi="Times New Roman" w:cs="Times New Roman"/>
            <w:color w:val="auto"/>
            <w:u w:val="none"/>
          </w:rPr>
          <w:t>Enrique VII</w:t>
        </w:r>
      </w:hyperlink>
      <w:r w:rsidRPr="009474D6">
        <w:rPr>
          <w:rFonts w:ascii="Times New Roman" w:eastAsia="Calibri" w:hAnsi="Times New Roman" w:cs="Times New Roman"/>
        </w:rPr>
        <w:t>. Se </w:t>
      </w:r>
      <w:hyperlink r:id="rId11" w:tooltip="Esposas de Enrique VIII" w:history="1">
        <w:r w:rsidRPr="009474D6">
          <w:rPr>
            <w:rStyle w:val="Hipervnculo"/>
            <w:rFonts w:ascii="Times New Roman" w:eastAsia="Calibri" w:hAnsi="Times New Roman" w:cs="Times New Roman"/>
            <w:color w:val="auto"/>
            <w:u w:val="none"/>
          </w:rPr>
          <w:t>casó seis veces</w:t>
        </w:r>
      </w:hyperlink>
      <w:r w:rsidRPr="009474D6">
        <w:rPr>
          <w:rFonts w:ascii="Times New Roman" w:eastAsia="Calibri" w:hAnsi="Times New Roman" w:cs="Times New Roman"/>
        </w:rPr>
        <w:t xml:space="preserve"> (Catalina de Aragón, Ana Bolena, Juana Seymour, Ana Cleves, Catalina Howard y Catalina Parr) y ejerció el poder más absoluto entre todos los monarcas ingleses. Entre los hechos más notables de su reinado se incluyen la </w:t>
      </w:r>
      <w:hyperlink r:id="rId12" w:tooltip="Reforma anglicana" w:history="1">
        <w:r w:rsidRPr="009474D6">
          <w:rPr>
            <w:rStyle w:val="Hipervnculo"/>
            <w:rFonts w:ascii="Times New Roman" w:eastAsia="Calibri" w:hAnsi="Times New Roman" w:cs="Times New Roman"/>
            <w:color w:val="auto"/>
            <w:u w:val="none"/>
          </w:rPr>
          <w:t>ruptura con la Iglesia católica</w:t>
        </w:r>
      </w:hyperlink>
      <w:r w:rsidRPr="009474D6">
        <w:rPr>
          <w:rFonts w:ascii="Times New Roman" w:eastAsia="Calibri" w:hAnsi="Times New Roman" w:cs="Times New Roman"/>
        </w:rPr>
        <w:t> y el establecimiento del monarca como </w:t>
      </w:r>
      <w:hyperlink r:id="rId13" w:tooltip="Jefe supremo de la Iglesia de Inglaterra" w:history="1">
        <w:r w:rsidRPr="009474D6">
          <w:rPr>
            <w:rStyle w:val="Hipervnculo"/>
            <w:rFonts w:ascii="Times New Roman" w:eastAsia="Calibri" w:hAnsi="Times New Roman" w:cs="Times New Roman"/>
            <w:color w:val="auto"/>
            <w:u w:val="none"/>
          </w:rPr>
          <w:t>jefe supremo</w:t>
        </w:r>
      </w:hyperlink>
      <w:r w:rsidRPr="009474D6">
        <w:rPr>
          <w:rFonts w:ascii="Times New Roman" w:eastAsia="Calibri" w:hAnsi="Times New Roman" w:cs="Times New Roman"/>
        </w:rPr>
        <w:t> de la </w:t>
      </w:r>
      <w:hyperlink r:id="rId14" w:tooltip="Iglesia de Inglaterra" w:history="1">
        <w:r w:rsidRPr="009474D6">
          <w:rPr>
            <w:rStyle w:val="Hipervnculo"/>
            <w:rFonts w:ascii="Times New Roman" w:eastAsia="Calibri" w:hAnsi="Times New Roman" w:cs="Times New Roman"/>
            <w:color w:val="auto"/>
            <w:u w:val="none"/>
          </w:rPr>
          <w:t>Iglesia de Inglaterra</w:t>
        </w:r>
      </w:hyperlink>
      <w:r w:rsidRPr="009474D6">
        <w:rPr>
          <w:rFonts w:ascii="Times New Roman" w:eastAsia="Calibri" w:hAnsi="Times New Roman" w:cs="Times New Roman"/>
        </w:rPr>
        <w:t> (</w:t>
      </w:r>
      <w:hyperlink r:id="rId15" w:tooltip="Iglesia anglicana" w:history="1">
        <w:r w:rsidRPr="009474D6">
          <w:rPr>
            <w:rStyle w:val="Hipervnculo"/>
            <w:rFonts w:ascii="Times New Roman" w:eastAsia="Calibri" w:hAnsi="Times New Roman" w:cs="Times New Roman"/>
            <w:color w:val="auto"/>
            <w:u w:val="none"/>
          </w:rPr>
          <w:t>Iglesia anglicana</w:t>
        </w:r>
      </w:hyperlink>
      <w:r w:rsidRPr="009474D6">
        <w:rPr>
          <w:rFonts w:ascii="Times New Roman" w:eastAsia="Calibri" w:hAnsi="Times New Roman" w:cs="Times New Roman"/>
        </w:rPr>
        <w:t>), la </w:t>
      </w:r>
      <w:hyperlink r:id="rId16" w:tooltip="Disolución de los monasterios" w:history="1">
        <w:r w:rsidRPr="009474D6">
          <w:rPr>
            <w:rStyle w:val="Hipervnculo"/>
            <w:rFonts w:ascii="Times New Roman" w:eastAsia="Calibri" w:hAnsi="Times New Roman" w:cs="Times New Roman"/>
            <w:color w:val="auto"/>
            <w:u w:val="none"/>
          </w:rPr>
          <w:t>disolución de los monasterios</w:t>
        </w:r>
      </w:hyperlink>
      <w:r w:rsidRPr="009474D6">
        <w:rPr>
          <w:rFonts w:ascii="Times New Roman" w:eastAsia="Calibri" w:hAnsi="Times New Roman" w:cs="Times New Roman"/>
        </w:rPr>
        <w:t> y la unión de Inglaterra con </w:t>
      </w:r>
      <w:hyperlink r:id="rId17" w:tooltip="Gales" w:history="1">
        <w:r w:rsidRPr="009474D6">
          <w:rPr>
            <w:rStyle w:val="Hipervnculo"/>
            <w:rFonts w:ascii="Times New Roman" w:eastAsia="Calibri" w:hAnsi="Times New Roman" w:cs="Times New Roman"/>
            <w:color w:val="auto"/>
            <w:u w:val="none"/>
          </w:rPr>
          <w:t>Gales</w:t>
        </w:r>
      </w:hyperlink>
      <w:r w:rsidRPr="009474D6">
        <w:rPr>
          <w:rFonts w:ascii="Times New Roman" w:eastAsia="Calibri" w:hAnsi="Times New Roman" w:cs="Times New Roman"/>
        </w:rPr>
        <w:t>.</w:t>
      </w:r>
    </w:p>
    <w:p w:rsidR="009474D6" w:rsidRPr="009474D6" w:rsidRDefault="009474D6" w:rsidP="009474D6">
      <w:pPr>
        <w:spacing w:after="200" w:line="276" w:lineRule="auto"/>
        <w:jc w:val="both"/>
        <w:rPr>
          <w:rFonts w:ascii="Times New Roman" w:eastAsia="Calibri" w:hAnsi="Times New Roman" w:cs="Times New Roman"/>
        </w:rPr>
      </w:pPr>
      <w:r w:rsidRPr="009474D6">
        <w:rPr>
          <w:rFonts w:ascii="Times New Roman" w:eastAsia="Calibri" w:hAnsi="Times New Roman" w:cs="Times New Roman"/>
        </w:rPr>
        <w:t>También promulgó legislaciones importantes, como las varias actas de separación con la Iglesia de Roma, de su designación como cabeza suprema de la Iglesia de Inglaterra, las </w:t>
      </w:r>
      <w:r w:rsidRPr="009474D6">
        <w:rPr>
          <w:rFonts w:ascii="Times New Roman" w:eastAsia="Calibri" w:hAnsi="Times New Roman" w:cs="Times New Roman"/>
          <w:i/>
          <w:iCs/>
        </w:rPr>
        <w:t>Union Acts</w:t>
      </w:r>
      <w:r w:rsidRPr="009474D6">
        <w:rPr>
          <w:rFonts w:ascii="Times New Roman" w:eastAsia="Calibri" w:hAnsi="Times New Roman" w:cs="Times New Roman"/>
        </w:rPr>
        <w:t> de 1535 y 1542, que unificaron a Inglaterra y Gales como una sola nación, la </w:t>
      </w:r>
      <w:r w:rsidRPr="009474D6">
        <w:rPr>
          <w:rFonts w:ascii="Times New Roman" w:eastAsia="Calibri" w:hAnsi="Times New Roman" w:cs="Times New Roman"/>
          <w:i/>
          <w:iCs/>
        </w:rPr>
        <w:t>Buggery Act</w:t>
      </w:r>
      <w:r w:rsidRPr="009474D6">
        <w:rPr>
          <w:rFonts w:ascii="Times New Roman" w:eastAsia="Calibri" w:hAnsi="Times New Roman" w:cs="Times New Roman"/>
        </w:rPr>
        <w:t> de 1533.</w:t>
      </w:r>
    </w:p>
    <w:p w:rsidR="00B74FA3" w:rsidRPr="00891DC6" w:rsidRDefault="00B74FA3" w:rsidP="00B74FA3">
      <w:pPr>
        <w:spacing w:after="200" w:line="276" w:lineRule="auto"/>
        <w:jc w:val="both"/>
        <w:rPr>
          <w:rFonts w:ascii="Times New Roman" w:eastAsia="Calibri" w:hAnsi="Times New Roman" w:cs="Times New Roman"/>
          <w:b/>
        </w:rPr>
      </w:pPr>
      <w:r w:rsidRPr="00891DC6">
        <w:rPr>
          <w:rFonts w:ascii="Times New Roman" w:eastAsia="Calibri" w:hAnsi="Times New Roman" w:cs="Times New Roman"/>
          <w:b/>
        </w:rPr>
        <w:t>Eduardo VI (1547-1553), causa de muerte tuberculosis</w:t>
      </w:r>
    </w:p>
    <w:p w:rsidR="00B74FA3" w:rsidRPr="00891DC6" w:rsidRDefault="00B74FA3" w:rsidP="00B74FA3">
      <w:pPr>
        <w:spacing w:after="200" w:line="276" w:lineRule="auto"/>
        <w:jc w:val="both"/>
        <w:rPr>
          <w:rFonts w:ascii="Times New Roman" w:eastAsia="Calibri" w:hAnsi="Times New Roman" w:cs="Times New Roman"/>
          <w:b/>
        </w:rPr>
      </w:pPr>
      <w:r w:rsidRPr="00891DC6">
        <w:rPr>
          <w:rFonts w:ascii="Times New Roman" w:eastAsia="Calibri" w:hAnsi="Times New Roman" w:cs="Times New Roman"/>
          <w:b/>
        </w:rPr>
        <w:t>Juana Grey, sobrina de Enrique VIII</w:t>
      </w:r>
    </w:p>
    <w:p w:rsidR="00B74FA3" w:rsidRPr="00891DC6" w:rsidRDefault="00B74FA3" w:rsidP="00B74FA3">
      <w:pPr>
        <w:spacing w:after="200" w:line="276" w:lineRule="auto"/>
        <w:jc w:val="both"/>
        <w:rPr>
          <w:rFonts w:ascii="Times New Roman" w:eastAsia="Calibri" w:hAnsi="Times New Roman" w:cs="Times New Roman"/>
          <w:b/>
        </w:rPr>
      </w:pPr>
      <w:r w:rsidRPr="00891DC6">
        <w:rPr>
          <w:rFonts w:ascii="Times New Roman" w:eastAsia="Calibri" w:hAnsi="Times New Roman" w:cs="Times New Roman"/>
          <w:b/>
        </w:rPr>
        <w:t>María Tudor o Bloody Mary (1553-1558)</w:t>
      </w:r>
    </w:p>
    <w:p w:rsidR="00B74FA3" w:rsidRPr="00891DC6" w:rsidRDefault="00B74FA3" w:rsidP="00B74FA3">
      <w:pPr>
        <w:spacing w:after="200" w:line="276" w:lineRule="auto"/>
        <w:jc w:val="both"/>
        <w:rPr>
          <w:rFonts w:ascii="Times New Roman" w:eastAsia="Calibri" w:hAnsi="Times New Roman" w:cs="Times New Roman"/>
          <w:b/>
        </w:rPr>
      </w:pPr>
      <w:r w:rsidRPr="00891DC6">
        <w:rPr>
          <w:rFonts w:ascii="Times New Roman" w:eastAsia="Calibri" w:hAnsi="Times New Roman" w:cs="Times New Roman"/>
          <w:b/>
        </w:rPr>
        <w:t>Isabel I (1558-1603)</w:t>
      </w:r>
    </w:p>
    <w:p w:rsidR="00B74FA3" w:rsidRDefault="00B74FA3" w:rsidP="009474D6">
      <w:pPr>
        <w:spacing w:after="200" w:line="276" w:lineRule="auto"/>
        <w:jc w:val="both"/>
        <w:rPr>
          <w:rFonts w:ascii="Times New Roman" w:eastAsia="Calibri" w:hAnsi="Times New Roman" w:cs="Times New Roman"/>
          <w:b/>
        </w:rPr>
      </w:pPr>
      <w:r w:rsidRPr="00891DC6">
        <w:rPr>
          <w:rFonts w:ascii="Times New Roman" w:eastAsia="Calibri" w:hAnsi="Times New Roman" w:cs="Times New Roman"/>
          <w:b/>
        </w:rPr>
        <w:t>Jacobo I, Rey de Escocia e Inglaterra (1603-1625)</w:t>
      </w:r>
    </w:p>
    <w:p w:rsidR="009474D6" w:rsidRPr="009474D6" w:rsidRDefault="009474D6" w:rsidP="009474D6">
      <w:pPr>
        <w:spacing w:after="200" w:line="276" w:lineRule="auto"/>
        <w:jc w:val="both"/>
        <w:rPr>
          <w:rFonts w:ascii="Times New Roman" w:eastAsia="Calibri" w:hAnsi="Times New Roman" w:cs="Times New Roman"/>
          <w:b/>
        </w:rPr>
      </w:pPr>
    </w:p>
    <w:p w:rsidR="00B74FA3" w:rsidRPr="005348E4" w:rsidRDefault="00B74FA3" w:rsidP="00B74FA3">
      <w:pPr>
        <w:spacing w:after="200" w:line="276" w:lineRule="auto"/>
        <w:jc w:val="both"/>
        <w:rPr>
          <w:rFonts w:ascii="Times New Roman" w:eastAsia="Calibri" w:hAnsi="Times New Roman" w:cs="Times New Roman"/>
          <w:lang w:val="es-ES"/>
        </w:rPr>
      </w:pPr>
      <w:r w:rsidRPr="00891DC6">
        <w:rPr>
          <w:rFonts w:ascii="Times New Roman" w:eastAsia="Calibri" w:hAnsi="Times New Roman" w:cs="Times New Roman"/>
          <w:b/>
          <w:bCs/>
          <w:u w:val="single"/>
        </w:rPr>
        <w:t>William Shakespeare</w:t>
      </w:r>
      <w:r>
        <w:rPr>
          <w:rFonts w:ascii="Times New Roman" w:eastAsia="Calibri" w:hAnsi="Times New Roman" w:cs="Times New Roman"/>
          <w:b/>
          <w:bCs/>
        </w:rPr>
        <w:t>:</w:t>
      </w:r>
      <w:r w:rsidRPr="005348E4">
        <w:rPr>
          <w:rFonts w:ascii="Times New Roman" w:eastAsia="Calibri" w:hAnsi="Times New Roman" w:cs="Times New Roman"/>
        </w:rPr>
        <w:t xml:space="preserve"> </w:t>
      </w:r>
      <w:hyperlink r:id="rId18" w:tooltip="Stratford-upon-Avon" w:history="1">
        <w:r>
          <w:rPr>
            <w:rFonts w:ascii="Times New Roman" w:eastAsia="Calibri" w:hAnsi="Times New Roman" w:cs="Times New Roman"/>
          </w:rPr>
          <w:t>Stratford-u</w:t>
        </w:r>
        <w:r w:rsidRPr="005348E4">
          <w:rPr>
            <w:rFonts w:ascii="Times New Roman" w:eastAsia="Calibri" w:hAnsi="Times New Roman" w:cs="Times New Roman"/>
          </w:rPr>
          <w:t>pon-Avon</w:t>
        </w:r>
      </w:hyperlink>
      <w:r w:rsidRPr="005348E4">
        <w:rPr>
          <w:rFonts w:ascii="Times New Roman" w:eastAsia="Calibri" w:hAnsi="Times New Roman" w:cs="Times New Roman"/>
        </w:rPr>
        <w:t xml:space="preserve">, </w:t>
      </w:r>
      <w:r>
        <w:rPr>
          <w:rFonts w:ascii="Times New Roman" w:eastAsia="Calibri" w:hAnsi="Times New Roman" w:cs="Times New Roman"/>
        </w:rPr>
        <w:t>nació en abril de</w:t>
      </w:r>
      <w:hyperlink r:id="rId19" w:tooltip="1564" w:history="1">
        <w:r>
          <w:rPr>
            <w:rFonts w:ascii="Times New Roman" w:eastAsia="Calibri" w:hAnsi="Times New Roman" w:cs="Times New Roman"/>
          </w:rPr>
          <w:t xml:space="preserve"> 1</w:t>
        </w:r>
        <w:r w:rsidRPr="005348E4">
          <w:rPr>
            <w:rFonts w:ascii="Times New Roman" w:eastAsia="Calibri" w:hAnsi="Times New Roman" w:cs="Times New Roman"/>
          </w:rPr>
          <w:t>564</w:t>
        </w:r>
      </w:hyperlink>
      <w:r w:rsidRPr="005348E4">
        <w:rPr>
          <w:rFonts w:ascii="Times New Roman" w:eastAsia="Calibri" w:hAnsi="Times New Roman" w:cs="Times New Roman"/>
          <w:lang w:val="es-ES"/>
        </w:rPr>
        <w:t>. Y su fecha de fallecimiento es el 23 de abril de </w:t>
      </w:r>
      <w:hyperlink r:id="rId20" w:tooltip="1616" w:history="1">
        <w:r w:rsidRPr="005348E4">
          <w:rPr>
            <w:rFonts w:ascii="Times New Roman" w:eastAsia="Calibri" w:hAnsi="Times New Roman" w:cs="Times New Roman"/>
            <w:lang w:val="es-ES"/>
          </w:rPr>
          <w:t>1616</w:t>
        </w:r>
      </w:hyperlink>
      <w:r w:rsidRPr="005348E4">
        <w:rPr>
          <w:rFonts w:ascii="Times New Roman" w:eastAsia="Calibri" w:hAnsi="Times New Roman" w:cs="Times New Roman"/>
          <w:lang w:val="es-ES"/>
        </w:rPr>
        <w:t xml:space="preserve">. </w:t>
      </w:r>
    </w:p>
    <w:p w:rsidR="00B74FA3" w:rsidRPr="005348E4" w:rsidRDefault="00B74FA3" w:rsidP="00B74FA3">
      <w:pPr>
        <w:spacing w:after="200" w:line="276" w:lineRule="auto"/>
        <w:jc w:val="both"/>
        <w:rPr>
          <w:rFonts w:ascii="Times New Roman" w:eastAsia="Calibri" w:hAnsi="Times New Roman" w:cs="Times New Roman"/>
          <w:lang w:val="es-ES"/>
        </w:rPr>
      </w:pPr>
      <w:r w:rsidRPr="005348E4">
        <w:rPr>
          <w:rFonts w:ascii="Times New Roman" w:eastAsia="Calibri" w:hAnsi="Times New Roman" w:cs="Times New Roman"/>
          <w:lang w:val="es-ES"/>
        </w:rPr>
        <w:t xml:space="preserve">William Shakespeare fue el tercer hijo de John Skakespeare y Mary Arden. El </w:t>
      </w:r>
      <w:r>
        <w:rPr>
          <w:rFonts w:ascii="Times New Roman" w:eastAsia="Calibri" w:hAnsi="Times New Roman" w:cs="Times New Roman"/>
          <w:lang w:val="es-ES"/>
        </w:rPr>
        <w:t>p</w:t>
      </w:r>
      <w:r w:rsidRPr="005348E4">
        <w:rPr>
          <w:rFonts w:ascii="Times New Roman" w:eastAsia="Calibri" w:hAnsi="Times New Roman" w:cs="Times New Roman"/>
          <w:lang w:val="es-ES"/>
        </w:rPr>
        <w:t>adre de Shakespeare, John era de profesión guantero y comerciante de lana; y a la vez ocupaba puestos públicos de cierta relevancia como concejal o juez de paz y alcalde de Stratford, cargos que obtuvo en 1568.</w:t>
      </w:r>
    </w:p>
    <w:p w:rsidR="00B74FA3" w:rsidRDefault="00B74FA3" w:rsidP="00B74FA3">
      <w:pPr>
        <w:spacing w:after="200" w:line="276" w:lineRule="auto"/>
        <w:jc w:val="both"/>
        <w:rPr>
          <w:rFonts w:ascii="Times New Roman" w:eastAsia="Calibri" w:hAnsi="Times New Roman" w:cs="Times New Roman"/>
          <w:lang w:val="es-ES"/>
        </w:rPr>
      </w:pPr>
      <w:r w:rsidRPr="005348E4">
        <w:rPr>
          <w:rFonts w:ascii="Times New Roman" w:eastAsia="Calibri" w:hAnsi="Times New Roman" w:cs="Times New Roman"/>
          <w:lang w:val="es-ES"/>
        </w:rPr>
        <w:t>La Inglaterra de Shakespeare fue la de la expansión y la consolidación anglicanas</w:t>
      </w:r>
      <w:r w:rsidRPr="005348E4">
        <w:rPr>
          <w:rFonts w:ascii="Times New Roman" w:eastAsia="Calibri" w:hAnsi="Times New Roman" w:cs="Times New Roman"/>
          <w:vertAlign w:val="superscript"/>
          <w:lang w:val="es-ES"/>
        </w:rPr>
        <w:footnoteReference w:id="1"/>
      </w:r>
      <w:r w:rsidRPr="005348E4">
        <w:rPr>
          <w:rFonts w:ascii="Times New Roman" w:eastAsia="Calibri" w:hAnsi="Times New Roman" w:cs="Times New Roman"/>
          <w:lang w:val="es-ES"/>
        </w:rPr>
        <w:t>, la del gobierno de la reina Isabel I (trono 1558-1603). En la década del 80-90 Inglaterra y España fueron grandes enemigos, cuando los conflictos llegaron hasta el punto del intento de invasión española de Inglaterra mediante la Armada Invencible (1588). Pero es cierto que al heredar las coronas de su hermano Eduardo VI (hijo de Jane Seymur, 3° esposa de Enrique VIII), y María I o Tudor (hija de Catalina de Aragón, 1° esposa de E. VIII); Isabel intentó buscar la paz exterior y la conciliación interna. Los reinados anteriores se habían caracterizado por duros enfrentamientos religiosos que habían conducido a revueltas, persecuciones y numerosas muertes: Eduardo VI por su inclinación marcadamente luterana</w:t>
      </w:r>
      <w:r w:rsidRPr="005348E4">
        <w:rPr>
          <w:rFonts w:ascii="Times New Roman" w:eastAsia="Calibri" w:hAnsi="Times New Roman" w:cs="Times New Roman"/>
          <w:vertAlign w:val="superscript"/>
          <w:lang w:val="es-ES"/>
        </w:rPr>
        <w:footnoteReference w:id="2"/>
      </w:r>
      <w:r w:rsidRPr="005348E4">
        <w:rPr>
          <w:rFonts w:ascii="Times New Roman" w:eastAsia="Calibri" w:hAnsi="Times New Roman" w:cs="Times New Roman"/>
          <w:lang w:val="es-ES"/>
        </w:rPr>
        <w:t xml:space="preserve"> y calvinista</w:t>
      </w:r>
      <w:r w:rsidRPr="005348E4">
        <w:rPr>
          <w:rFonts w:ascii="Times New Roman" w:eastAsia="Calibri" w:hAnsi="Times New Roman" w:cs="Times New Roman"/>
          <w:vertAlign w:val="superscript"/>
          <w:lang w:val="es-ES"/>
        </w:rPr>
        <w:footnoteReference w:id="3"/>
      </w:r>
      <w:r w:rsidRPr="005348E4">
        <w:rPr>
          <w:rFonts w:ascii="Times New Roman" w:eastAsia="Calibri" w:hAnsi="Times New Roman" w:cs="Times New Roman"/>
          <w:lang w:val="es-ES"/>
        </w:rPr>
        <w:t>, con crueles persecuciones a católicos, y el de María Tudor (Bloody Mary) por su sesgo católico.</w:t>
      </w:r>
    </w:p>
    <w:p w:rsidR="00B74FA3" w:rsidRDefault="00B74FA3" w:rsidP="00B74FA3">
      <w:pPr>
        <w:spacing w:after="200" w:line="276" w:lineRule="auto"/>
        <w:jc w:val="both"/>
        <w:rPr>
          <w:rFonts w:ascii="Times New Roman" w:eastAsia="Calibri" w:hAnsi="Times New Roman" w:cs="Times New Roman"/>
          <w:lang w:val="es-ES"/>
        </w:rPr>
      </w:pPr>
      <w:r w:rsidRPr="005348E4">
        <w:rPr>
          <w:rFonts w:ascii="Times New Roman" w:eastAsia="Calibri" w:hAnsi="Times New Roman" w:cs="Times New Roman"/>
          <w:lang w:val="es-ES"/>
        </w:rPr>
        <w:t xml:space="preserve"> El país que se encontró Isabel I</w:t>
      </w:r>
      <w:r>
        <w:rPr>
          <w:rFonts w:ascii="Times New Roman" w:eastAsia="Calibri" w:hAnsi="Times New Roman" w:cs="Times New Roman"/>
          <w:lang w:val="es-ES"/>
        </w:rPr>
        <w:t>,</w:t>
      </w:r>
      <w:r w:rsidRPr="005348E4">
        <w:rPr>
          <w:rFonts w:ascii="Times New Roman" w:eastAsia="Calibri" w:hAnsi="Times New Roman" w:cs="Times New Roman"/>
          <w:lang w:val="es-ES"/>
        </w:rPr>
        <w:t xml:space="preserve"> al asumir el trono en 1558</w:t>
      </w:r>
      <w:r>
        <w:rPr>
          <w:rFonts w:ascii="Times New Roman" w:eastAsia="Calibri" w:hAnsi="Times New Roman" w:cs="Times New Roman"/>
          <w:lang w:val="es-ES"/>
        </w:rPr>
        <w:t>,</w:t>
      </w:r>
      <w:r w:rsidRPr="005348E4">
        <w:rPr>
          <w:rFonts w:ascii="Times New Roman" w:eastAsia="Calibri" w:hAnsi="Times New Roman" w:cs="Times New Roman"/>
          <w:lang w:val="es-ES"/>
        </w:rPr>
        <w:t xml:space="preserve"> estaba profundamente dividido y herido por conflictos de todo tipo, ya que las convicciones religiosas de unos y de otros respondían a intereses políticos y económicos. Isabel se esforzó por buscar la conciliación nacional y la paz. Por ello</w:t>
      </w:r>
      <w:r>
        <w:rPr>
          <w:rFonts w:ascii="Times New Roman" w:eastAsia="Calibri" w:hAnsi="Times New Roman" w:cs="Times New Roman"/>
          <w:lang w:val="es-ES"/>
        </w:rPr>
        <w:t>,</w:t>
      </w:r>
      <w:r w:rsidRPr="005348E4">
        <w:rPr>
          <w:rFonts w:ascii="Times New Roman" w:eastAsia="Calibri" w:hAnsi="Times New Roman" w:cs="Times New Roman"/>
          <w:lang w:val="es-ES"/>
        </w:rPr>
        <w:t xml:space="preserve"> en 1563</w:t>
      </w:r>
      <w:r>
        <w:rPr>
          <w:rFonts w:ascii="Times New Roman" w:eastAsia="Calibri" w:hAnsi="Times New Roman" w:cs="Times New Roman"/>
          <w:lang w:val="es-ES"/>
        </w:rPr>
        <w:t>,</w:t>
      </w:r>
      <w:r w:rsidRPr="005348E4">
        <w:rPr>
          <w:rFonts w:ascii="Times New Roman" w:eastAsia="Calibri" w:hAnsi="Times New Roman" w:cs="Times New Roman"/>
          <w:lang w:val="es-ES"/>
        </w:rPr>
        <w:t xml:space="preserve"> promulgó los célebres 39 artículos, que pretendía</w:t>
      </w:r>
      <w:r>
        <w:rPr>
          <w:rFonts w:ascii="Times New Roman" w:eastAsia="Calibri" w:hAnsi="Times New Roman" w:cs="Times New Roman"/>
          <w:lang w:val="es-ES"/>
        </w:rPr>
        <w:t>n</w:t>
      </w:r>
      <w:r w:rsidRPr="005348E4">
        <w:rPr>
          <w:rFonts w:ascii="Times New Roman" w:eastAsia="Calibri" w:hAnsi="Times New Roman" w:cs="Times New Roman"/>
          <w:lang w:val="es-ES"/>
        </w:rPr>
        <w:t xml:space="preserve"> ordenar el respeto y la tolerancia a las distintas creencias religiosas</w:t>
      </w:r>
      <w:r>
        <w:rPr>
          <w:rFonts w:ascii="Times New Roman" w:eastAsia="Calibri" w:hAnsi="Times New Roman" w:cs="Times New Roman"/>
          <w:lang w:val="es-ES"/>
        </w:rPr>
        <w:t>,</w:t>
      </w:r>
      <w:r w:rsidRPr="005348E4">
        <w:rPr>
          <w:rFonts w:ascii="Times New Roman" w:eastAsia="Calibri" w:hAnsi="Times New Roman" w:cs="Times New Roman"/>
          <w:lang w:val="es-ES"/>
        </w:rPr>
        <w:t xml:space="preserve"> siempre que no entraran en contradicción con la obediencia a la corona y con la soberanía nacional. Esto permitió la convivencia de ingleses católicos y protestantes.</w:t>
      </w:r>
    </w:p>
    <w:p w:rsidR="00B74FA3" w:rsidRDefault="00B74FA3" w:rsidP="00B74FA3">
      <w:pPr>
        <w:spacing w:after="200" w:line="276" w:lineRule="auto"/>
        <w:jc w:val="both"/>
        <w:rPr>
          <w:rFonts w:ascii="Times New Roman" w:eastAsia="Calibri" w:hAnsi="Times New Roman" w:cs="Times New Roman"/>
          <w:lang w:val="es-ES"/>
        </w:rPr>
      </w:pPr>
      <w:r w:rsidRPr="00D51E9E">
        <w:rPr>
          <w:rFonts w:ascii="Times New Roman" w:eastAsia="Calibri" w:hAnsi="Times New Roman" w:cs="Times New Roman"/>
          <w:lang w:val="es-ES"/>
        </w:rPr>
        <w:t>William Shakespeare tuvo la suerte de crecer y formarse en unos años dominados por un clima de cierto bienestar y paz social, aunque el año en que naci</w:t>
      </w:r>
      <w:r>
        <w:rPr>
          <w:rFonts w:ascii="Times New Roman" w:eastAsia="Calibri" w:hAnsi="Times New Roman" w:cs="Times New Roman"/>
          <w:lang w:val="es-ES"/>
        </w:rPr>
        <w:t>ó,</w:t>
      </w:r>
      <w:r w:rsidRPr="00D51E9E">
        <w:rPr>
          <w:rFonts w:ascii="Times New Roman" w:eastAsia="Calibri" w:hAnsi="Times New Roman" w:cs="Times New Roman"/>
          <w:lang w:val="es-ES"/>
        </w:rPr>
        <w:t xml:space="preserve"> 1564 una peste (bubónica) diezm</w:t>
      </w:r>
      <w:r>
        <w:rPr>
          <w:rFonts w:ascii="Times New Roman" w:eastAsia="Calibri" w:hAnsi="Times New Roman" w:cs="Times New Roman"/>
          <w:lang w:val="es-ES"/>
        </w:rPr>
        <w:t>ó</w:t>
      </w:r>
      <w:r w:rsidRPr="00D51E9E">
        <w:rPr>
          <w:rFonts w:ascii="Times New Roman" w:eastAsia="Calibri" w:hAnsi="Times New Roman" w:cs="Times New Roman"/>
          <w:lang w:val="es-ES"/>
        </w:rPr>
        <w:t xml:space="preserve"> a una buena parte de la población. La posición acomodada de sus padres le permitió recibir una buena educación, no s</w:t>
      </w:r>
      <w:r>
        <w:rPr>
          <w:rFonts w:ascii="Times New Roman" w:eastAsia="Calibri" w:hAnsi="Times New Roman" w:cs="Times New Roman"/>
          <w:lang w:val="es-ES"/>
        </w:rPr>
        <w:t>ó</w:t>
      </w:r>
      <w:r w:rsidRPr="00D51E9E">
        <w:rPr>
          <w:rFonts w:ascii="Times New Roman" w:eastAsia="Calibri" w:hAnsi="Times New Roman" w:cs="Times New Roman"/>
          <w:lang w:val="es-ES"/>
        </w:rPr>
        <w:t>lo aprendió a leer y escribir sino que a los 15 años asistió a la escuela de gramática King’s New School, en ella estudi</w:t>
      </w:r>
      <w:r>
        <w:rPr>
          <w:rFonts w:ascii="Times New Roman" w:eastAsia="Calibri" w:hAnsi="Times New Roman" w:cs="Times New Roman"/>
          <w:lang w:val="es-ES"/>
        </w:rPr>
        <w:t>ó</w:t>
      </w:r>
      <w:r w:rsidRPr="00D51E9E">
        <w:rPr>
          <w:rFonts w:ascii="Times New Roman" w:eastAsia="Calibri" w:hAnsi="Times New Roman" w:cs="Times New Roman"/>
          <w:lang w:val="es-ES"/>
        </w:rPr>
        <w:t xml:space="preserve"> historia, latín y literatura. Es probable que Shakespeare haya leído, traducido y memorizado</w:t>
      </w:r>
      <w:r>
        <w:rPr>
          <w:rFonts w:ascii="Times New Roman" w:eastAsia="Calibri" w:hAnsi="Times New Roman" w:cs="Times New Roman"/>
          <w:lang w:val="es-ES"/>
        </w:rPr>
        <w:t xml:space="preserve"> buena parte de</w:t>
      </w:r>
      <w:r w:rsidRPr="00D51E9E">
        <w:rPr>
          <w:rFonts w:ascii="Times New Roman" w:eastAsia="Calibri" w:hAnsi="Times New Roman" w:cs="Times New Roman"/>
          <w:lang w:val="es-ES"/>
        </w:rPr>
        <w:t xml:space="preserve"> las comedia</w:t>
      </w:r>
      <w:r>
        <w:rPr>
          <w:rFonts w:ascii="Times New Roman" w:eastAsia="Calibri" w:hAnsi="Times New Roman" w:cs="Times New Roman"/>
          <w:lang w:val="es-ES"/>
        </w:rPr>
        <w:t>s</w:t>
      </w:r>
      <w:r w:rsidRPr="00D51E9E">
        <w:rPr>
          <w:rFonts w:ascii="Times New Roman" w:eastAsia="Calibri" w:hAnsi="Times New Roman" w:cs="Times New Roman"/>
          <w:lang w:val="es-ES"/>
        </w:rPr>
        <w:t xml:space="preserve"> de Plauto y Terencio, las tragedias de Séneca,</w:t>
      </w:r>
      <w:r>
        <w:rPr>
          <w:rFonts w:ascii="Times New Roman" w:eastAsia="Calibri" w:hAnsi="Times New Roman" w:cs="Times New Roman"/>
          <w:lang w:val="es-ES"/>
        </w:rPr>
        <w:t xml:space="preserve"> </w:t>
      </w:r>
      <w:r w:rsidRPr="00D51E9E">
        <w:rPr>
          <w:rFonts w:ascii="Times New Roman" w:eastAsia="Calibri" w:hAnsi="Times New Roman" w:cs="Times New Roman"/>
          <w:lang w:val="es-ES"/>
        </w:rPr>
        <w:t>la poesía de Virgilio y</w:t>
      </w:r>
      <w:r>
        <w:rPr>
          <w:rFonts w:ascii="Times New Roman" w:eastAsia="Calibri" w:hAnsi="Times New Roman" w:cs="Times New Roman"/>
          <w:lang w:val="es-ES"/>
        </w:rPr>
        <w:t>,</w:t>
      </w:r>
      <w:r w:rsidRPr="00D51E9E">
        <w:rPr>
          <w:rFonts w:ascii="Times New Roman" w:eastAsia="Calibri" w:hAnsi="Times New Roman" w:cs="Times New Roman"/>
          <w:lang w:val="es-ES"/>
        </w:rPr>
        <w:t xml:space="preserve"> sobre todo</w:t>
      </w:r>
      <w:r>
        <w:rPr>
          <w:rFonts w:ascii="Times New Roman" w:eastAsia="Calibri" w:hAnsi="Times New Roman" w:cs="Times New Roman"/>
          <w:lang w:val="es-ES"/>
        </w:rPr>
        <w:t>,</w:t>
      </w:r>
      <w:r w:rsidRPr="00D51E9E">
        <w:rPr>
          <w:rFonts w:ascii="Times New Roman" w:eastAsia="Calibri" w:hAnsi="Times New Roman" w:cs="Times New Roman"/>
          <w:lang w:val="es-ES"/>
        </w:rPr>
        <w:t xml:space="preserve"> Ovidio, su favorito.</w:t>
      </w:r>
    </w:p>
    <w:p w:rsidR="00B74FA3" w:rsidRDefault="00B74FA3" w:rsidP="00B74FA3">
      <w:pPr>
        <w:spacing w:after="200" w:line="276" w:lineRule="auto"/>
        <w:jc w:val="both"/>
        <w:rPr>
          <w:rFonts w:ascii="Times New Roman" w:eastAsia="Calibri" w:hAnsi="Times New Roman" w:cs="Times New Roman"/>
          <w:lang w:val="es-ES"/>
        </w:rPr>
      </w:pPr>
      <w:r w:rsidRPr="00BD5648">
        <w:rPr>
          <w:rFonts w:ascii="Times New Roman" w:eastAsia="Calibri" w:hAnsi="Times New Roman" w:cs="Times New Roman"/>
          <w:lang w:val="es-ES"/>
        </w:rPr>
        <w:t>En 1582 Willian Shakespeare se casa con Anne Hathaway</w:t>
      </w:r>
      <w:r>
        <w:rPr>
          <w:rFonts w:ascii="Times New Roman" w:eastAsia="Calibri" w:hAnsi="Times New Roman" w:cs="Times New Roman"/>
          <w:lang w:val="es-ES"/>
        </w:rPr>
        <w:t xml:space="preserve"> quien se encontraba embarazada</w:t>
      </w:r>
      <w:r w:rsidRPr="00BD5648">
        <w:rPr>
          <w:rFonts w:ascii="Times New Roman" w:eastAsia="Calibri" w:hAnsi="Times New Roman" w:cs="Times New Roman"/>
          <w:lang w:val="es-ES"/>
        </w:rPr>
        <w:t>. Shakespeare abandona casi de inmediato su familia y se dirige a Londres para hacer carrera allí. Al</w:t>
      </w:r>
      <w:r>
        <w:rPr>
          <w:rFonts w:ascii="Times New Roman" w:eastAsia="Calibri" w:hAnsi="Times New Roman" w:cs="Times New Roman"/>
          <w:lang w:val="es-ES"/>
        </w:rPr>
        <w:t xml:space="preserve"> llegar se integró</w:t>
      </w:r>
      <w:r w:rsidRPr="00BD5648">
        <w:rPr>
          <w:rFonts w:ascii="Times New Roman" w:eastAsia="Calibri" w:hAnsi="Times New Roman" w:cs="Times New Roman"/>
          <w:lang w:val="es-ES"/>
        </w:rPr>
        <w:t xml:space="preserve"> como actor y autor en la compañía de Lord Chamberlain’s Men, fundada en 1594</w:t>
      </w:r>
      <w:r>
        <w:rPr>
          <w:rFonts w:ascii="Times New Roman" w:eastAsia="Calibri" w:hAnsi="Times New Roman" w:cs="Times New Roman"/>
          <w:lang w:val="es-ES"/>
        </w:rPr>
        <w:t>. Ésta compañía l</w:t>
      </w:r>
      <w:r w:rsidRPr="00BD5648">
        <w:rPr>
          <w:rFonts w:ascii="Times New Roman" w:eastAsia="Calibri" w:hAnsi="Times New Roman" w:cs="Times New Roman"/>
          <w:lang w:val="es-ES"/>
        </w:rPr>
        <w:t xml:space="preserve">uego </w:t>
      </w:r>
      <w:r>
        <w:rPr>
          <w:rFonts w:ascii="Times New Roman" w:eastAsia="Calibri" w:hAnsi="Times New Roman" w:cs="Times New Roman"/>
          <w:lang w:val="es-ES"/>
        </w:rPr>
        <w:t xml:space="preserve">de </w:t>
      </w:r>
      <w:r w:rsidRPr="00BD5648">
        <w:rPr>
          <w:rFonts w:ascii="Times New Roman" w:eastAsia="Calibri" w:hAnsi="Times New Roman" w:cs="Times New Roman"/>
          <w:lang w:val="es-ES"/>
        </w:rPr>
        <w:t>la asunción del rey Jacobo I, pas</w:t>
      </w:r>
      <w:r>
        <w:rPr>
          <w:rFonts w:ascii="Times New Roman" w:eastAsia="Calibri" w:hAnsi="Times New Roman" w:cs="Times New Roman"/>
          <w:lang w:val="es-ES"/>
        </w:rPr>
        <w:t>ó</w:t>
      </w:r>
      <w:r w:rsidRPr="00BD5648">
        <w:rPr>
          <w:rFonts w:ascii="Times New Roman" w:eastAsia="Calibri" w:hAnsi="Times New Roman" w:cs="Times New Roman"/>
          <w:lang w:val="es-ES"/>
        </w:rPr>
        <w:t xml:space="preserve"> a llamarse The King’s Men. Al inicio de la última década del siglo XVI Shakespeare vivía en Londres y estaba integrado al mundo del teatro. </w:t>
      </w:r>
    </w:p>
    <w:p w:rsidR="00B74FA3" w:rsidRDefault="00B74FA3" w:rsidP="00B74FA3">
      <w:pPr>
        <w:spacing w:after="200" w:line="276" w:lineRule="auto"/>
        <w:jc w:val="both"/>
        <w:rPr>
          <w:rFonts w:ascii="Times New Roman" w:eastAsia="Calibri" w:hAnsi="Times New Roman" w:cs="Times New Roman"/>
          <w:lang w:val="es-ES"/>
        </w:rPr>
      </w:pPr>
      <w:r w:rsidRPr="00BD5648">
        <w:rPr>
          <w:rFonts w:ascii="Times New Roman" w:eastAsia="Calibri" w:hAnsi="Times New Roman" w:cs="Times New Roman"/>
          <w:lang w:val="es-ES"/>
        </w:rPr>
        <w:t>La primera mitad del siglo XVI (1500-1558) las representaciones teatrales combinaban las actuaciones típicas del teatro religioso medieval (moralidades) y la influencia de los clásicos latinos (Plauto, Terencio, y Séneca).</w:t>
      </w:r>
    </w:p>
    <w:p w:rsidR="00B74FA3" w:rsidRDefault="00B74FA3" w:rsidP="00B74FA3">
      <w:pPr>
        <w:spacing w:after="200" w:line="276" w:lineRule="auto"/>
        <w:jc w:val="both"/>
        <w:rPr>
          <w:rFonts w:ascii="Times New Roman" w:eastAsia="Calibri" w:hAnsi="Times New Roman" w:cs="Times New Roman"/>
          <w:lang w:val="es-ES"/>
        </w:rPr>
      </w:pPr>
      <w:r w:rsidRPr="005E4A7F">
        <w:rPr>
          <w:rFonts w:ascii="Times New Roman" w:eastAsia="Calibri" w:hAnsi="Times New Roman" w:cs="Times New Roman"/>
          <w:lang w:val="es-ES"/>
        </w:rPr>
        <w:t xml:space="preserve"> </w:t>
      </w:r>
      <w:r>
        <w:rPr>
          <w:rFonts w:ascii="Times New Roman" w:eastAsia="Calibri" w:hAnsi="Times New Roman" w:cs="Times New Roman"/>
          <w:lang w:val="es-ES"/>
        </w:rPr>
        <w:t>L</w:t>
      </w:r>
      <w:r w:rsidRPr="005E4A7F">
        <w:rPr>
          <w:rFonts w:ascii="Times New Roman" w:eastAsia="Calibri" w:hAnsi="Times New Roman" w:cs="Times New Roman"/>
          <w:lang w:val="es-ES"/>
        </w:rPr>
        <w:t xml:space="preserve">a </w:t>
      </w:r>
      <w:r>
        <w:rPr>
          <w:rFonts w:ascii="Times New Roman" w:eastAsia="Calibri" w:hAnsi="Times New Roman" w:cs="Times New Roman"/>
          <w:lang w:val="es-ES"/>
        </w:rPr>
        <w:t>educa</w:t>
      </w:r>
      <w:r w:rsidRPr="005E4A7F">
        <w:rPr>
          <w:rFonts w:ascii="Times New Roman" w:eastAsia="Calibri" w:hAnsi="Times New Roman" w:cs="Times New Roman"/>
          <w:lang w:val="es-ES"/>
        </w:rPr>
        <w:t>ción universitaria incl</w:t>
      </w:r>
      <w:r>
        <w:rPr>
          <w:rFonts w:ascii="Times New Roman" w:eastAsia="Calibri" w:hAnsi="Times New Roman" w:cs="Times New Roman"/>
          <w:lang w:val="es-ES"/>
        </w:rPr>
        <w:t>uía</w:t>
      </w:r>
      <w:r w:rsidRPr="005E4A7F">
        <w:rPr>
          <w:rFonts w:ascii="Times New Roman" w:eastAsia="Calibri" w:hAnsi="Times New Roman" w:cs="Times New Roman"/>
          <w:lang w:val="es-ES"/>
        </w:rPr>
        <w:t xml:space="preserve"> representaciones dramáticas para familiarizar a los alumnos en el aprendizaje de la lengua latina y la propia literatura clásica. La representación de comedias y tragedias latinas se adaptaron al ingl</w:t>
      </w:r>
      <w:r>
        <w:rPr>
          <w:rFonts w:ascii="Times New Roman" w:eastAsia="Calibri" w:hAnsi="Times New Roman" w:cs="Times New Roman"/>
          <w:lang w:val="es-ES"/>
        </w:rPr>
        <w:t>é</w:t>
      </w:r>
      <w:r w:rsidRPr="005E4A7F">
        <w:rPr>
          <w:rFonts w:ascii="Times New Roman" w:eastAsia="Calibri" w:hAnsi="Times New Roman" w:cs="Times New Roman"/>
          <w:lang w:val="es-ES"/>
        </w:rPr>
        <w:t>s, y su representación c</w:t>
      </w:r>
      <w:r>
        <w:rPr>
          <w:rFonts w:ascii="Times New Roman" w:eastAsia="Calibri" w:hAnsi="Times New Roman" w:cs="Times New Roman"/>
          <w:lang w:val="es-ES"/>
        </w:rPr>
        <w:t>o</w:t>
      </w:r>
      <w:r w:rsidRPr="005E4A7F">
        <w:rPr>
          <w:rFonts w:ascii="Times New Roman" w:eastAsia="Calibri" w:hAnsi="Times New Roman" w:cs="Times New Roman"/>
          <w:lang w:val="es-ES"/>
        </w:rPr>
        <w:t>men</w:t>
      </w:r>
      <w:r>
        <w:rPr>
          <w:rFonts w:ascii="Times New Roman" w:eastAsia="Calibri" w:hAnsi="Times New Roman" w:cs="Times New Roman"/>
          <w:lang w:val="es-ES"/>
        </w:rPr>
        <w:t>zó</w:t>
      </w:r>
      <w:r w:rsidRPr="005E4A7F">
        <w:rPr>
          <w:rFonts w:ascii="Times New Roman" w:eastAsia="Calibri" w:hAnsi="Times New Roman" w:cs="Times New Roman"/>
          <w:lang w:val="es-ES"/>
        </w:rPr>
        <w:t xml:space="preserve"> a trasladarse a los ambientes cortesanos y lugares públicos. Las primeras obras que Shakespeare debi</w:t>
      </w:r>
      <w:r>
        <w:rPr>
          <w:rFonts w:ascii="Times New Roman" w:eastAsia="Calibri" w:hAnsi="Times New Roman" w:cs="Times New Roman"/>
          <w:lang w:val="es-ES"/>
        </w:rPr>
        <w:t>ó</w:t>
      </w:r>
      <w:r w:rsidRPr="005E4A7F">
        <w:rPr>
          <w:rFonts w:ascii="Times New Roman" w:eastAsia="Calibri" w:hAnsi="Times New Roman" w:cs="Times New Roman"/>
          <w:lang w:val="es-ES"/>
        </w:rPr>
        <w:t xml:space="preserve"> presenciar en su infancia y juventud lo influyeron en su formación dramática</w:t>
      </w:r>
      <w:r>
        <w:rPr>
          <w:rFonts w:ascii="Times New Roman" w:eastAsia="Calibri" w:hAnsi="Times New Roman" w:cs="Times New Roman"/>
          <w:lang w:val="es-ES"/>
        </w:rPr>
        <w:t>.</w:t>
      </w:r>
    </w:p>
    <w:p w:rsidR="00B74FA3" w:rsidRPr="009546E3" w:rsidRDefault="00B74FA3" w:rsidP="00B74FA3">
      <w:pPr>
        <w:spacing w:after="200" w:line="276" w:lineRule="auto"/>
        <w:jc w:val="both"/>
        <w:rPr>
          <w:rFonts w:ascii="Times New Roman" w:eastAsia="Calibri" w:hAnsi="Times New Roman" w:cs="Times New Roman"/>
          <w:lang w:val="es-ES"/>
        </w:rPr>
      </w:pPr>
      <w:r w:rsidRPr="009546E3">
        <w:rPr>
          <w:rFonts w:ascii="Times New Roman" w:eastAsia="Calibri" w:hAnsi="Times New Roman" w:cs="Times New Roman"/>
          <w:lang w:val="es-ES"/>
        </w:rPr>
        <w:t>A finales de la década del 80</w:t>
      </w:r>
      <w:r>
        <w:rPr>
          <w:rFonts w:ascii="Times New Roman" w:eastAsia="Calibri" w:hAnsi="Times New Roman" w:cs="Times New Roman"/>
          <w:lang w:val="es-ES"/>
        </w:rPr>
        <w:t>,</w:t>
      </w:r>
      <w:r w:rsidRPr="009546E3">
        <w:rPr>
          <w:rFonts w:ascii="Times New Roman" w:eastAsia="Calibri" w:hAnsi="Times New Roman" w:cs="Times New Roman"/>
          <w:lang w:val="es-ES"/>
        </w:rPr>
        <w:t xml:space="preserve"> y durante las últimas décadas del siglo XVI</w:t>
      </w:r>
      <w:r>
        <w:rPr>
          <w:rFonts w:ascii="Times New Roman" w:eastAsia="Calibri" w:hAnsi="Times New Roman" w:cs="Times New Roman"/>
          <w:lang w:val="es-ES"/>
        </w:rPr>
        <w:t>,</w:t>
      </w:r>
      <w:r w:rsidRPr="009546E3">
        <w:rPr>
          <w:rFonts w:ascii="Times New Roman" w:eastAsia="Calibri" w:hAnsi="Times New Roman" w:cs="Times New Roman"/>
          <w:lang w:val="es-ES"/>
        </w:rPr>
        <w:t xml:space="preserve"> se establecieron en Londres y</w:t>
      </w:r>
      <w:r>
        <w:rPr>
          <w:rFonts w:ascii="Times New Roman" w:eastAsia="Calibri" w:hAnsi="Times New Roman" w:cs="Times New Roman"/>
          <w:lang w:val="es-ES"/>
        </w:rPr>
        <w:t xml:space="preserve"> en</w:t>
      </w:r>
      <w:r w:rsidRPr="009546E3">
        <w:rPr>
          <w:rFonts w:ascii="Times New Roman" w:eastAsia="Calibri" w:hAnsi="Times New Roman" w:cs="Times New Roman"/>
          <w:lang w:val="es-ES"/>
        </w:rPr>
        <w:t xml:space="preserve"> otras ciudades inglesas los teatros Rose (1587-1588), Swan (1595), El Globo (1598), Blackfriars (monje negro), establecido a las orillas del rio Tamesis por frailes dominicos en 1275, cerrado en el 1538 por Enrique VIII, pero en 1596 fue comprado por James Burba</w:t>
      </w:r>
      <w:r>
        <w:rPr>
          <w:rFonts w:ascii="Times New Roman" w:eastAsia="Calibri" w:hAnsi="Times New Roman" w:cs="Times New Roman"/>
          <w:lang w:val="es-ES"/>
        </w:rPr>
        <w:t>g</w:t>
      </w:r>
      <w:r w:rsidRPr="009546E3">
        <w:rPr>
          <w:rFonts w:ascii="Times New Roman" w:eastAsia="Calibri" w:hAnsi="Times New Roman" w:cs="Times New Roman"/>
          <w:lang w:val="es-ES"/>
        </w:rPr>
        <w:t>e quien lo reconstruyó y reinauguró</w:t>
      </w:r>
      <w:r>
        <w:rPr>
          <w:rFonts w:ascii="Times New Roman" w:eastAsia="Calibri" w:hAnsi="Times New Roman" w:cs="Times New Roman"/>
          <w:lang w:val="es-ES"/>
        </w:rPr>
        <w:t xml:space="preserve">. Otro teatro de gran importancia fue </w:t>
      </w:r>
      <w:r w:rsidRPr="009546E3">
        <w:rPr>
          <w:rFonts w:ascii="Times New Roman" w:eastAsia="Calibri" w:hAnsi="Times New Roman" w:cs="Times New Roman"/>
          <w:lang w:val="es-ES"/>
        </w:rPr>
        <w:t>The Theatre</w:t>
      </w:r>
      <w:r>
        <w:rPr>
          <w:rFonts w:ascii="Times New Roman" w:eastAsia="Calibri" w:hAnsi="Times New Roman" w:cs="Times New Roman"/>
          <w:lang w:val="es-ES"/>
        </w:rPr>
        <w:t xml:space="preserve"> también </w:t>
      </w:r>
      <w:r w:rsidRPr="009546E3">
        <w:rPr>
          <w:rFonts w:ascii="Times New Roman" w:eastAsia="Calibri" w:hAnsi="Times New Roman" w:cs="Times New Roman"/>
          <w:lang w:val="es-ES"/>
        </w:rPr>
        <w:t>construido</w:t>
      </w:r>
      <w:r>
        <w:rPr>
          <w:rFonts w:ascii="Times New Roman" w:eastAsia="Calibri" w:hAnsi="Times New Roman" w:cs="Times New Roman"/>
          <w:lang w:val="es-ES"/>
        </w:rPr>
        <w:t xml:space="preserve">, </w:t>
      </w:r>
      <w:r w:rsidRPr="009546E3">
        <w:rPr>
          <w:rFonts w:ascii="Times New Roman" w:eastAsia="Calibri" w:hAnsi="Times New Roman" w:cs="Times New Roman"/>
          <w:lang w:val="es-ES"/>
        </w:rPr>
        <w:t>en 1576</w:t>
      </w:r>
      <w:r>
        <w:rPr>
          <w:rFonts w:ascii="Times New Roman" w:eastAsia="Calibri" w:hAnsi="Times New Roman" w:cs="Times New Roman"/>
          <w:lang w:val="es-ES"/>
        </w:rPr>
        <w:t>,</w:t>
      </w:r>
      <w:r w:rsidRPr="009546E3">
        <w:rPr>
          <w:rFonts w:ascii="Times New Roman" w:eastAsia="Calibri" w:hAnsi="Times New Roman" w:cs="Times New Roman"/>
          <w:lang w:val="es-ES"/>
        </w:rPr>
        <w:t xml:space="preserve"> por  Burbage.</w:t>
      </w:r>
    </w:p>
    <w:p w:rsidR="00B74FA3" w:rsidRPr="00C9099E" w:rsidRDefault="00B74FA3" w:rsidP="00B74FA3">
      <w:pPr>
        <w:spacing w:after="200" w:line="276" w:lineRule="auto"/>
        <w:jc w:val="both"/>
        <w:rPr>
          <w:rFonts w:ascii="Times New Roman" w:eastAsia="Calibri" w:hAnsi="Times New Roman" w:cs="Times New Roman"/>
          <w:b/>
          <w:u w:val="single"/>
          <w:lang w:val="es-ES"/>
        </w:rPr>
      </w:pPr>
      <w:r w:rsidRPr="00C9099E">
        <w:rPr>
          <w:rFonts w:ascii="Times New Roman" w:eastAsia="Calibri" w:hAnsi="Times New Roman" w:cs="Times New Roman"/>
          <w:b/>
          <w:u w:val="single"/>
          <w:lang w:val="es-ES"/>
        </w:rPr>
        <w:t>Modificación de las poéticas clásicas</w:t>
      </w:r>
    </w:p>
    <w:p w:rsidR="00B74FA3" w:rsidRDefault="00B74FA3" w:rsidP="00B74FA3">
      <w:pPr>
        <w:spacing w:after="200" w:line="276" w:lineRule="auto"/>
        <w:jc w:val="both"/>
        <w:rPr>
          <w:rFonts w:ascii="Times New Roman" w:eastAsia="Calibri" w:hAnsi="Times New Roman" w:cs="Times New Roman"/>
          <w:lang w:val="es-ES"/>
        </w:rPr>
      </w:pPr>
      <w:r w:rsidRPr="009546E3">
        <w:rPr>
          <w:rFonts w:ascii="Times New Roman" w:eastAsia="Calibri" w:hAnsi="Times New Roman" w:cs="Times New Roman"/>
          <w:lang w:val="es-ES"/>
        </w:rPr>
        <w:t>La f</w:t>
      </w:r>
      <w:r>
        <w:rPr>
          <w:rFonts w:ascii="Times New Roman" w:eastAsia="Calibri" w:hAnsi="Times New Roman" w:cs="Times New Roman"/>
          <w:lang w:val="es-ES"/>
        </w:rPr>
        <w:t>á</w:t>
      </w:r>
      <w:r w:rsidRPr="009546E3">
        <w:rPr>
          <w:rFonts w:ascii="Times New Roman" w:eastAsia="Calibri" w:hAnsi="Times New Roman" w:cs="Times New Roman"/>
          <w:lang w:val="es-ES"/>
        </w:rPr>
        <w:t>bula, en una obra teatral,</w:t>
      </w:r>
      <w:r>
        <w:rPr>
          <w:rFonts w:ascii="Times New Roman" w:eastAsia="Calibri" w:hAnsi="Times New Roman" w:cs="Times New Roman"/>
          <w:lang w:val="es-ES"/>
        </w:rPr>
        <w:t xml:space="preserve"> </w:t>
      </w:r>
      <w:r w:rsidRPr="009546E3">
        <w:rPr>
          <w:rFonts w:ascii="Times New Roman" w:eastAsia="Calibri" w:hAnsi="Times New Roman" w:cs="Times New Roman"/>
          <w:lang w:val="es-ES"/>
        </w:rPr>
        <w:t>entendida como una estructura que responde clásicamente a un esquema de</w:t>
      </w:r>
      <w:r>
        <w:rPr>
          <w:rFonts w:ascii="Times New Roman" w:eastAsia="Calibri" w:hAnsi="Times New Roman" w:cs="Times New Roman"/>
          <w:lang w:val="es-ES"/>
        </w:rPr>
        <w:t xml:space="preserve"> tres</w:t>
      </w:r>
      <w:r w:rsidRPr="009546E3">
        <w:rPr>
          <w:rFonts w:ascii="Times New Roman" w:eastAsia="Calibri" w:hAnsi="Times New Roman" w:cs="Times New Roman"/>
          <w:lang w:val="es-ES"/>
        </w:rPr>
        <w:t xml:space="preserve"> partes ordenadas, según Aristóteles por: </w:t>
      </w:r>
    </w:p>
    <w:p w:rsidR="00B74FA3" w:rsidRDefault="00B74FA3" w:rsidP="00B74FA3">
      <w:pPr>
        <w:spacing w:after="200" w:line="276" w:lineRule="auto"/>
        <w:jc w:val="both"/>
        <w:rPr>
          <w:rFonts w:ascii="Times New Roman" w:eastAsia="Calibri" w:hAnsi="Times New Roman" w:cs="Times New Roman"/>
          <w:lang w:val="es-ES"/>
        </w:rPr>
      </w:pPr>
      <w:r w:rsidRPr="009546E3">
        <w:rPr>
          <w:rFonts w:ascii="Times New Roman" w:eastAsia="Calibri" w:hAnsi="Times New Roman" w:cs="Times New Roman"/>
          <w:b/>
          <w:lang w:val="es-ES"/>
        </w:rPr>
        <w:t>Pr</w:t>
      </w:r>
      <w:r w:rsidRPr="00F1683A">
        <w:rPr>
          <w:rFonts w:ascii="Times New Roman" w:eastAsia="Calibri" w:hAnsi="Times New Roman" w:cs="Times New Roman"/>
          <w:b/>
          <w:lang w:val="es-ES"/>
        </w:rPr>
        <w:t>ó</w:t>
      </w:r>
      <w:r w:rsidRPr="009546E3">
        <w:rPr>
          <w:rFonts w:ascii="Times New Roman" w:eastAsia="Calibri" w:hAnsi="Times New Roman" w:cs="Times New Roman"/>
          <w:b/>
          <w:lang w:val="es-ES"/>
        </w:rPr>
        <w:t xml:space="preserve">logo </w:t>
      </w:r>
      <w:r w:rsidRPr="00F1683A">
        <w:rPr>
          <w:rFonts w:ascii="Times New Roman" w:eastAsia="Calibri" w:hAnsi="Times New Roman" w:cs="Times New Roman"/>
          <w:b/>
          <w:lang w:val="es-ES"/>
        </w:rPr>
        <w:t>–</w:t>
      </w:r>
      <w:r w:rsidRPr="009546E3">
        <w:rPr>
          <w:rFonts w:ascii="Times New Roman" w:eastAsia="Calibri" w:hAnsi="Times New Roman" w:cs="Times New Roman"/>
          <w:b/>
          <w:lang w:val="es-ES"/>
        </w:rPr>
        <w:t xml:space="preserve"> Principio</w:t>
      </w:r>
      <w:r>
        <w:rPr>
          <w:rFonts w:ascii="Times New Roman" w:eastAsia="Calibri" w:hAnsi="Times New Roman" w:cs="Times New Roman"/>
          <w:lang w:val="es-ES"/>
        </w:rPr>
        <w:t>:</w:t>
      </w:r>
      <w:r w:rsidRPr="009546E3">
        <w:rPr>
          <w:rFonts w:ascii="Times New Roman" w:eastAsia="Calibri" w:hAnsi="Times New Roman" w:cs="Times New Roman"/>
          <w:lang w:val="es-ES"/>
        </w:rPr>
        <w:t xml:space="preserve"> </w:t>
      </w:r>
      <w:r>
        <w:rPr>
          <w:rFonts w:ascii="Times New Roman" w:eastAsia="Calibri" w:hAnsi="Times New Roman" w:cs="Times New Roman"/>
          <w:lang w:val="es-ES"/>
        </w:rPr>
        <w:t>Primer acto</w:t>
      </w:r>
    </w:p>
    <w:p w:rsidR="00B74FA3" w:rsidRDefault="00B74FA3" w:rsidP="00B74FA3">
      <w:pPr>
        <w:spacing w:after="200" w:line="276" w:lineRule="auto"/>
        <w:jc w:val="both"/>
        <w:rPr>
          <w:rFonts w:ascii="Times New Roman" w:eastAsia="Calibri" w:hAnsi="Times New Roman" w:cs="Times New Roman"/>
          <w:lang w:val="es-ES"/>
        </w:rPr>
      </w:pPr>
      <w:r w:rsidRPr="009546E3">
        <w:rPr>
          <w:rFonts w:ascii="Times New Roman" w:eastAsia="Calibri" w:hAnsi="Times New Roman" w:cs="Times New Roman"/>
          <w:b/>
          <w:lang w:val="es-ES"/>
        </w:rPr>
        <w:t xml:space="preserve">Episodio </w:t>
      </w:r>
      <w:r w:rsidRPr="00F1683A">
        <w:rPr>
          <w:rFonts w:ascii="Times New Roman" w:eastAsia="Calibri" w:hAnsi="Times New Roman" w:cs="Times New Roman"/>
          <w:b/>
          <w:lang w:val="es-ES"/>
        </w:rPr>
        <w:t>–</w:t>
      </w:r>
      <w:r w:rsidRPr="009546E3">
        <w:rPr>
          <w:rFonts w:ascii="Times New Roman" w:eastAsia="Calibri" w:hAnsi="Times New Roman" w:cs="Times New Roman"/>
          <w:b/>
          <w:lang w:val="es-ES"/>
        </w:rPr>
        <w:t xml:space="preserve"> Medio</w:t>
      </w:r>
      <w:r>
        <w:rPr>
          <w:rFonts w:ascii="Times New Roman" w:eastAsia="Calibri" w:hAnsi="Times New Roman" w:cs="Times New Roman"/>
          <w:lang w:val="es-ES"/>
        </w:rPr>
        <w:t>:</w:t>
      </w:r>
      <w:r w:rsidRPr="009546E3">
        <w:rPr>
          <w:rFonts w:ascii="Times New Roman" w:eastAsia="Calibri" w:hAnsi="Times New Roman" w:cs="Times New Roman"/>
          <w:lang w:val="es-ES"/>
        </w:rPr>
        <w:t xml:space="preserve"> </w:t>
      </w:r>
      <w:r>
        <w:rPr>
          <w:rFonts w:ascii="Times New Roman" w:eastAsia="Calibri" w:hAnsi="Times New Roman" w:cs="Times New Roman"/>
          <w:lang w:val="es-ES"/>
        </w:rPr>
        <w:t xml:space="preserve">Actos </w:t>
      </w:r>
      <w:r w:rsidRPr="009546E3">
        <w:rPr>
          <w:rFonts w:ascii="Times New Roman" w:eastAsia="Calibri" w:hAnsi="Times New Roman" w:cs="Times New Roman"/>
          <w:lang w:val="es-ES"/>
        </w:rPr>
        <w:t>II, III, IV</w:t>
      </w:r>
    </w:p>
    <w:p w:rsidR="00B74FA3" w:rsidRDefault="00B74FA3" w:rsidP="00B74FA3">
      <w:pPr>
        <w:spacing w:after="200" w:line="276" w:lineRule="auto"/>
        <w:jc w:val="both"/>
        <w:rPr>
          <w:rFonts w:ascii="Times New Roman" w:eastAsia="Calibri" w:hAnsi="Times New Roman" w:cs="Times New Roman"/>
          <w:lang w:val="es-ES"/>
        </w:rPr>
      </w:pPr>
      <w:r w:rsidRPr="00F1683A">
        <w:rPr>
          <w:rFonts w:ascii="Times New Roman" w:eastAsia="Calibri" w:hAnsi="Times New Roman" w:cs="Times New Roman"/>
          <w:b/>
          <w:lang w:val="es-ES"/>
        </w:rPr>
        <w:t>É</w:t>
      </w:r>
      <w:r w:rsidRPr="009546E3">
        <w:rPr>
          <w:rFonts w:ascii="Times New Roman" w:eastAsia="Calibri" w:hAnsi="Times New Roman" w:cs="Times New Roman"/>
          <w:b/>
          <w:lang w:val="es-ES"/>
        </w:rPr>
        <w:t xml:space="preserve">xodo </w:t>
      </w:r>
      <w:r w:rsidRPr="00F1683A">
        <w:rPr>
          <w:rFonts w:ascii="Times New Roman" w:eastAsia="Calibri" w:hAnsi="Times New Roman" w:cs="Times New Roman"/>
          <w:b/>
          <w:lang w:val="es-ES"/>
        </w:rPr>
        <w:t>–</w:t>
      </w:r>
      <w:r w:rsidRPr="009546E3">
        <w:rPr>
          <w:rFonts w:ascii="Times New Roman" w:eastAsia="Calibri" w:hAnsi="Times New Roman" w:cs="Times New Roman"/>
          <w:b/>
          <w:lang w:val="es-ES"/>
        </w:rPr>
        <w:t xml:space="preserve"> Fin</w:t>
      </w:r>
      <w:r>
        <w:rPr>
          <w:rFonts w:ascii="Times New Roman" w:eastAsia="Calibri" w:hAnsi="Times New Roman" w:cs="Times New Roman"/>
          <w:lang w:val="es-ES"/>
        </w:rPr>
        <w:t xml:space="preserve">: Acto </w:t>
      </w:r>
      <w:r w:rsidRPr="009546E3">
        <w:rPr>
          <w:rFonts w:ascii="Times New Roman" w:eastAsia="Calibri" w:hAnsi="Times New Roman" w:cs="Times New Roman"/>
          <w:lang w:val="es-ES"/>
        </w:rPr>
        <w:t>V</w:t>
      </w:r>
    </w:p>
    <w:p w:rsidR="00B74FA3" w:rsidRDefault="00B74FA3" w:rsidP="00B74FA3">
      <w:pPr>
        <w:spacing w:after="200" w:line="276" w:lineRule="auto"/>
        <w:jc w:val="both"/>
        <w:rPr>
          <w:rFonts w:ascii="Times New Roman" w:eastAsia="Calibri" w:hAnsi="Times New Roman" w:cs="Times New Roman"/>
          <w:lang w:val="es-ES"/>
        </w:rPr>
      </w:pPr>
      <w:r>
        <w:rPr>
          <w:rFonts w:ascii="Times New Roman" w:eastAsia="Calibri" w:hAnsi="Times New Roman" w:cs="Times New Roman"/>
          <w:lang w:val="es-ES"/>
        </w:rPr>
        <w:t xml:space="preserve"> E</w:t>
      </w:r>
      <w:r w:rsidRPr="009546E3">
        <w:rPr>
          <w:rFonts w:ascii="Times New Roman" w:eastAsia="Calibri" w:hAnsi="Times New Roman" w:cs="Times New Roman"/>
          <w:lang w:val="es-ES"/>
        </w:rPr>
        <w:t>n cambio</w:t>
      </w:r>
      <w:r>
        <w:rPr>
          <w:rFonts w:ascii="Times New Roman" w:eastAsia="Calibri" w:hAnsi="Times New Roman" w:cs="Times New Roman"/>
          <w:lang w:val="es-ES"/>
        </w:rPr>
        <w:t>,</w:t>
      </w:r>
      <w:r w:rsidRPr="009546E3">
        <w:rPr>
          <w:rFonts w:ascii="Times New Roman" w:eastAsia="Calibri" w:hAnsi="Times New Roman" w:cs="Times New Roman"/>
          <w:lang w:val="es-ES"/>
        </w:rPr>
        <w:t xml:space="preserve"> Escalígero las denomina de un modo distinto: </w:t>
      </w:r>
    </w:p>
    <w:p w:rsidR="00B74FA3" w:rsidRDefault="00B74FA3" w:rsidP="00B74FA3">
      <w:pPr>
        <w:spacing w:after="200" w:line="276" w:lineRule="auto"/>
        <w:jc w:val="both"/>
        <w:rPr>
          <w:rFonts w:ascii="Times New Roman" w:eastAsia="Calibri" w:hAnsi="Times New Roman" w:cs="Times New Roman"/>
          <w:lang w:val="es-ES"/>
        </w:rPr>
      </w:pPr>
      <w:r w:rsidRPr="009546E3">
        <w:rPr>
          <w:rFonts w:ascii="Times New Roman" w:eastAsia="Calibri" w:hAnsi="Times New Roman" w:cs="Times New Roman"/>
          <w:b/>
          <w:lang w:val="es-ES"/>
        </w:rPr>
        <w:t>P</w:t>
      </w:r>
      <w:r w:rsidRPr="00F1683A">
        <w:rPr>
          <w:rFonts w:ascii="Times New Roman" w:eastAsia="Calibri" w:hAnsi="Times New Roman" w:cs="Times New Roman"/>
          <w:b/>
          <w:lang w:val="es-ES"/>
        </w:rPr>
        <w:t>ró</w:t>
      </w:r>
      <w:r w:rsidRPr="009546E3">
        <w:rPr>
          <w:rFonts w:ascii="Times New Roman" w:eastAsia="Calibri" w:hAnsi="Times New Roman" w:cs="Times New Roman"/>
          <w:b/>
          <w:lang w:val="es-ES"/>
        </w:rPr>
        <w:t>tasis</w:t>
      </w:r>
      <w:r>
        <w:rPr>
          <w:rFonts w:ascii="Times New Roman" w:eastAsia="Calibri" w:hAnsi="Times New Roman" w:cs="Times New Roman"/>
          <w:lang w:val="es-ES"/>
        </w:rPr>
        <w:t xml:space="preserve">: es </w:t>
      </w:r>
      <w:r w:rsidRPr="009546E3">
        <w:rPr>
          <w:rFonts w:ascii="Times New Roman" w:eastAsia="Calibri" w:hAnsi="Times New Roman" w:cs="Times New Roman"/>
          <w:lang w:val="es-ES"/>
        </w:rPr>
        <w:t>la parte inicial</w:t>
      </w:r>
      <w:r>
        <w:rPr>
          <w:rFonts w:ascii="Times New Roman" w:eastAsia="Calibri" w:hAnsi="Times New Roman" w:cs="Times New Roman"/>
          <w:lang w:val="es-ES"/>
        </w:rPr>
        <w:t xml:space="preserve">, tiene por objetivo </w:t>
      </w:r>
      <w:r w:rsidRPr="009546E3">
        <w:rPr>
          <w:rFonts w:ascii="Times New Roman" w:eastAsia="Calibri" w:hAnsi="Times New Roman" w:cs="Times New Roman"/>
          <w:lang w:val="es-ES"/>
        </w:rPr>
        <w:t>poner al público en antecedentes del estado de tensión dada que desemboca en el nudo</w:t>
      </w:r>
    </w:p>
    <w:p w:rsidR="00B74FA3" w:rsidRDefault="00B74FA3" w:rsidP="00B74FA3">
      <w:pPr>
        <w:spacing w:after="200" w:line="276" w:lineRule="auto"/>
        <w:jc w:val="both"/>
        <w:rPr>
          <w:rFonts w:ascii="Times New Roman" w:eastAsia="Calibri" w:hAnsi="Times New Roman" w:cs="Times New Roman"/>
          <w:lang w:val="es-ES"/>
        </w:rPr>
      </w:pPr>
      <w:r w:rsidRPr="009546E3">
        <w:rPr>
          <w:rFonts w:ascii="Times New Roman" w:eastAsia="Calibri" w:hAnsi="Times New Roman" w:cs="Times New Roman"/>
          <w:b/>
          <w:lang w:val="es-ES"/>
        </w:rPr>
        <w:t>Epítasis</w:t>
      </w:r>
      <w:r>
        <w:rPr>
          <w:rFonts w:ascii="Times New Roman" w:eastAsia="Calibri" w:hAnsi="Times New Roman" w:cs="Times New Roman"/>
          <w:b/>
          <w:lang w:val="es-ES"/>
        </w:rPr>
        <w:t>:</w:t>
      </w:r>
      <w:r w:rsidRPr="009546E3">
        <w:rPr>
          <w:rFonts w:ascii="Times New Roman" w:eastAsia="Calibri" w:hAnsi="Times New Roman" w:cs="Times New Roman"/>
          <w:lang w:val="es-ES"/>
        </w:rPr>
        <w:t xml:space="preserve"> da intensidad, es el anudamiento de la intriga</w:t>
      </w:r>
    </w:p>
    <w:p w:rsidR="00B74FA3" w:rsidRDefault="00B74FA3" w:rsidP="00B74FA3">
      <w:pPr>
        <w:spacing w:after="200" w:line="276" w:lineRule="auto"/>
        <w:jc w:val="both"/>
        <w:rPr>
          <w:rFonts w:ascii="Times New Roman" w:eastAsia="Calibri" w:hAnsi="Times New Roman" w:cs="Times New Roman"/>
          <w:lang w:val="es-ES"/>
        </w:rPr>
      </w:pPr>
      <w:r w:rsidRPr="009546E3">
        <w:rPr>
          <w:rFonts w:ascii="Times New Roman" w:eastAsia="Calibri" w:hAnsi="Times New Roman" w:cs="Times New Roman"/>
          <w:b/>
          <w:lang w:val="es-ES"/>
        </w:rPr>
        <w:t>Cat</w:t>
      </w:r>
      <w:r>
        <w:rPr>
          <w:rFonts w:ascii="Times New Roman" w:eastAsia="Calibri" w:hAnsi="Times New Roman" w:cs="Times New Roman"/>
          <w:b/>
          <w:lang w:val="es-ES"/>
        </w:rPr>
        <w:t>á</w:t>
      </w:r>
      <w:r w:rsidRPr="009546E3">
        <w:rPr>
          <w:rFonts w:ascii="Times New Roman" w:eastAsia="Calibri" w:hAnsi="Times New Roman" w:cs="Times New Roman"/>
          <w:b/>
          <w:lang w:val="es-ES"/>
        </w:rPr>
        <w:t>stasis</w:t>
      </w:r>
      <w:r>
        <w:rPr>
          <w:rFonts w:ascii="Times New Roman" w:eastAsia="Calibri" w:hAnsi="Times New Roman" w:cs="Times New Roman"/>
          <w:b/>
          <w:lang w:val="es-ES"/>
        </w:rPr>
        <w:t>:</w:t>
      </w:r>
      <w:r w:rsidRPr="009546E3">
        <w:rPr>
          <w:rFonts w:ascii="Times New Roman" w:eastAsia="Calibri" w:hAnsi="Times New Roman" w:cs="Times New Roman"/>
          <w:lang w:val="es-ES"/>
        </w:rPr>
        <w:t xml:space="preserve"> representa el estado estacionario de la intriga,</w:t>
      </w:r>
      <w:r>
        <w:rPr>
          <w:rFonts w:ascii="Times New Roman" w:eastAsia="Calibri" w:hAnsi="Times New Roman" w:cs="Times New Roman"/>
          <w:lang w:val="es-ES"/>
        </w:rPr>
        <w:t xml:space="preserve"> </w:t>
      </w:r>
      <w:r w:rsidRPr="009546E3">
        <w:rPr>
          <w:rFonts w:ascii="Times New Roman" w:eastAsia="Calibri" w:hAnsi="Times New Roman" w:cs="Times New Roman"/>
          <w:lang w:val="es-ES"/>
        </w:rPr>
        <w:t>se quebrará en el desenlace</w:t>
      </w:r>
    </w:p>
    <w:p w:rsidR="00B74FA3" w:rsidRPr="009546E3" w:rsidRDefault="00B74FA3" w:rsidP="00B74FA3">
      <w:pPr>
        <w:spacing w:after="200" w:line="276" w:lineRule="auto"/>
        <w:jc w:val="both"/>
        <w:rPr>
          <w:rFonts w:ascii="Times New Roman" w:eastAsia="Calibri" w:hAnsi="Times New Roman" w:cs="Times New Roman"/>
          <w:lang w:val="es-ES"/>
        </w:rPr>
      </w:pPr>
      <w:r w:rsidRPr="009546E3">
        <w:rPr>
          <w:rFonts w:ascii="Times New Roman" w:eastAsia="Calibri" w:hAnsi="Times New Roman" w:cs="Times New Roman"/>
          <w:b/>
          <w:lang w:val="es-ES"/>
        </w:rPr>
        <w:t>Cat</w:t>
      </w:r>
      <w:r w:rsidRPr="00F1683A">
        <w:rPr>
          <w:rFonts w:ascii="Times New Roman" w:eastAsia="Calibri" w:hAnsi="Times New Roman" w:cs="Times New Roman"/>
          <w:b/>
          <w:lang w:val="es-ES"/>
        </w:rPr>
        <w:t>á</w:t>
      </w:r>
      <w:r w:rsidRPr="009546E3">
        <w:rPr>
          <w:rFonts w:ascii="Times New Roman" w:eastAsia="Calibri" w:hAnsi="Times New Roman" w:cs="Times New Roman"/>
          <w:b/>
          <w:lang w:val="es-ES"/>
        </w:rPr>
        <w:t>strofe</w:t>
      </w:r>
      <w:r>
        <w:rPr>
          <w:rFonts w:ascii="Times New Roman" w:eastAsia="Calibri" w:hAnsi="Times New Roman" w:cs="Times New Roman"/>
          <w:b/>
          <w:lang w:val="es-ES"/>
        </w:rPr>
        <w:t>:</w:t>
      </w:r>
      <w:r w:rsidRPr="009546E3">
        <w:rPr>
          <w:rFonts w:ascii="Times New Roman" w:eastAsia="Calibri" w:hAnsi="Times New Roman" w:cs="Times New Roman"/>
          <w:lang w:val="es-ES"/>
        </w:rPr>
        <w:t xml:space="preserve"> caída de la acción. </w:t>
      </w:r>
    </w:p>
    <w:p w:rsidR="00B74FA3" w:rsidRDefault="00B74FA3" w:rsidP="00B74FA3">
      <w:pPr>
        <w:spacing w:after="200" w:line="276" w:lineRule="auto"/>
        <w:jc w:val="both"/>
        <w:rPr>
          <w:rFonts w:ascii="Times New Roman" w:eastAsia="Calibri" w:hAnsi="Times New Roman" w:cs="Times New Roman"/>
          <w:lang w:val="es-ES"/>
        </w:rPr>
      </w:pPr>
      <w:r w:rsidRPr="009546E3">
        <w:rPr>
          <w:rFonts w:ascii="Times New Roman" w:eastAsia="Calibri" w:hAnsi="Times New Roman" w:cs="Times New Roman"/>
          <w:lang w:val="es-ES"/>
        </w:rPr>
        <w:t>La tragedia, según Aristóteles en su Poética, es una obra que representa una acción humana funesta, que a menudo termina con una muerte. Según Aristóteles “la tragedia es la imitación de una acción elevada y completa, de cierta magnitud, en un lenguaje distintamente matizado según las partes efectuadas por los personajes en acción y no por medio de un relato, y que suscitando compasión y temor lleva a cabo la purgación de tales emociones</w:t>
      </w:r>
      <w:r>
        <w:rPr>
          <w:rFonts w:ascii="Times New Roman" w:eastAsia="Calibri" w:hAnsi="Times New Roman" w:cs="Times New Roman"/>
          <w:lang w:val="es-ES"/>
        </w:rPr>
        <w:t>”</w:t>
      </w:r>
      <w:r w:rsidRPr="009546E3">
        <w:rPr>
          <w:rFonts w:ascii="Times New Roman" w:eastAsia="Calibri" w:hAnsi="Times New Roman" w:cs="Times New Roman"/>
          <w:lang w:val="es-ES"/>
        </w:rPr>
        <w:t xml:space="preserve">. </w:t>
      </w:r>
    </w:p>
    <w:p w:rsidR="00B74FA3" w:rsidRDefault="00B74FA3" w:rsidP="00B74FA3">
      <w:pPr>
        <w:spacing w:after="200" w:line="276" w:lineRule="auto"/>
        <w:jc w:val="both"/>
        <w:rPr>
          <w:rFonts w:ascii="Times New Roman" w:eastAsia="Calibri" w:hAnsi="Times New Roman" w:cs="Times New Roman"/>
          <w:b/>
          <w:lang w:val="es-ES"/>
        </w:rPr>
      </w:pPr>
      <w:r w:rsidRPr="009546E3">
        <w:rPr>
          <w:rFonts w:ascii="Times New Roman" w:eastAsia="Calibri" w:hAnsi="Times New Roman" w:cs="Times New Roman"/>
          <w:lang w:val="es-ES"/>
        </w:rPr>
        <w:t xml:space="preserve">Los elementos que caracterizan la obra trágica son el error trágico </w:t>
      </w:r>
      <w:r w:rsidRPr="009546E3">
        <w:rPr>
          <w:rFonts w:ascii="Times New Roman" w:eastAsia="Calibri" w:hAnsi="Times New Roman" w:cs="Times New Roman"/>
          <w:b/>
          <w:lang w:val="es-ES"/>
        </w:rPr>
        <w:t xml:space="preserve">hamartía, </w:t>
      </w:r>
      <w:r w:rsidRPr="009546E3">
        <w:rPr>
          <w:rFonts w:ascii="Times New Roman" w:eastAsia="Calibri" w:hAnsi="Times New Roman" w:cs="Times New Roman"/>
          <w:lang w:val="es-ES"/>
        </w:rPr>
        <w:t>cometido por el héroe como consecuencia de su orgullo</w:t>
      </w:r>
      <w:r>
        <w:rPr>
          <w:rFonts w:ascii="Times New Roman" w:eastAsia="Calibri" w:hAnsi="Times New Roman" w:cs="Times New Roman"/>
          <w:lang w:val="es-ES"/>
        </w:rPr>
        <w:t xml:space="preserve"> o</w:t>
      </w:r>
      <w:r w:rsidRPr="009546E3">
        <w:rPr>
          <w:rFonts w:ascii="Times New Roman" w:eastAsia="Calibri" w:hAnsi="Times New Roman" w:cs="Times New Roman"/>
          <w:lang w:val="es-ES"/>
        </w:rPr>
        <w:t xml:space="preserve"> </w:t>
      </w:r>
      <w:r w:rsidRPr="009546E3">
        <w:rPr>
          <w:rFonts w:ascii="Times New Roman" w:eastAsia="Calibri" w:hAnsi="Times New Roman" w:cs="Times New Roman"/>
          <w:b/>
          <w:lang w:val="es-ES"/>
        </w:rPr>
        <w:t>hybris.</w:t>
      </w:r>
    </w:p>
    <w:p w:rsidR="00B74FA3" w:rsidRDefault="00B74FA3" w:rsidP="00B74FA3">
      <w:pPr>
        <w:spacing w:after="200" w:line="276" w:lineRule="auto"/>
        <w:jc w:val="both"/>
        <w:rPr>
          <w:rFonts w:ascii="Times New Roman" w:eastAsia="Calibri" w:hAnsi="Times New Roman" w:cs="Times New Roman"/>
          <w:lang w:val="es-ES"/>
        </w:rPr>
      </w:pPr>
      <w:r w:rsidRPr="009546E3">
        <w:rPr>
          <w:rFonts w:ascii="Times New Roman" w:eastAsia="Calibri" w:hAnsi="Times New Roman" w:cs="Times New Roman"/>
          <w:b/>
          <w:lang w:val="es-ES"/>
        </w:rPr>
        <w:t xml:space="preserve"> E</w:t>
      </w:r>
      <w:r w:rsidRPr="009546E3">
        <w:rPr>
          <w:rFonts w:ascii="Times New Roman" w:eastAsia="Calibri" w:hAnsi="Times New Roman" w:cs="Times New Roman"/>
          <w:lang w:val="es-ES"/>
        </w:rPr>
        <w:t xml:space="preserve">l </w:t>
      </w:r>
      <w:r w:rsidRPr="009546E3">
        <w:rPr>
          <w:rFonts w:ascii="Times New Roman" w:eastAsia="Calibri" w:hAnsi="Times New Roman" w:cs="Times New Roman"/>
          <w:b/>
          <w:lang w:val="es-ES"/>
        </w:rPr>
        <w:t xml:space="preserve">pathos </w:t>
      </w:r>
      <w:r w:rsidRPr="009546E3">
        <w:rPr>
          <w:rFonts w:ascii="Times New Roman" w:eastAsia="Calibri" w:hAnsi="Times New Roman" w:cs="Times New Roman"/>
          <w:lang w:val="es-ES"/>
        </w:rPr>
        <w:t>o sufrimiento del héroe que la pieza teatral comunica al público lector-espectador</w:t>
      </w:r>
      <w:r>
        <w:rPr>
          <w:rFonts w:ascii="Times New Roman" w:eastAsia="Calibri" w:hAnsi="Times New Roman" w:cs="Times New Roman"/>
          <w:lang w:val="es-ES"/>
        </w:rPr>
        <w:t xml:space="preserve">. </w:t>
      </w:r>
    </w:p>
    <w:p w:rsidR="00B74FA3" w:rsidRDefault="00B74FA3" w:rsidP="00B74FA3">
      <w:pPr>
        <w:spacing w:after="200" w:line="276" w:lineRule="auto"/>
        <w:jc w:val="both"/>
        <w:rPr>
          <w:rFonts w:ascii="Times New Roman" w:eastAsia="Calibri" w:hAnsi="Times New Roman" w:cs="Times New Roman"/>
          <w:lang w:val="es-ES"/>
        </w:rPr>
      </w:pPr>
      <w:r>
        <w:rPr>
          <w:rFonts w:ascii="Times New Roman" w:eastAsia="Calibri" w:hAnsi="Times New Roman" w:cs="Times New Roman"/>
          <w:lang w:val="es-ES"/>
        </w:rPr>
        <w:t>L</w:t>
      </w:r>
      <w:r w:rsidRPr="009546E3">
        <w:rPr>
          <w:rFonts w:ascii="Times New Roman" w:eastAsia="Calibri" w:hAnsi="Times New Roman" w:cs="Times New Roman"/>
          <w:lang w:val="es-ES"/>
        </w:rPr>
        <w:t xml:space="preserve">a </w:t>
      </w:r>
      <w:r w:rsidRPr="009546E3">
        <w:rPr>
          <w:rFonts w:ascii="Times New Roman" w:eastAsia="Calibri" w:hAnsi="Times New Roman" w:cs="Times New Roman"/>
          <w:b/>
          <w:lang w:val="es-ES"/>
        </w:rPr>
        <w:t xml:space="preserve">catarsis </w:t>
      </w:r>
      <w:r w:rsidRPr="009546E3">
        <w:rPr>
          <w:rFonts w:ascii="Times New Roman" w:eastAsia="Calibri" w:hAnsi="Times New Roman" w:cs="Times New Roman"/>
          <w:lang w:val="es-ES"/>
        </w:rPr>
        <w:t xml:space="preserve">o purgación de las pasiones </w:t>
      </w:r>
      <w:r>
        <w:rPr>
          <w:rFonts w:ascii="Times New Roman" w:eastAsia="Calibri" w:hAnsi="Times New Roman" w:cs="Times New Roman"/>
          <w:lang w:val="es-ES"/>
        </w:rPr>
        <w:t xml:space="preserve">la experimenta el espectador </w:t>
      </w:r>
      <w:r w:rsidRPr="009546E3">
        <w:rPr>
          <w:rFonts w:ascii="Times New Roman" w:eastAsia="Calibri" w:hAnsi="Times New Roman" w:cs="Times New Roman"/>
          <w:lang w:val="es-ES"/>
        </w:rPr>
        <w:t>a través del terror o la compasión</w:t>
      </w:r>
      <w:r>
        <w:rPr>
          <w:rFonts w:ascii="Times New Roman" w:eastAsia="Calibri" w:hAnsi="Times New Roman" w:cs="Times New Roman"/>
          <w:lang w:val="es-ES"/>
        </w:rPr>
        <w:t xml:space="preserve"> que siente al identificarse con alguno de los actores</w:t>
      </w:r>
      <w:r w:rsidRPr="009546E3">
        <w:rPr>
          <w:rFonts w:ascii="Times New Roman" w:eastAsia="Calibri" w:hAnsi="Times New Roman" w:cs="Times New Roman"/>
          <w:lang w:val="es-ES"/>
        </w:rPr>
        <w:t xml:space="preserve">. </w:t>
      </w:r>
    </w:p>
    <w:p w:rsidR="00B74FA3" w:rsidRPr="00C9099E" w:rsidRDefault="00B74FA3" w:rsidP="00B74FA3">
      <w:pPr>
        <w:spacing w:after="200" w:line="276" w:lineRule="auto"/>
        <w:jc w:val="both"/>
        <w:rPr>
          <w:rFonts w:ascii="Times New Roman" w:eastAsia="Calibri" w:hAnsi="Times New Roman" w:cs="Times New Roman"/>
          <w:b/>
          <w:u w:val="single"/>
          <w:lang w:val="es-ES"/>
        </w:rPr>
      </w:pPr>
      <w:r w:rsidRPr="00C9099E">
        <w:rPr>
          <w:rFonts w:ascii="Times New Roman" w:eastAsia="Calibri" w:hAnsi="Times New Roman" w:cs="Times New Roman"/>
          <w:b/>
          <w:u w:val="single"/>
          <w:lang w:val="es-ES"/>
        </w:rPr>
        <w:t xml:space="preserve">El ritmo trágico </w:t>
      </w:r>
    </w:p>
    <w:p w:rsidR="00B74FA3" w:rsidRPr="000B39B5" w:rsidRDefault="00B74FA3" w:rsidP="00B74FA3">
      <w:pPr>
        <w:spacing w:after="200" w:line="276" w:lineRule="auto"/>
        <w:jc w:val="both"/>
        <w:rPr>
          <w:rFonts w:ascii="Times New Roman" w:eastAsia="Calibri" w:hAnsi="Times New Roman" w:cs="Times New Roman"/>
          <w:b/>
          <w:lang w:val="es-ES"/>
        </w:rPr>
      </w:pPr>
      <w:r w:rsidRPr="000B39B5">
        <w:rPr>
          <w:rFonts w:ascii="Times New Roman" w:eastAsia="Calibri" w:hAnsi="Times New Roman" w:cs="Times New Roman"/>
          <w:lang w:val="es-ES"/>
        </w:rPr>
        <w:t>En una tragedia se encuentra presente un ritual de lo trágico</w:t>
      </w:r>
      <w:r>
        <w:rPr>
          <w:rFonts w:ascii="Times New Roman" w:eastAsia="Calibri" w:hAnsi="Times New Roman" w:cs="Times New Roman"/>
          <w:lang w:val="es-ES"/>
        </w:rPr>
        <w:t xml:space="preserve">. Este </w:t>
      </w:r>
      <w:r w:rsidRPr="000B39B5">
        <w:rPr>
          <w:rFonts w:ascii="Times New Roman" w:eastAsia="Calibri" w:hAnsi="Times New Roman" w:cs="Times New Roman"/>
          <w:lang w:val="es-ES"/>
        </w:rPr>
        <w:t xml:space="preserve">está constituido por: </w:t>
      </w:r>
      <w:r w:rsidRPr="000B39B5">
        <w:rPr>
          <w:rFonts w:ascii="Times New Roman" w:eastAsia="Calibri" w:hAnsi="Times New Roman" w:cs="Times New Roman"/>
          <w:b/>
          <w:lang w:val="es-ES"/>
        </w:rPr>
        <w:t>agón, pathos, anagnórisis y epifania.</w:t>
      </w:r>
    </w:p>
    <w:p w:rsidR="00B74FA3" w:rsidRPr="000B39B5" w:rsidRDefault="00B74FA3" w:rsidP="00B74FA3">
      <w:pPr>
        <w:spacing w:after="200" w:line="276" w:lineRule="auto"/>
        <w:jc w:val="both"/>
        <w:rPr>
          <w:rFonts w:ascii="Times New Roman" w:eastAsia="Calibri" w:hAnsi="Times New Roman" w:cs="Times New Roman"/>
          <w:lang w:val="es-ES"/>
        </w:rPr>
      </w:pPr>
      <w:r w:rsidRPr="000B39B5">
        <w:rPr>
          <w:rFonts w:ascii="Times New Roman" w:eastAsia="Calibri" w:hAnsi="Times New Roman" w:cs="Times New Roman"/>
          <w:b/>
          <w:lang w:val="es-ES"/>
        </w:rPr>
        <w:t xml:space="preserve"> </w:t>
      </w:r>
      <w:r w:rsidRPr="000B39B5">
        <w:rPr>
          <w:rFonts w:ascii="Times New Roman" w:eastAsia="Calibri" w:hAnsi="Times New Roman" w:cs="Times New Roman"/>
          <w:lang w:val="es-ES"/>
        </w:rPr>
        <w:t xml:space="preserve">El </w:t>
      </w:r>
      <w:r w:rsidRPr="000B39B5">
        <w:rPr>
          <w:rFonts w:ascii="Times New Roman" w:eastAsia="Calibri" w:hAnsi="Times New Roman" w:cs="Times New Roman"/>
          <w:b/>
          <w:lang w:val="es-ES"/>
        </w:rPr>
        <w:t xml:space="preserve">agón </w:t>
      </w:r>
      <w:r w:rsidRPr="000B39B5">
        <w:rPr>
          <w:rFonts w:ascii="Times New Roman" w:eastAsia="Calibri" w:hAnsi="Times New Roman" w:cs="Times New Roman"/>
          <w:lang w:val="es-ES"/>
        </w:rPr>
        <w:t>destaca el enfrentamiento entre personajes dramáticos</w:t>
      </w:r>
      <w:r>
        <w:rPr>
          <w:rFonts w:ascii="Times New Roman" w:eastAsia="Calibri" w:hAnsi="Times New Roman" w:cs="Times New Roman"/>
          <w:lang w:val="es-ES"/>
        </w:rPr>
        <w:t>. C</w:t>
      </w:r>
      <w:r w:rsidRPr="000B39B5">
        <w:rPr>
          <w:rFonts w:ascii="Times New Roman" w:eastAsia="Calibri" w:hAnsi="Times New Roman" w:cs="Times New Roman"/>
          <w:lang w:val="es-ES"/>
        </w:rPr>
        <w:t xml:space="preserve">ada personaje héroe de su propia secuencia participa de modo integral  en las relaciones de oposición constituyentes del conflicto. En las piezas dramáticas griegas el </w:t>
      </w:r>
      <w:r w:rsidRPr="000B39B5">
        <w:rPr>
          <w:rFonts w:ascii="Times New Roman" w:eastAsia="Calibri" w:hAnsi="Times New Roman" w:cs="Times New Roman"/>
          <w:b/>
          <w:lang w:val="es-ES"/>
        </w:rPr>
        <w:t>agón</w:t>
      </w:r>
      <w:r w:rsidRPr="000B39B5">
        <w:rPr>
          <w:rFonts w:ascii="Times New Roman" w:eastAsia="Calibri" w:hAnsi="Times New Roman" w:cs="Times New Roman"/>
          <w:lang w:val="es-ES"/>
        </w:rPr>
        <w:t xml:space="preserve"> está constituido por el di</w:t>
      </w:r>
      <w:r>
        <w:rPr>
          <w:rFonts w:ascii="Times New Roman" w:eastAsia="Calibri" w:hAnsi="Times New Roman" w:cs="Times New Roman"/>
          <w:lang w:val="es-ES"/>
        </w:rPr>
        <w:t>á</w:t>
      </w:r>
      <w:r w:rsidRPr="000B39B5">
        <w:rPr>
          <w:rFonts w:ascii="Times New Roman" w:eastAsia="Calibri" w:hAnsi="Times New Roman" w:cs="Times New Roman"/>
          <w:lang w:val="es-ES"/>
        </w:rPr>
        <w:t xml:space="preserve">logo y las situaciones de oposición, configurando de este modo el núcleo dramático; por ejemplo en Macbeth el </w:t>
      </w:r>
      <w:r w:rsidRPr="000B39B5">
        <w:rPr>
          <w:rFonts w:ascii="Times New Roman" w:eastAsia="Calibri" w:hAnsi="Times New Roman" w:cs="Times New Roman"/>
          <w:b/>
          <w:lang w:val="es-ES"/>
        </w:rPr>
        <w:t>agón</w:t>
      </w:r>
      <w:r w:rsidRPr="000B39B5">
        <w:rPr>
          <w:rFonts w:ascii="Times New Roman" w:eastAsia="Calibri" w:hAnsi="Times New Roman" w:cs="Times New Roman"/>
          <w:lang w:val="es-ES"/>
        </w:rPr>
        <w:t xml:space="preserve"> se produce en el Acto I, Escena III cuando las hermanas fatídicas (o brujas) saludan a Macbeth del siguiente modo </w:t>
      </w:r>
    </w:p>
    <w:p w:rsidR="00B74FA3" w:rsidRPr="000B39B5" w:rsidRDefault="00B74FA3" w:rsidP="00B74FA3">
      <w:pPr>
        <w:spacing w:after="200" w:line="276" w:lineRule="auto"/>
        <w:jc w:val="both"/>
        <w:rPr>
          <w:rFonts w:ascii="Times New Roman" w:eastAsia="Calibri" w:hAnsi="Times New Roman" w:cs="Times New Roman"/>
          <w:lang w:val="es-ES"/>
        </w:rPr>
      </w:pPr>
      <w:r w:rsidRPr="000B39B5">
        <w:rPr>
          <w:rFonts w:ascii="Times New Roman" w:eastAsia="Calibri" w:hAnsi="Times New Roman" w:cs="Times New Roman"/>
          <w:lang w:val="es-ES"/>
        </w:rPr>
        <w:t>B1: ¡Salve, Macbeth! ¡Salve, barón de Glamis!</w:t>
      </w:r>
    </w:p>
    <w:p w:rsidR="00B74FA3" w:rsidRPr="000B39B5" w:rsidRDefault="00B74FA3" w:rsidP="00B74FA3">
      <w:pPr>
        <w:spacing w:after="200" w:line="276" w:lineRule="auto"/>
        <w:jc w:val="both"/>
        <w:rPr>
          <w:rFonts w:ascii="Times New Roman" w:eastAsia="Calibri" w:hAnsi="Times New Roman" w:cs="Times New Roman"/>
          <w:lang w:val="es-ES"/>
        </w:rPr>
      </w:pPr>
      <w:r w:rsidRPr="000B39B5">
        <w:rPr>
          <w:rFonts w:ascii="Times New Roman" w:eastAsia="Calibri" w:hAnsi="Times New Roman" w:cs="Times New Roman"/>
          <w:lang w:val="es-ES"/>
        </w:rPr>
        <w:t xml:space="preserve"> B2: ¡Salve, Macbeth! ¡Salve, barón de Cawdor! </w:t>
      </w:r>
    </w:p>
    <w:p w:rsidR="00B74FA3" w:rsidRPr="000B39B5" w:rsidRDefault="00B74FA3" w:rsidP="00B74FA3">
      <w:pPr>
        <w:spacing w:after="200" w:line="276" w:lineRule="auto"/>
        <w:jc w:val="both"/>
        <w:rPr>
          <w:rFonts w:ascii="Times New Roman" w:eastAsia="Calibri" w:hAnsi="Times New Roman" w:cs="Times New Roman"/>
          <w:lang w:val="es-ES"/>
        </w:rPr>
      </w:pPr>
      <w:r w:rsidRPr="000B39B5">
        <w:rPr>
          <w:rFonts w:ascii="Times New Roman" w:eastAsia="Calibri" w:hAnsi="Times New Roman" w:cs="Times New Roman"/>
          <w:lang w:val="es-ES"/>
        </w:rPr>
        <w:t xml:space="preserve">B3: ¡Salve, Macbeth! Que después serás rey. </w:t>
      </w:r>
    </w:p>
    <w:p w:rsidR="00B74FA3" w:rsidRPr="000B39B5" w:rsidRDefault="00B74FA3" w:rsidP="00B74FA3">
      <w:pPr>
        <w:spacing w:after="200" w:line="276" w:lineRule="auto"/>
        <w:jc w:val="both"/>
        <w:rPr>
          <w:rFonts w:ascii="Times New Roman" w:eastAsia="Calibri" w:hAnsi="Times New Roman" w:cs="Times New Roman"/>
          <w:lang w:val="es-ES"/>
        </w:rPr>
      </w:pPr>
      <w:r w:rsidRPr="000B39B5">
        <w:rPr>
          <w:rFonts w:ascii="Times New Roman" w:eastAsia="Calibri" w:hAnsi="Times New Roman" w:cs="Times New Roman"/>
          <w:lang w:val="es-ES"/>
        </w:rPr>
        <w:t xml:space="preserve">Pero Macbeth no cree en las profecías de las brujas, pone en duda lo que estas dicen; aquí se produce el choque u oposición entre los parlamentos de los personajes dando lugar al </w:t>
      </w:r>
      <w:r w:rsidRPr="000B39B5">
        <w:rPr>
          <w:rFonts w:ascii="Times New Roman" w:eastAsia="Calibri" w:hAnsi="Times New Roman" w:cs="Times New Roman"/>
          <w:b/>
          <w:lang w:val="es-ES"/>
        </w:rPr>
        <w:t>ag</w:t>
      </w:r>
      <w:r>
        <w:rPr>
          <w:rFonts w:ascii="Times New Roman" w:eastAsia="Calibri" w:hAnsi="Times New Roman" w:cs="Times New Roman"/>
          <w:b/>
          <w:lang w:val="es-ES"/>
        </w:rPr>
        <w:t>ó</w:t>
      </w:r>
      <w:r w:rsidRPr="000B39B5">
        <w:rPr>
          <w:rFonts w:ascii="Times New Roman" w:eastAsia="Calibri" w:hAnsi="Times New Roman" w:cs="Times New Roman"/>
          <w:b/>
          <w:lang w:val="es-ES"/>
        </w:rPr>
        <w:t>n</w:t>
      </w:r>
      <w:r w:rsidRPr="000B39B5">
        <w:rPr>
          <w:rFonts w:ascii="Times New Roman" w:eastAsia="Calibri" w:hAnsi="Times New Roman" w:cs="Times New Roman"/>
          <w:lang w:val="es-ES"/>
        </w:rPr>
        <w:t xml:space="preserve"> (verdad-falsedad, credulidad-incredulidad). Por ello Macbeth les contesta:</w:t>
      </w:r>
    </w:p>
    <w:p w:rsidR="00B74FA3" w:rsidRPr="000B39B5" w:rsidRDefault="00B74FA3" w:rsidP="00B74FA3">
      <w:pPr>
        <w:spacing w:after="200" w:line="276" w:lineRule="auto"/>
        <w:jc w:val="both"/>
        <w:rPr>
          <w:rFonts w:ascii="Times New Roman" w:eastAsia="Calibri" w:hAnsi="Times New Roman" w:cs="Times New Roman"/>
          <w:lang w:val="es-ES"/>
        </w:rPr>
      </w:pPr>
      <w:r w:rsidRPr="000B39B5">
        <w:rPr>
          <w:rFonts w:ascii="Times New Roman" w:eastAsia="Calibri" w:hAnsi="Times New Roman" w:cs="Times New Roman"/>
          <w:lang w:val="es-ES"/>
        </w:rPr>
        <w:t xml:space="preserve"> “Quedaos a</w:t>
      </w:r>
      <w:r>
        <w:rPr>
          <w:rFonts w:ascii="Times New Roman" w:eastAsia="Calibri" w:hAnsi="Times New Roman" w:cs="Times New Roman"/>
          <w:lang w:val="es-ES"/>
        </w:rPr>
        <w:t>u</w:t>
      </w:r>
      <w:r w:rsidRPr="000B39B5">
        <w:rPr>
          <w:rFonts w:ascii="Times New Roman" w:eastAsia="Calibri" w:hAnsi="Times New Roman" w:cs="Times New Roman"/>
          <w:lang w:val="es-ES"/>
        </w:rPr>
        <w:t>n, nuncios imperfectos, decidme más, por la muerte de Sinel, ya sé que soy barón de Glamis; pero ¿porqué de Cawdor? El barón de Cawdor está vivo y es caballero próspero, y tan lejos está de lo creíble el ser rey como el ser el barón de Cawdor. Decidme ya de dónde habéis sacado esos</w:t>
      </w:r>
      <w:r>
        <w:rPr>
          <w:rFonts w:ascii="Times New Roman" w:eastAsia="Calibri" w:hAnsi="Times New Roman" w:cs="Times New Roman"/>
          <w:lang w:val="es-ES"/>
        </w:rPr>
        <w:t xml:space="preserve"> raros informes (…)”.</w:t>
      </w:r>
    </w:p>
    <w:p w:rsidR="00B74FA3" w:rsidRPr="000B39B5" w:rsidRDefault="00B74FA3" w:rsidP="00B74FA3">
      <w:pPr>
        <w:spacing w:after="200" w:line="276" w:lineRule="auto"/>
        <w:jc w:val="both"/>
        <w:rPr>
          <w:rFonts w:ascii="Times New Roman" w:eastAsia="Calibri" w:hAnsi="Times New Roman" w:cs="Times New Roman"/>
          <w:lang w:val="es-ES"/>
        </w:rPr>
      </w:pPr>
      <w:r w:rsidRPr="000B39B5">
        <w:rPr>
          <w:rFonts w:ascii="Times New Roman" w:eastAsia="Calibri" w:hAnsi="Times New Roman" w:cs="Times New Roman"/>
          <w:lang w:val="es-ES"/>
        </w:rPr>
        <w:t xml:space="preserve">El </w:t>
      </w:r>
      <w:r w:rsidRPr="000B39B5">
        <w:rPr>
          <w:rFonts w:ascii="Times New Roman" w:eastAsia="Calibri" w:hAnsi="Times New Roman" w:cs="Times New Roman"/>
          <w:b/>
          <w:lang w:val="es-ES"/>
        </w:rPr>
        <w:t xml:space="preserve">pathos, </w:t>
      </w:r>
      <w:r w:rsidRPr="000B39B5">
        <w:rPr>
          <w:rFonts w:ascii="Times New Roman" w:eastAsia="Calibri" w:hAnsi="Times New Roman" w:cs="Times New Roman"/>
          <w:lang w:val="es-ES"/>
        </w:rPr>
        <w:t xml:space="preserve">para llegar a </w:t>
      </w:r>
      <w:r>
        <w:rPr>
          <w:rFonts w:ascii="Times New Roman" w:eastAsia="Calibri" w:hAnsi="Times New Roman" w:cs="Times New Roman"/>
          <w:lang w:val="es-ES"/>
        </w:rPr>
        <w:t>é</w:t>
      </w:r>
      <w:r w:rsidRPr="000B39B5">
        <w:rPr>
          <w:rFonts w:ascii="Times New Roman" w:eastAsia="Calibri" w:hAnsi="Times New Roman" w:cs="Times New Roman"/>
          <w:lang w:val="es-ES"/>
        </w:rPr>
        <w:t xml:space="preserve">ste, el héroe trágico primero debe pasar por la </w:t>
      </w:r>
      <w:r w:rsidRPr="000B39B5">
        <w:rPr>
          <w:rFonts w:ascii="Times New Roman" w:eastAsia="Calibri" w:hAnsi="Times New Roman" w:cs="Times New Roman"/>
          <w:b/>
          <w:lang w:val="es-ES"/>
        </w:rPr>
        <w:t>hamart</w:t>
      </w:r>
      <w:r>
        <w:rPr>
          <w:rFonts w:ascii="Times New Roman" w:eastAsia="Calibri" w:hAnsi="Times New Roman" w:cs="Times New Roman"/>
          <w:b/>
          <w:lang w:val="es-ES"/>
        </w:rPr>
        <w:t>í</w:t>
      </w:r>
      <w:r w:rsidRPr="000B39B5">
        <w:rPr>
          <w:rFonts w:ascii="Times New Roman" w:eastAsia="Calibri" w:hAnsi="Times New Roman" w:cs="Times New Roman"/>
          <w:b/>
          <w:lang w:val="es-ES"/>
        </w:rPr>
        <w:t>a</w:t>
      </w:r>
      <w:r w:rsidRPr="000B39B5">
        <w:rPr>
          <w:rFonts w:ascii="Times New Roman" w:eastAsia="Calibri" w:hAnsi="Times New Roman" w:cs="Times New Roman"/>
          <w:lang w:val="es-ES"/>
        </w:rPr>
        <w:t>, que es la acción que pone en movimiento al héroe para llevarlo a su perdición</w:t>
      </w:r>
      <w:r>
        <w:rPr>
          <w:rFonts w:ascii="Times New Roman" w:eastAsia="Calibri" w:hAnsi="Times New Roman" w:cs="Times New Roman"/>
          <w:lang w:val="es-ES"/>
        </w:rPr>
        <w:t>. E</w:t>
      </w:r>
      <w:r w:rsidRPr="000B39B5">
        <w:rPr>
          <w:rFonts w:ascii="Times New Roman" w:eastAsia="Calibri" w:hAnsi="Times New Roman" w:cs="Times New Roman"/>
          <w:lang w:val="es-ES"/>
        </w:rPr>
        <w:t xml:space="preserve">l héroe actúa movilizado por la </w:t>
      </w:r>
      <w:r w:rsidRPr="000B39B5">
        <w:rPr>
          <w:rFonts w:ascii="Times New Roman" w:eastAsia="Calibri" w:hAnsi="Times New Roman" w:cs="Times New Roman"/>
          <w:b/>
          <w:lang w:val="es-ES"/>
        </w:rPr>
        <w:t>hybris</w:t>
      </w:r>
      <w:r w:rsidRPr="000B39B5">
        <w:rPr>
          <w:rFonts w:ascii="Times New Roman" w:eastAsia="Calibri" w:hAnsi="Times New Roman" w:cs="Times New Roman"/>
          <w:lang w:val="es-ES"/>
        </w:rPr>
        <w:t xml:space="preserve"> (orgullo y obstinación)</w:t>
      </w:r>
      <w:r>
        <w:rPr>
          <w:rFonts w:ascii="Times New Roman" w:eastAsia="Calibri" w:hAnsi="Times New Roman" w:cs="Times New Roman"/>
          <w:lang w:val="es-ES"/>
        </w:rPr>
        <w:t>.</w:t>
      </w:r>
      <w:r w:rsidRPr="000B39B5">
        <w:rPr>
          <w:rFonts w:ascii="Times New Roman" w:eastAsia="Calibri" w:hAnsi="Times New Roman" w:cs="Times New Roman"/>
          <w:lang w:val="es-ES"/>
        </w:rPr>
        <w:t xml:space="preserve"> </w:t>
      </w:r>
      <w:r>
        <w:rPr>
          <w:rFonts w:ascii="Times New Roman" w:eastAsia="Calibri" w:hAnsi="Times New Roman" w:cs="Times New Roman"/>
          <w:lang w:val="es-ES"/>
        </w:rPr>
        <w:t>É</w:t>
      </w:r>
      <w:r w:rsidRPr="000B39B5">
        <w:rPr>
          <w:rFonts w:ascii="Times New Roman" w:eastAsia="Calibri" w:hAnsi="Times New Roman" w:cs="Times New Roman"/>
          <w:lang w:val="es-ES"/>
        </w:rPr>
        <w:t xml:space="preserve">ste lleva a cabo sus actos a pesar de las advertencias, se niega a </w:t>
      </w:r>
      <w:r>
        <w:rPr>
          <w:rFonts w:ascii="Times New Roman" w:eastAsia="Calibri" w:hAnsi="Times New Roman" w:cs="Times New Roman"/>
          <w:lang w:val="es-ES"/>
        </w:rPr>
        <w:t>c</w:t>
      </w:r>
      <w:r w:rsidRPr="000B39B5">
        <w:rPr>
          <w:rFonts w:ascii="Times New Roman" w:eastAsia="Calibri" w:hAnsi="Times New Roman" w:cs="Times New Roman"/>
          <w:lang w:val="es-ES"/>
        </w:rPr>
        <w:t xml:space="preserve">eder; como consecuencia de esto el héroe cae abruptamente, esta caída es la que le provoca el sufrimiento o </w:t>
      </w:r>
      <w:r w:rsidRPr="000B39B5">
        <w:rPr>
          <w:rFonts w:ascii="Times New Roman" w:eastAsia="Calibri" w:hAnsi="Times New Roman" w:cs="Times New Roman"/>
          <w:b/>
          <w:lang w:val="es-ES"/>
        </w:rPr>
        <w:t>pathos</w:t>
      </w:r>
      <w:r w:rsidRPr="000B39B5">
        <w:rPr>
          <w:rFonts w:ascii="Times New Roman" w:eastAsia="Calibri" w:hAnsi="Times New Roman" w:cs="Times New Roman"/>
          <w:lang w:val="es-ES"/>
        </w:rPr>
        <w:t xml:space="preserve">.  </w:t>
      </w:r>
    </w:p>
    <w:p w:rsidR="00B74FA3" w:rsidRPr="00390E7D" w:rsidRDefault="00B74FA3" w:rsidP="00B74FA3">
      <w:pPr>
        <w:spacing w:after="200" w:line="276" w:lineRule="auto"/>
        <w:jc w:val="both"/>
        <w:rPr>
          <w:rFonts w:ascii="Times New Roman" w:eastAsia="Calibri" w:hAnsi="Times New Roman" w:cs="Times New Roman"/>
          <w:lang w:val="es-ES"/>
        </w:rPr>
      </w:pPr>
      <w:r w:rsidRPr="000B39B5">
        <w:rPr>
          <w:rFonts w:ascii="Times New Roman" w:eastAsia="Calibri" w:hAnsi="Times New Roman" w:cs="Times New Roman"/>
          <w:lang w:val="es-ES"/>
        </w:rPr>
        <w:t>Macbeth actúa animado por su esposa, Lady Macbeth, ya que él no está convencido de matar a Duncan</w:t>
      </w:r>
      <w:r>
        <w:rPr>
          <w:rFonts w:ascii="Times New Roman" w:eastAsia="Calibri" w:hAnsi="Times New Roman" w:cs="Times New Roman"/>
          <w:lang w:val="es-ES"/>
        </w:rPr>
        <w:t>. Lady M. p</w:t>
      </w:r>
      <w:r w:rsidRPr="000B39B5">
        <w:rPr>
          <w:rFonts w:ascii="Times New Roman" w:eastAsia="Calibri" w:hAnsi="Times New Roman" w:cs="Times New Roman"/>
          <w:lang w:val="es-ES"/>
        </w:rPr>
        <w:t xml:space="preserve">ara convencer </w:t>
      </w:r>
      <w:r>
        <w:rPr>
          <w:rFonts w:ascii="Times New Roman" w:eastAsia="Calibri" w:hAnsi="Times New Roman" w:cs="Times New Roman"/>
          <w:lang w:val="es-ES"/>
        </w:rPr>
        <w:t>a su esposo</w:t>
      </w:r>
      <w:r w:rsidRPr="000B39B5">
        <w:rPr>
          <w:rFonts w:ascii="Times New Roman" w:eastAsia="Calibri" w:hAnsi="Times New Roman" w:cs="Times New Roman"/>
          <w:lang w:val="es-ES"/>
        </w:rPr>
        <w:t xml:space="preserve"> lo denigra, </w:t>
      </w:r>
      <w:r>
        <w:rPr>
          <w:rFonts w:ascii="Times New Roman" w:eastAsia="Calibri" w:hAnsi="Times New Roman" w:cs="Times New Roman"/>
          <w:lang w:val="es-ES"/>
        </w:rPr>
        <w:t>tratándolo de</w:t>
      </w:r>
      <w:r w:rsidRPr="000B39B5">
        <w:rPr>
          <w:rFonts w:ascii="Times New Roman" w:eastAsia="Calibri" w:hAnsi="Times New Roman" w:cs="Times New Roman"/>
          <w:lang w:val="es-ES"/>
        </w:rPr>
        <w:t xml:space="preserve"> cobarde</w:t>
      </w:r>
      <w:r>
        <w:rPr>
          <w:rFonts w:ascii="Times New Roman" w:eastAsia="Calibri" w:hAnsi="Times New Roman" w:cs="Times New Roman"/>
          <w:lang w:val="es-ES"/>
        </w:rPr>
        <w:t>. Y le dice que</w:t>
      </w:r>
      <w:r w:rsidRPr="000B39B5">
        <w:rPr>
          <w:rFonts w:ascii="Times New Roman" w:eastAsia="Calibri" w:hAnsi="Times New Roman" w:cs="Times New Roman"/>
          <w:lang w:val="es-ES"/>
        </w:rPr>
        <w:t xml:space="preserve"> ella sería capaz de matar a su</w:t>
      </w:r>
      <w:r>
        <w:rPr>
          <w:rFonts w:ascii="Times New Roman" w:eastAsia="Calibri" w:hAnsi="Times New Roman" w:cs="Times New Roman"/>
          <w:lang w:val="es-ES"/>
        </w:rPr>
        <w:t xml:space="preserve"> propio</w:t>
      </w:r>
      <w:r w:rsidRPr="000B39B5">
        <w:rPr>
          <w:rFonts w:ascii="Times New Roman" w:eastAsia="Calibri" w:hAnsi="Times New Roman" w:cs="Times New Roman"/>
          <w:lang w:val="es-ES"/>
        </w:rPr>
        <w:t xml:space="preserve"> hijo, si lo tuviera.</w:t>
      </w:r>
      <w:r>
        <w:rPr>
          <w:rFonts w:ascii="Times New Roman" w:eastAsia="Calibri" w:hAnsi="Times New Roman" w:cs="Times New Roman"/>
          <w:lang w:val="es-ES"/>
        </w:rPr>
        <w:t xml:space="preserve"> </w:t>
      </w:r>
      <w:r w:rsidRPr="000B39B5">
        <w:rPr>
          <w:rFonts w:ascii="Times New Roman" w:eastAsia="Calibri" w:hAnsi="Times New Roman" w:cs="Times New Roman"/>
          <w:lang w:val="es-ES"/>
        </w:rPr>
        <w:t xml:space="preserve">Macbeth tiene miedo </w:t>
      </w:r>
      <w:r>
        <w:rPr>
          <w:rFonts w:ascii="Times New Roman" w:eastAsia="Calibri" w:hAnsi="Times New Roman" w:cs="Times New Roman"/>
          <w:lang w:val="es-ES"/>
        </w:rPr>
        <w:t xml:space="preserve">de </w:t>
      </w:r>
      <w:r w:rsidRPr="000B39B5">
        <w:rPr>
          <w:rFonts w:ascii="Times New Roman" w:eastAsia="Calibri" w:hAnsi="Times New Roman" w:cs="Times New Roman"/>
          <w:lang w:val="es-ES"/>
        </w:rPr>
        <w:t xml:space="preserve">fracasar, pero su esposa lo anima diciéndole que tanto el rey como sus guardias están bajo los efectos del vino. Macbeth </w:t>
      </w:r>
      <w:r>
        <w:rPr>
          <w:rFonts w:ascii="Times New Roman" w:eastAsia="Calibri" w:hAnsi="Times New Roman" w:cs="Times New Roman"/>
          <w:lang w:val="es-ES"/>
        </w:rPr>
        <w:t>posteriormente de cometer</w:t>
      </w:r>
      <w:r w:rsidRPr="000B39B5">
        <w:rPr>
          <w:rFonts w:ascii="Times New Roman" w:eastAsia="Calibri" w:hAnsi="Times New Roman" w:cs="Times New Roman"/>
          <w:lang w:val="es-ES"/>
        </w:rPr>
        <w:t xml:space="preserve"> el asesinato</w:t>
      </w:r>
      <w:r>
        <w:rPr>
          <w:rFonts w:ascii="Times New Roman" w:eastAsia="Calibri" w:hAnsi="Times New Roman" w:cs="Times New Roman"/>
          <w:lang w:val="es-ES"/>
        </w:rPr>
        <w:t xml:space="preserve"> </w:t>
      </w:r>
      <w:r w:rsidRPr="000B39B5">
        <w:rPr>
          <w:rFonts w:ascii="Times New Roman" w:eastAsia="Calibri" w:hAnsi="Times New Roman" w:cs="Times New Roman"/>
          <w:lang w:val="es-ES"/>
        </w:rPr>
        <w:t xml:space="preserve">se lo </w:t>
      </w:r>
      <w:r>
        <w:rPr>
          <w:rFonts w:ascii="Times New Roman" w:eastAsia="Calibri" w:hAnsi="Times New Roman" w:cs="Times New Roman"/>
          <w:lang w:val="es-ES"/>
        </w:rPr>
        <w:t>comunica</w:t>
      </w:r>
      <w:r w:rsidRPr="000B39B5">
        <w:rPr>
          <w:rFonts w:ascii="Times New Roman" w:eastAsia="Calibri" w:hAnsi="Times New Roman" w:cs="Times New Roman"/>
          <w:lang w:val="es-ES"/>
        </w:rPr>
        <w:t xml:space="preserve"> a su esposa. Le dice que ha matado al rey y </w:t>
      </w:r>
      <w:r>
        <w:rPr>
          <w:rFonts w:ascii="Times New Roman" w:eastAsia="Calibri" w:hAnsi="Times New Roman" w:cs="Times New Roman"/>
          <w:lang w:val="es-ES"/>
        </w:rPr>
        <w:t xml:space="preserve">a </w:t>
      </w:r>
      <w:r w:rsidRPr="000B39B5">
        <w:rPr>
          <w:rFonts w:ascii="Times New Roman" w:eastAsia="Calibri" w:hAnsi="Times New Roman" w:cs="Times New Roman"/>
          <w:lang w:val="es-ES"/>
        </w:rPr>
        <w:t>sus vasallos</w:t>
      </w:r>
      <w:r>
        <w:rPr>
          <w:rFonts w:ascii="Times New Roman" w:eastAsia="Calibri" w:hAnsi="Times New Roman" w:cs="Times New Roman"/>
          <w:lang w:val="es-ES"/>
        </w:rPr>
        <w:t>,</w:t>
      </w:r>
      <w:r w:rsidRPr="000B39B5">
        <w:rPr>
          <w:rFonts w:ascii="Times New Roman" w:eastAsia="Calibri" w:hAnsi="Times New Roman" w:cs="Times New Roman"/>
          <w:lang w:val="es-ES"/>
        </w:rPr>
        <w:t xml:space="preserve"> y que </w:t>
      </w:r>
      <w:r>
        <w:rPr>
          <w:rFonts w:ascii="Times New Roman" w:eastAsia="Calibri" w:hAnsi="Times New Roman" w:cs="Times New Roman"/>
          <w:lang w:val="es-ES"/>
        </w:rPr>
        <w:t>l</w:t>
      </w:r>
      <w:r w:rsidRPr="000B39B5">
        <w:rPr>
          <w:rFonts w:ascii="Times New Roman" w:eastAsia="Calibri" w:hAnsi="Times New Roman" w:cs="Times New Roman"/>
          <w:lang w:val="es-ES"/>
        </w:rPr>
        <w:t>os últimos invocaron a Dios</w:t>
      </w:r>
      <w:r>
        <w:rPr>
          <w:rFonts w:ascii="Times New Roman" w:eastAsia="Calibri" w:hAnsi="Times New Roman" w:cs="Times New Roman"/>
          <w:lang w:val="es-ES"/>
        </w:rPr>
        <w:t xml:space="preserve"> en el preciso momento en que morían</w:t>
      </w:r>
      <w:r w:rsidRPr="000B39B5">
        <w:rPr>
          <w:rFonts w:ascii="Times New Roman" w:eastAsia="Calibri" w:hAnsi="Times New Roman" w:cs="Times New Roman"/>
          <w:lang w:val="es-ES"/>
        </w:rPr>
        <w:t>. Lady M. le dice a su marido que regrese a la habitación a dejar las dagas ensangrentadas, pero</w:t>
      </w:r>
      <w:r>
        <w:rPr>
          <w:rFonts w:ascii="Times New Roman" w:eastAsia="Calibri" w:hAnsi="Times New Roman" w:cs="Times New Roman"/>
          <w:lang w:val="es-ES"/>
        </w:rPr>
        <w:t xml:space="preserve"> este </w:t>
      </w:r>
      <w:r w:rsidRPr="000B39B5">
        <w:rPr>
          <w:rFonts w:ascii="Times New Roman" w:eastAsia="Calibri" w:hAnsi="Times New Roman" w:cs="Times New Roman"/>
          <w:lang w:val="es-ES"/>
        </w:rPr>
        <w:t>se niega, no quiere pensar y mucho menos ver el crimen cometido, sufre por lo sucedido</w:t>
      </w:r>
      <w:r>
        <w:rPr>
          <w:rFonts w:ascii="Times New Roman" w:eastAsia="Calibri" w:hAnsi="Times New Roman" w:cs="Times New Roman"/>
          <w:lang w:val="es-ES"/>
        </w:rPr>
        <w:t xml:space="preserve">. Es en éste preciso momento cuando </w:t>
      </w:r>
      <w:r w:rsidRPr="000B39B5">
        <w:rPr>
          <w:rFonts w:ascii="Times New Roman" w:eastAsia="Calibri" w:hAnsi="Times New Roman" w:cs="Times New Roman"/>
          <w:lang w:val="es-ES"/>
        </w:rPr>
        <w:t xml:space="preserve">se produce el </w:t>
      </w:r>
      <w:r w:rsidRPr="000B39B5">
        <w:rPr>
          <w:rFonts w:ascii="Times New Roman" w:eastAsia="Calibri" w:hAnsi="Times New Roman" w:cs="Times New Roman"/>
          <w:b/>
          <w:lang w:val="es-ES"/>
        </w:rPr>
        <w:t xml:space="preserve">pahtos </w:t>
      </w:r>
      <w:r>
        <w:rPr>
          <w:rFonts w:ascii="Times New Roman" w:eastAsia="Calibri" w:hAnsi="Times New Roman" w:cs="Times New Roman"/>
          <w:b/>
          <w:lang w:val="es-ES"/>
        </w:rPr>
        <w:t xml:space="preserve"> </w:t>
      </w:r>
      <w:r w:rsidRPr="00B2577A">
        <w:rPr>
          <w:rFonts w:ascii="Times New Roman" w:eastAsia="Calibri" w:hAnsi="Times New Roman" w:cs="Times New Roman"/>
          <w:lang w:val="es-ES"/>
        </w:rPr>
        <w:t xml:space="preserve">o </w:t>
      </w:r>
      <w:r w:rsidRPr="000B39B5">
        <w:rPr>
          <w:rFonts w:ascii="Times New Roman" w:eastAsia="Calibri" w:hAnsi="Times New Roman" w:cs="Times New Roman"/>
          <w:b/>
          <w:lang w:val="es-ES"/>
        </w:rPr>
        <w:t>caída del héroe</w:t>
      </w:r>
      <w:r w:rsidRPr="00B2577A">
        <w:rPr>
          <w:rFonts w:ascii="Times New Roman" w:eastAsia="Calibri" w:hAnsi="Times New Roman" w:cs="Times New Roman"/>
          <w:lang w:val="es-ES"/>
        </w:rPr>
        <w:t>, que trae aparejado el sufrimiento.</w:t>
      </w:r>
    </w:p>
    <w:p w:rsidR="00B74FA3" w:rsidRPr="000B39B5" w:rsidRDefault="00B74FA3" w:rsidP="00B74FA3">
      <w:pPr>
        <w:spacing w:after="200" w:line="276" w:lineRule="auto"/>
        <w:jc w:val="both"/>
        <w:rPr>
          <w:rFonts w:ascii="Times New Roman" w:eastAsia="Calibri" w:hAnsi="Times New Roman" w:cs="Times New Roman"/>
          <w:lang w:val="es-ES"/>
        </w:rPr>
      </w:pPr>
      <w:r w:rsidRPr="000B39B5">
        <w:rPr>
          <w:rFonts w:ascii="Times New Roman" w:eastAsia="Calibri" w:hAnsi="Times New Roman" w:cs="Times New Roman"/>
          <w:lang w:val="es-ES"/>
        </w:rPr>
        <w:t xml:space="preserve">La </w:t>
      </w:r>
      <w:r w:rsidRPr="000B39B5">
        <w:rPr>
          <w:rFonts w:ascii="Times New Roman" w:eastAsia="Calibri" w:hAnsi="Times New Roman" w:cs="Times New Roman"/>
          <w:b/>
          <w:lang w:val="es-ES"/>
        </w:rPr>
        <w:t xml:space="preserve">anagnórisis </w:t>
      </w:r>
      <w:r w:rsidRPr="000B39B5">
        <w:rPr>
          <w:rFonts w:ascii="Times New Roman" w:eastAsia="Calibri" w:hAnsi="Times New Roman" w:cs="Times New Roman"/>
          <w:lang w:val="es-ES"/>
        </w:rPr>
        <w:t xml:space="preserve">es la transición de la ignorancia al conocimiento (o reconocimiento). A </w:t>
      </w:r>
      <w:r>
        <w:rPr>
          <w:rFonts w:ascii="Times New Roman" w:eastAsia="Calibri" w:hAnsi="Times New Roman" w:cs="Times New Roman"/>
          <w:lang w:val="es-ES"/>
        </w:rPr>
        <w:t>é</w:t>
      </w:r>
      <w:r w:rsidRPr="000B39B5">
        <w:rPr>
          <w:rFonts w:ascii="Times New Roman" w:eastAsia="Calibri" w:hAnsi="Times New Roman" w:cs="Times New Roman"/>
          <w:lang w:val="es-ES"/>
        </w:rPr>
        <w:t>sta se la suele encontrar luego del error trágico. La anagnórisis presupone un error basado en la ilusión o la ignorancia, esto provoca una tensión informativa</w:t>
      </w:r>
      <w:r>
        <w:rPr>
          <w:rFonts w:ascii="Times New Roman" w:eastAsia="Calibri" w:hAnsi="Times New Roman" w:cs="Times New Roman"/>
          <w:lang w:val="es-ES"/>
        </w:rPr>
        <w:t>,</w:t>
      </w:r>
      <w:r w:rsidRPr="000B39B5">
        <w:rPr>
          <w:rFonts w:ascii="Times New Roman" w:eastAsia="Calibri" w:hAnsi="Times New Roman" w:cs="Times New Roman"/>
          <w:lang w:val="es-ES"/>
        </w:rPr>
        <w:t xml:space="preserve"> entre el personaje no informado y la realidad. La anagnórisis en Macbeth se produce cuando Macduff le anuncia lo siguiente</w:t>
      </w:r>
      <w:r>
        <w:rPr>
          <w:rFonts w:ascii="Times New Roman" w:eastAsia="Calibri" w:hAnsi="Times New Roman" w:cs="Times New Roman"/>
          <w:lang w:val="es-ES"/>
        </w:rPr>
        <w:t>:</w:t>
      </w:r>
      <w:r w:rsidRPr="000B39B5">
        <w:rPr>
          <w:rFonts w:ascii="Times New Roman" w:eastAsia="Calibri" w:hAnsi="Times New Roman" w:cs="Times New Roman"/>
          <w:lang w:val="es-ES"/>
        </w:rPr>
        <w:t xml:space="preserve"> “Macduff antes de tiempo fue arrancado de</w:t>
      </w:r>
      <w:r>
        <w:rPr>
          <w:rFonts w:ascii="Times New Roman" w:eastAsia="Calibri" w:hAnsi="Times New Roman" w:cs="Times New Roman"/>
          <w:lang w:val="es-ES"/>
        </w:rPr>
        <w:t>l vientre de su madre”.</w:t>
      </w:r>
    </w:p>
    <w:p w:rsidR="00B74FA3" w:rsidRDefault="00B74FA3" w:rsidP="00B74FA3">
      <w:pPr>
        <w:spacing w:after="200" w:line="276" w:lineRule="auto"/>
        <w:jc w:val="both"/>
        <w:rPr>
          <w:rFonts w:ascii="Times New Roman" w:eastAsia="Calibri" w:hAnsi="Times New Roman" w:cs="Times New Roman"/>
          <w:lang w:val="es-ES"/>
        </w:rPr>
      </w:pPr>
      <w:r w:rsidRPr="000B39B5">
        <w:rPr>
          <w:rFonts w:ascii="Times New Roman" w:eastAsia="Calibri" w:hAnsi="Times New Roman" w:cs="Times New Roman"/>
          <w:lang w:val="es-ES"/>
        </w:rPr>
        <w:t xml:space="preserve">La </w:t>
      </w:r>
      <w:r w:rsidRPr="000B39B5">
        <w:rPr>
          <w:rFonts w:ascii="Times New Roman" w:eastAsia="Calibri" w:hAnsi="Times New Roman" w:cs="Times New Roman"/>
          <w:b/>
          <w:lang w:val="es-ES"/>
        </w:rPr>
        <w:t>epifanía</w:t>
      </w:r>
      <w:r w:rsidRPr="000B39B5">
        <w:rPr>
          <w:rFonts w:ascii="Times New Roman" w:eastAsia="Calibri" w:hAnsi="Times New Roman" w:cs="Times New Roman"/>
          <w:lang w:val="es-ES"/>
        </w:rPr>
        <w:t>, proviene del verbo griego epifanei significa manifestación o revelación. La revelación se produce como consecuencia de la anagnórisis. A Macbeth se le revela que va a sufrir una terrible condena, se lo exhibirá en un hasta con un letrero que diga “Aquí podéis ver al tirano”. Ante esto</w:t>
      </w:r>
      <w:r>
        <w:rPr>
          <w:rFonts w:ascii="Times New Roman" w:eastAsia="Calibri" w:hAnsi="Times New Roman" w:cs="Times New Roman"/>
          <w:lang w:val="es-ES"/>
        </w:rPr>
        <w:t>,</w:t>
      </w:r>
      <w:r w:rsidRPr="000B39B5">
        <w:rPr>
          <w:rFonts w:ascii="Times New Roman" w:eastAsia="Calibri" w:hAnsi="Times New Roman" w:cs="Times New Roman"/>
          <w:lang w:val="es-ES"/>
        </w:rPr>
        <w:t xml:space="preserve"> Macbeth experimenta la epifanía y</w:t>
      </w:r>
      <w:r>
        <w:rPr>
          <w:rFonts w:ascii="Times New Roman" w:eastAsia="Calibri" w:hAnsi="Times New Roman" w:cs="Times New Roman"/>
          <w:lang w:val="es-ES"/>
        </w:rPr>
        <w:t xml:space="preserve"> decide</w:t>
      </w:r>
      <w:r w:rsidRPr="000B39B5">
        <w:rPr>
          <w:rFonts w:ascii="Times New Roman" w:eastAsia="Calibri" w:hAnsi="Times New Roman" w:cs="Times New Roman"/>
          <w:lang w:val="es-ES"/>
        </w:rPr>
        <w:t xml:space="preserve"> enfrenta</w:t>
      </w:r>
      <w:r>
        <w:rPr>
          <w:rFonts w:ascii="Times New Roman" w:eastAsia="Calibri" w:hAnsi="Times New Roman" w:cs="Times New Roman"/>
          <w:lang w:val="es-ES"/>
        </w:rPr>
        <w:t>r</w:t>
      </w:r>
      <w:r w:rsidRPr="000B39B5">
        <w:rPr>
          <w:rFonts w:ascii="Times New Roman" w:eastAsia="Calibri" w:hAnsi="Times New Roman" w:cs="Times New Roman"/>
          <w:lang w:val="es-ES"/>
        </w:rPr>
        <w:t xml:space="preserve"> a Macduff, el cual lo mata: </w:t>
      </w:r>
    </w:p>
    <w:p w:rsidR="00B74FA3" w:rsidRPr="000B39B5" w:rsidRDefault="00B74FA3" w:rsidP="00B74FA3">
      <w:pPr>
        <w:spacing w:after="200" w:line="276" w:lineRule="auto"/>
        <w:jc w:val="both"/>
        <w:rPr>
          <w:rFonts w:ascii="Times New Roman" w:eastAsia="Calibri" w:hAnsi="Times New Roman" w:cs="Times New Roman"/>
          <w:lang w:val="es-ES"/>
        </w:rPr>
      </w:pPr>
      <w:r w:rsidRPr="003515E0">
        <w:rPr>
          <w:rFonts w:ascii="Times New Roman" w:eastAsia="Calibri" w:hAnsi="Times New Roman" w:cs="Times New Roman"/>
          <w:b/>
          <w:lang w:val="es-ES"/>
        </w:rPr>
        <w:t>Macbeth</w:t>
      </w:r>
      <w:r>
        <w:rPr>
          <w:rFonts w:ascii="Times New Roman" w:eastAsia="Calibri" w:hAnsi="Times New Roman" w:cs="Times New Roman"/>
          <w:lang w:val="es-ES"/>
        </w:rPr>
        <w:t xml:space="preserve">: </w:t>
      </w:r>
      <w:r w:rsidRPr="000B39B5">
        <w:rPr>
          <w:rFonts w:ascii="Times New Roman" w:eastAsia="Calibri" w:hAnsi="Times New Roman" w:cs="Times New Roman"/>
          <w:lang w:val="es-ES"/>
        </w:rPr>
        <w:t>“No me voy a rendir para besar el suelo entre los pies del joven Malcolm o para que me acosen los insultos de la chusma. Que aunque el bosque de Birman haya venido a Dunsiname; y tú que no eres nacido de mujer, me hayas enfrentado, sin embargo, probaré hasta el último mi suerte. Hecho ante m</w:t>
      </w:r>
      <w:r>
        <w:rPr>
          <w:rFonts w:ascii="Times New Roman" w:eastAsia="Calibri" w:hAnsi="Times New Roman" w:cs="Times New Roman"/>
          <w:lang w:val="es-ES"/>
        </w:rPr>
        <w:t>í</w:t>
      </w:r>
      <w:r w:rsidRPr="000B39B5">
        <w:rPr>
          <w:rFonts w:ascii="Times New Roman" w:eastAsia="Calibri" w:hAnsi="Times New Roman" w:cs="Times New Roman"/>
          <w:lang w:val="es-ES"/>
        </w:rPr>
        <w:t xml:space="preserve"> mi escudo de guerrero; vamos, Macduff; y condenado sea el que antes grite: “¡basta!” en la pelea. (Salen luchando. Trompetas. Vuelven a entrar luchando y Macbeth es</w:t>
      </w:r>
      <w:r>
        <w:rPr>
          <w:rFonts w:ascii="Times New Roman" w:eastAsia="Calibri" w:hAnsi="Times New Roman" w:cs="Times New Roman"/>
          <w:lang w:val="es-ES"/>
        </w:rPr>
        <w:t xml:space="preserve"> asesinado</w:t>
      </w:r>
      <w:r w:rsidRPr="000B39B5">
        <w:rPr>
          <w:rFonts w:ascii="Times New Roman" w:eastAsia="Calibri" w:hAnsi="Times New Roman" w:cs="Times New Roman"/>
          <w:lang w:val="es-ES"/>
        </w:rPr>
        <w:t>)” (pag. 180)</w:t>
      </w:r>
    </w:p>
    <w:p w:rsidR="00B74FA3" w:rsidRPr="003515E0" w:rsidRDefault="00B74FA3" w:rsidP="00B74FA3">
      <w:pPr>
        <w:spacing w:after="200" w:line="276" w:lineRule="auto"/>
        <w:jc w:val="both"/>
        <w:rPr>
          <w:rFonts w:ascii="Times New Roman" w:eastAsia="Calibri" w:hAnsi="Times New Roman" w:cs="Times New Roman"/>
          <w:b/>
          <w:lang w:val="es-ES"/>
        </w:rPr>
      </w:pPr>
      <w:r w:rsidRPr="000B39B5">
        <w:rPr>
          <w:rFonts w:ascii="Times New Roman" w:eastAsia="Calibri" w:hAnsi="Times New Roman" w:cs="Times New Roman"/>
          <w:b/>
          <w:lang w:val="es-ES"/>
        </w:rPr>
        <w:t>Conflicto</w:t>
      </w:r>
      <w:r>
        <w:rPr>
          <w:rFonts w:ascii="Times New Roman" w:eastAsia="Calibri" w:hAnsi="Times New Roman" w:cs="Times New Roman"/>
          <w:b/>
          <w:lang w:val="es-ES"/>
        </w:rPr>
        <w:t xml:space="preserve"> en Macbeth: </w:t>
      </w:r>
      <w:r w:rsidRPr="000B39B5">
        <w:rPr>
          <w:rFonts w:ascii="Times New Roman" w:eastAsia="Calibri" w:hAnsi="Times New Roman" w:cs="Times New Roman"/>
          <w:lang w:val="es-ES"/>
        </w:rPr>
        <w:t>predestinación / libre albedrío</w:t>
      </w:r>
    </w:p>
    <w:p w:rsidR="00B74FA3" w:rsidRDefault="00B74FA3" w:rsidP="00B74FA3">
      <w:pPr>
        <w:spacing w:after="200" w:line="276" w:lineRule="auto"/>
        <w:jc w:val="both"/>
        <w:rPr>
          <w:rFonts w:ascii="Times New Roman" w:eastAsia="Calibri" w:hAnsi="Times New Roman" w:cs="Times New Roman"/>
          <w:lang w:val="es-ES"/>
        </w:rPr>
      </w:pPr>
    </w:p>
    <w:p w:rsidR="006A3E7E" w:rsidRPr="00AA7074" w:rsidRDefault="006A3E7E" w:rsidP="006A3E7E">
      <w:pPr>
        <w:shd w:val="clear" w:color="auto" w:fill="FFFFFF"/>
        <w:spacing w:before="100" w:beforeAutospacing="1" w:after="100" w:afterAutospacing="1" w:line="276" w:lineRule="auto"/>
        <w:jc w:val="both"/>
        <w:rPr>
          <w:rFonts w:ascii="Times New Roman" w:eastAsia="Times New Roman" w:hAnsi="Times New Roman" w:cs="Times New Roman"/>
          <w:b/>
          <w:sz w:val="24"/>
          <w:szCs w:val="24"/>
          <w:lang w:eastAsia="es-AR"/>
        </w:rPr>
      </w:pPr>
    </w:p>
    <w:p w:rsidR="009A315B" w:rsidRDefault="009A315B"/>
    <w:sectPr w:rsidR="009A315B" w:rsidSect="006A3E7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F0F" w:rsidRDefault="00CD3F0F" w:rsidP="00B74FA3">
      <w:pPr>
        <w:spacing w:after="0" w:line="240" w:lineRule="auto"/>
      </w:pPr>
      <w:r>
        <w:separator/>
      </w:r>
    </w:p>
  </w:endnote>
  <w:endnote w:type="continuationSeparator" w:id="0">
    <w:p w:rsidR="00CD3F0F" w:rsidRDefault="00CD3F0F" w:rsidP="00B7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F0F" w:rsidRDefault="00CD3F0F" w:rsidP="00B74FA3">
      <w:pPr>
        <w:spacing w:after="0" w:line="240" w:lineRule="auto"/>
      </w:pPr>
      <w:r>
        <w:separator/>
      </w:r>
    </w:p>
  </w:footnote>
  <w:footnote w:type="continuationSeparator" w:id="0">
    <w:p w:rsidR="00CD3F0F" w:rsidRDefault="00CD3F0F" w:rsidP="00B74FA3">
      <w:pPr>
        <w:spacing w:after="0" w:line="240" w:lineRule="auto"/>
      </w:pPr>
      <w:r>
        <w:continuationSeparator/>
      </w:r>
    </w:p>
  </w:footnote>
  <w:footnote w:id="1">
    <w:p w:rsidR="00B74FA3" w:rsidRPr="00697282" w:rsidRDefault="00B74FA3" w:rsidP="00B74FA3">
      <w:pPr>
        <w:pStyle w:val="Textonotapie"/>
        <w:jc w:val="both"/>
        <w:rPr>
          <w:sz w:val="18"/>
          <w:szCs w:val="18"/>
        </w:rPr>
      </w:pPr>
      <w:r>
        <w:rPr>
          <w:rStyle w:val="Refdenotaalpie"/>
        </w:rPr>
        <w:footnoteRef/>
      </w:r>
      <w:r>
        <w:t xml:space="preserve"> </w:t>
      </w:r>
      <w:r w:rsidRPr="00697282">
        <w:rPr>
          <w:sz w:val="18"/>
          <w:szCs w:val="18"/>
        </w:rPr>
        <w:t xml:space="preserve">Doctrina religiosa cristiana, con elementos del catolicismo y de la reforma protestante, que tuvo su origen en las ideas del rey inglés Enrique VIII en el siglo </w:t>
      </w:r>
      <w:r>
        <w:rPr>
          <w:sz w:val="18"/>
          <w:szCs w:val="18"/>
        </w:rPr>
        <w:t>XVI</w:t>
      </w:r>
      <w:r w:rsidRPr="00697282">
        <w:rPr>
          <w:sz w:val="18"/>
          <w:szCs w:val="18"/>
        </w:rPr>
        <w:t>; se caracteriza por creer que la fe sola justifica al hombre, siendo su única fuente la Biblia interpretada por la razón individual; no reconoce la autoridad del Papa de Roma, exige que los obispos sean los que ordenen al clero</w:t>
      </w:r>
      <w:r>
        <w:rPr>
          <w:sz w:val="18"/>
          <w:szCs w:val="18"/>
        </w:rPr>
        <w:t>,</w:t>
      </w:r>
      <w:r w:rsidRPr="00697282">
        <w:rPr>
          <w:sz w:val="18"/>
          <w:szCs w:val="18"/>
        </w:rPr>
        <w:t xml:space="preserve"> y autoriza a los pastores a contraer matrimonio. La Reforma anglicana o reforma inglesa es una serie de acontecimientos ocurridos en Inglaterra en el siglo XVI que culminaron con la separación de la Iglesia de Inglaterra y la Iglesia católica y con la emancipación de la autoridad papal. Es parte de la reforma protestante que ocurrió en muchos países de Europa.</w:t>
      </w:r>
    </w:p>
    <w:p w:rsidR="00B74FA3" w:rsidRPr="00697282" w:rsidRDefault="00B74FA3" w:rsidP="00B74FA3">
      <w:pPr>
        <w:pStyle w:val="Textonotapie"/>
        <w:jc w:val="both"/>
        <w:rPr>
          <w:sz w:val="18"/>
          <w:szCs w:val="18"/>
        </w:rPr>
      </w:pPr>
      <w:r w:rsidRPr="00697282">
        <w:rPr>
          <w:sz w:val="18"/>
          <w:szCs w:val="18"/>
        </w:rPr>
        <w:t>El desencadenante de la Reforma inglesa fue el deseo del rey Enrique VIII de obtener la anulación de su matrimonio. Lo que comenzó como una disputa política y no teológica, tuvo profundas consecuencias tanto políticas como teológicas. Tras la separación de Roma, por el Acta de Supremacía Real, el monarca se convirtió en jefe supremo de la Iglesia de Inglaterra, que devino en una Iglesia nacional independiente de Roma.</w:t>
      </w:r>
    </w:p>
    <w:p w:rsidR="00B74FA3" w:rsidRPr="00697282" w:rsidRDefault="00B74FA3" w:rsidP="00B74FA3">
      <w:pPr>
        <w:pStyle w:val="Textonotapie"/>
        <w:jc w:val="both"/>
        <w:rPr>
          <w:sz w:val="18"/>
          <w:szCs w:val="18"/>
        </w:rPr>
      </w:pPr>
    </w:p>
    <w:p w:rsidR="00B74FA3" w:rsidRPr="00697282" w:rsidRDefault="00B74FA3" w:rsidP="00B74FA3">
      <w:pPr>
        <w:pStyle w:val="Textonotapie"/>
        <w:jc w:val="both"/>
        <w:rPr>
          <w:sz w:val="18"/>
          <w:szCs w:val="18"/>
        </w:rPr>
      </w:pPr>
    </w:p>
  </w:footnote>
  <w:footnote w:id="2">
    <w:p w:rsidR="00B74FA3" w:rsidRDefault="00B74FA3" w:rsidP="00B74FA3">
      <w:pPr>
        <w:pStyle w:val="Textonotapie"/>
        <w:jc w:val="both"/>
      </w:pPr>
    </w:p>
  </w:footnote>
  <w:footnote w:id="3">
    <w:p w:rsidR="00B74FA3" w:rsidRDefault="00B74FA3" w:rsidP="00B74FA3">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91A1B"/>
    <w:multiLevelType w:val="multilevel"/>
    <w:tmpl w:val="7D52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B450D4"/>
    <w:multiLevelType w:val="multilevel"/>
    <w:tmpl w:val="D736B0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946395"/>
    <w:multiLevelType w:val="multilevel"/>
    <w:tmpl w:val="528C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D01AC5"/>
    <w:multiLevelType w:val="hybridMultilevel"/>
    <w:tmpl w:val="E9C013F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E7E"/>
    <w:rsid w:val="002D2635"/>
    <w:rsid w:val="002E2E62"/>
    <w:rsid w:val="006A3E7E"/>
    <w:rsid w:val="00897E4F"/>
    <w:rsid w:val="008C0624"/>
    <w:rsid w:val="009474D6"/>
    <w:rsid w:val="009A315B"/>
    <w:rsid w:val="009F6A9D"/>
    <w:rsid w:val="00B74FA3"/>
    <w:rsid w:val="00CD3F0F"/>
    <w:rsid w:val="00EC52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AA077-5CE7-4BF0-B01F-66FE9F07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E7E"/>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A3E7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6A3E7E"/>
    <w:pPr>
      <w:ind w:left="720"/>
      <w:contextualSpacing/>
    </w:pPr>
  </w:style>
  <w:style w:type="paragraph" w:styleId="Textonotapie">
    <w:name w:val="footnote text"/>
    <w:basedOn w:val="Normal"/>
    <w:link w:val="TextonotapieCar"/>
    <w:uiPriority w:val="99"/>
    <w:semiHidden/>
    <w:unhideWhenUsed/>
    <w:rsid w:val="00B74F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74FA3"/>
    <w:rPr>
      <w:sz w:val="20"/>
      <w:szCs w:val="20"/>
    </w:rPr>
  </w:style>
  <w:style w:type="character" w:styleId="Refdenotaalpie">
    <w:name w:val="footnote reference"/>
    <w:basedOn w:val="Fuentedeprrafopredeter"/>
    <w:uiPriority w:val="99"/>
    <w:semiHidden/>
    <w:unhideWhenUsed/>
    <w:rsid w:val="00B74FA3"/>
    <w:rPr>
      <w:vertAlign w:val="superscript"/>
    </w:rPr>
  </w:style>
  <w:style w:type="character" w:styleId="Hipervnculo">
    <w:name w:val="Hyperlink"/>
    <w:basedOn w:val="Fuentedeprrafopredeter"/>
    <w:uiPriority w:val="99"/>
    <w:unhideWhenUsed/>
    <w:rsid w:val="002D26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469968">
      <w:bodyDiv w:val="1"/>
      <w:marLeft w:val="0"/>
      <w:marRight w:val="0"/>
      <w:marTop w:val="0"/>
      <w:marBottom w:val="0"/>
      <w:divBdr>
        <w:top w:val="none" w:sz="0" w:space="0" w:color="auto"/>
        <w:left w:val="none" w:sz="0" w:space="0" w:color="auto"/>
        <w:bottom w:val="none" w:sz="0" w:space="0" w:color="auto"/>
        <w:right w:val="none" w:sz="0" w:space="0" w:color="auto"/>
      </w:divBdr>
    </w:div>
    <w:div w:id="18873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onarqu%C3%ADa_de_Irlanda" TargetMode="External"/><Relationship Id="rId13" Type="http://schemas.openxmlformats.org/officeDocument/2006/relationships/hyperlink" Target="https://es.wikipedia.org/wiki/Jefe_supremo_de_la_Iglesia_de_Inglaterra" TargetMode="External"/><Relationship Id="rId18" Type="http://schemas.openxmlformats.org/officeDocument/2006/relationships/hyperlink" Target="https://es.wikipedia.org/wiki/Stratford-upon-Av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s.wikipedia.org/wiki/Anexo:Monarcas_brit%C3%A1nicos" TargetMode="External"/><Relationship Id="rId12" Type="http://schemas.openxmlformats.org/officeDocument/2006/relationships/hyperlink" Target="https://es.wikipedia.org/wiki/Reforma_anglicana" TargetMode="External"/><Relationship Id="rId17" Type="http://schemas.openxmlformats.org/officeDocument/2006/relationships/hyperlink" Target="https://es.wikipedia.org/wiki/Gales" TargetMode="External"/><Relationship Id="rId2" Type="http://schemas.openxmlformats.org/officeDocument/2006/relationships/styles" Target="styles.xml"/><Relationship Id="rId16" Type="http://schemas.openxmlformats.org/officeDocument/2006/relationships/hyperlink" Target="https://es.wikipedia.org/wiki/Disoluci%C3%B3n_de_los_monasterios" TargetMode="External"/><Relationship Id="rId20" Type="http://schemas.openxmlformats.org/officeDocument/2006/relationships/hyperlink" Target="https://es.wikipedia.org/wiki/16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Esposas_de_Enrique_VIII" TargetMode="External"/><Relationship Id="rId5" Type="http://schemas.openxmlformats.org/officeDocument/2006/relationships/footnotes" Target="footnotes.xml"/><Relationship Id="rId15" Type="http://schemas.openxmlformats.org/officeDocument/2006/relationships/hyperlink" Target="https://es.wikipedia.org/wiki/Iglesia_anglicana" TargetMode="External"/><Relationship Id="rId10" Type="http://schemas.openxmlformats.org/officeDocument/2006/relationships/hyperlink" Target="https://es.wikipedia.org/wiki/Enrique_VII_de_Inglaterra" TargetMode="External"/><Relationship Id="rId19" Type="http://schemas.openxmlformats.org/officeDocument/2006/relationships/hyperlink" Target="https://es.wikipedia.org/wiki/1564" TargetMode="External"/><Relationship Id="rId4" Type="http://schemas.openxmlformats.org/officeDocument/2006/relationships/webSettings" Target="webSettings.xml"/><Relationship Id="rId9" Type="http://schemas.openxmlformats.org/officeDocument/2006/relationships/hyperlink" Target="https://es.wikipedia.org/wiki/Casa_de_Tudor" TargetMode="External"/><Relationship Id="rId14" Type="http://schemas.openxmlformats.org/officeDocument/2006/relationships/hyperlink" Target="https://es.wikipedia.org/wiki/Iglesia_de_Inglaterra"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2365</Words>
  <Characters>13008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Dufay</dc:creator>
  <cp:keywords/>
  <dc:description/>
  <cp:lastModifiedBy>Andrea Dufay</cp:lastModifiedBy>
  <cp:revision>4</cp:revision>
  <dcterms:created xsi:type="dcterms:W3CDTF">2022-10-23T18:58:00Z</dcterms:created>
  <dcterms:modified xsi:type="dcterms:W3CDTF">2022-10-23T20:19:00Z</dcterms:modified>
</cp:coreProperties>
</file>