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rsidR="009C4B67" w:rsidRDefault="009C4B67" w:rsidP="009C4B67">
      <w:pPr>
        <w:spacing w:line="360" w:lineRule="auto"/>
        <w:jc w:val="center"/>
        <w:rPr>
          <w:rFonts w:ascii="Arial" w:hAnsi="Arial" w:cs="Arial"/>
          <w:b/>
          <w:i/>
          <w:sz w:val="32"/>
          <w:szCs w:val="24"/>
          <w:lang w:val="es-ES"/>
        </w:rPr>
      </w:pPr>
      <w:r w:rsidRPr="009C4B67">
        <w:rPr>
          <w:rFonts w:ascii="Arial" w:hAnsi="Arial" w:cs="Arial"/>
          <w:b/>
          <w:i/>
          <w:noProof/>
          <w:sz w:val="32"/>
          <w:szCs w:val="24"/>
        </w:rPr>
        <w:drawing>
          <wp:anchor distT="0" distB="0" distL="114300" distR="114300" simplePos="0" relativeHeight="251658240" behindDoc="0" locked="0" layoutInCell="1" allowOverlap="1" wp14:anchorId="3FD00789" wp14:editId="2ABDFB99">
            <wp:simplePos x="0" y="0"/>
            <wp:positionH relativeFrom="margin">
              <wp:align>left</wp:align>
            </wp:positionH>
            <wp:positionV relativeFrom="paragraph">
              <wp:posOffset>0</wp:posOffset>
            </wp:positionV>
            <wp:extent cx="1104265" cy="1184275"/>
            <wp:effectExtent l="19050" t="0" r="19685" b="358775"/>
            <wp:wrapThrough wrapText="bothSides">
              <wp:wrapPolygon edited="0">
                <wp:start x="0" y="0"/>
                <wp:lineTo x="-373" y="347"/>
                <wp:lineTo x="-373" y="27796"/>
                <wp:lineTo x="21612" y="27796"/>
                <wp:lineTo x="21612" y="5559"/>
                <wp:lineTo x="21240" y="347"/>
                <wp:lineTo x="21240" y="0"/>
                <wp:lineTo x="0" y="0"/>
              </wp:wrapPolygon>
            </wp:wrapThrough>
            <wp:docPr id="1" name="Imagen 1" descr="C:\Users\User\Downloads\esc_santarosa_se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esc_santarosa_sec.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265" cy="1184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9C4B67" w:rsidRPr="009C4B67" w:rsidRDefault="009C4B67" w:rsidP="009C4B67">
      <w:pPr>
        <w:spacing w:line="360" w:lineRule="auto"/>
        <w:jc w:val="center"/>
        <w:rPr>
          <w:rFonts w:ascii="Arial" w:hAnsi="Arial" w:cs="Arial"/>
          <w:b/>
          <w:i/>
          <w:sz w:val="32"/>
          <w:szCs w:val="24"/>
          <w:u w:val="single"/>
          <w:lang w:val="es-ES"/>
        </w:rPr>
      </w:pPr>
      <w:r w:rsidRPr="009C4B67">
        <w:rPr>
          <w:rFonts w:ascii="Arial" w:hAnsi="Arial" w:cs="Arial"/>
          <w:b/>
          <w:i/>
          <w:sz w:val="32"/>
          <w:szCs w:val="24"/>
          <w:u w:val="single"/>
          <w:lang w:val="es-ES"/>
        </w:rPr>
        <w:t>COLEGIO SANTA ROSA DE LIMA</w:t>
      </w:r>
    </w:p>
    <w:p w:rsidR="009C4B67" w:rsidRDefault="00BD66DE" w:rsidP="009C4B67">
      <w:pPr>
        <w:spacing w:line="360" w:lineRule="auto"/>
        <w:jc w:val="both"/>
        <w:rPr>
          <w:rFonts w:ascii="Arial" w:hAnsi="Arial" w:cs="Arial"/>
          <w:sz w:val="24"/>
          <w:szCs w:val="24"/>
          <w:lang w:val="es-ES"/>
        </w:rPr>
      </w:pPr>
      <w:r>
        <w:rPr>
          <w:rFonts w:ascii="Arial" w:hAnsi="Arial" w:cs="Arial"/>
          <w:sz w:val="24"/>
          <w:szCs w:val="24"/>
          <w:lang w:val="es-ES"/>
        </w:rPr>
        <w:t xml:space="preserve">                                  </w:t>
      </w:r>
      <w:r w:rsidRPr="00BD66DE">
        <w:rPr>
          <w:rFonts w:ascii="Arial" w:hAnsi="Arial" w:cs="Arial"/>
          <w:sz w:val="28"/>
          <w:szCs w:val="24"/>
          <w:lang w:val="es-ES"/>
        </w:rPr>
        <w:t xml:space="preserve">26 de </w:t>
      </w:r>
      <w:proofErr w:type="gramStart"/>
      <w:r w:rsidRPr="00BD66DE">
        <w:rPr>
          <w:rFonts w:ascii="Arial" w:hAnsi="Arial" w:cs="Arial"/>
          <w:sz w:val="28"/>
          <w:szCs w:val="24"/>
          <w:lang w:val="es-ES"/>
        </w:rPr>
        <w:t>Octubre</w:t>
      </w:r>
      <w:proofErr w:type="gramEnd"/>
      <w:r w:rsidRPr="00BD66DE">
        <w:rPr>
          <w:rFonts w:ascii="Arial" w:hAnsi="Arial" w:cs="Arial"/>
          <w:sz w:val="28"/>
          <w:szCs w:val="24"/>
          <w:lang w:val="es-ES"/>
        </w:rPr>
        <w:t xml:space="preserve"> - 2022</w:t>
      </w:r>
    </w:p>
    <w:p w:rsidR="00BD66DE" w:rsidRDefault="00BD66DE" w:rsidP="00BD66DE">
      <w:pPr>
        <w:spacing w:line="360" w:lineRule="auto"/>
        <w:rPr>
          <w:rFonts w:ascii="Britannic Bold" w:hAnsi="Britannic Bold" w:cs="Arial"/>
          <w:sz w:val="48"/>
          <w:szCs w:val="24"/>
          <w:lang w:val="es-ES"/>
        </w:rPr>
      </w:pPr>
    </w:p>
    <w:p w:rsidR="00BD66DE" w:rsidRDefault="00BD66DE" w:rsidP="00BD66DE">
      <w:pPr>
        <w:spacing w:line="360" w:lineRule="auto"/>
        <w:rPr>
          <w:rFonts w:ascii="Britannic Bold" w:hAnsi="Britannic Bold" w:cs="Arial"/>
          <w:sz w:val="48"/>
          <w:szCs w:val="24"/>
          <w:lang w:val="es-ES"/>
        </w:rPr>
      </w:pPr>
    </w:p>
    <w:p w:rsidR="00BD66DE" w:rsidRDefault="00BD66DE" w:rsidP="00BD66DE">
      <w:pPr>
        <w:spacing w:line="360" w:lineRule="auto"/>
        <w:rPr>
          <w:rFonts w:ascii="Britannic Bold" w:hAnsi="Britannic Bold" w:cs="Arial"/>
          <w:sz w:val="48"/>
          <w:szCs w:val="24"/>
          <w:lang w:val="es-ES"/>
        </w:rPr>
      </w:pPr>
    </w:p>
    <w:p w:rsidR="009C4B67" w:rsidRDefault="00BD66DE" w:rsidP="00BD66DE">
      <w:pPr>
        <w:spacing w:line="360" w:lineRule="auto"/>
        <w:jc w:val="center"/>
        <w:rPr>
          <w:rFonts w:ascii="Britannic Bold" w:hAnsi="Britannic Bold" w:cs="Arial"/>
          <w:sz w:val="96"/>
          <w:szCs w:val="24"/>
          <w:lang w:val="es-ES"/>
        </w:rPr>
      </w:pPr>
      <w:r>
        <w:rPr>
          <w:rFonts w:ascii="Britannic Bold" w:hAnsi="Britannic Bold" w:cs="Arial"/>
          <w:sz w:val="96"/>
          <w:szCs w:val="24"/>
          <w:lang w:val="es-ES"/>
        </w:rPr>
        <w:t xml:space="preserve">5to Año A </w:t>
      </w:r>
      <w:r w:rsidRPr="00BD66DE">
        <w:rPr>
          <w:rFonts w:ascii="Britannic Bold" w:hAnsi="Britannic Bold" w:cs="Arial"/>
          <w:sz w:val="96"/>
          <w:szCs w:val="24"/>
          <w:lang w:val="es-ES"/>
        </w:rPr>
        <w:t>CATEQUESIS</w:t>
      </w:r>
    </w:p>
    <w:p w:rsidR="00BD66DE" w:rsidRPr="00BD66DE" w:rsidRDefault="00BD66DE" w:rsidP="00BD66DE">
      <w:pPr>
        <w:spacing w:line="360" w:lineRule="auto"/>
        <w:rPr>
          <w:rFonts w:ascii="Arial" w:hAnsi="Arial" w:cs="Arial"/>
          <w:sz w:val="56"/>
          <w:szCs w:val="24"/>
          <w:lang w:val="es-ES"/>
        </w:rPr>
      </w:pPr>
      <w:r w:rsidRPr="00BD66DE">
        <w:rPr>
          <w:rFonts w:ascii="Arial" w:hAnsi="Arial" w:cs="Arial"/>
          <w:sz w:val="56"/>
          <w:szCs w:val="24"/>
          <w:lang w:val="es-ES"/>
        </w:rPr>
        <w:t xml:space="preserve">Prof. Germán </w:t>
      </w:r>
      <w:proofErr w:type="spellStart"/>
      <w:r w:rsidRPr="00BD66DE">
        <w:rPr>
          <w:rFonts w:ascii="Arial" w:hAnsi="Arial" w:cs="Arial"/>
          <w:sz w:val="56"/>
          <w:szCs w:val="24"/>
          <w:lang w:val="es-ES"/>
        </w:rPr>
        <w:t>Sirerol</w:t>
      </w:r>
      <w:proofErr w:type="spellEnd"/>
    </w:p>
    <w:p w:rsidR="00BD66DE" w:rsidRDefault="00BD66DE" w:rsidP="00BD66DE">
      <w:pPr>
        <w:spacing w:line="360" w:lineRule="auto"/>
        <w:rPr>
          <w:rFonts w:ascii="Britannic Bold" w:hAnsi="Britannic Bold" w:cs="Arial"/>
          <w:sz w:val="96"/>
          <w:szCs w:val="24"/>
          <w:lang w:val="es-ES"/>
        </w:rPr>
      </w:pPr>
    </w:p>
    <w:p w:rsidR="00BD66DE" w:rsidRPr="00BD66DE" w:rsidRDefault="00BD66DE" w:rsidP="00BD66DE">
      <w:pPr>
        <w:spacing w:line="360" w:lineRule="auto"/>
        <w:jc w:val="right"/>
        <w:rPr>
          <w:rFonts w:ascii="Arial" w:hAnsi="Arial" w:cs="Arial"/>
          <w:sz w:val="40"/>
          <w:szCs w:val="24"/>
          <w:lang w:val="es-ES"/>
        </w:rPr>
      </w:pPr>
      <w:r w:rsidRPr="00BD66DE">
        <w:rPr>
          <w:rFonts w:ascii="Arial" w:hAnsi="Arial" w:cs="Arial"/>
          <w:sz w:val="40"/>
          <w:szCs w:val="24"/>
          <w:lang w:val="es-ES"/>
        </w:rPr>
        <w:t>Mateo Alberto Peralta Arancibia</w:t>
      </w:r>
    </w:p>
    <w:p w:rsidR="00BD66DE" w:rsidRDefault="00BD66DE" w:rsidP="009C4B67">
      <w:pPr>
        <w:spacing w:line="360" w:lineRule="auto"/>
        <w:jc w:val="both"/>
        <w:rPr>
          <w:rFonts w:ascii="Britannic Bold" w:hAnsi="Britannic Bold" w:cs="Arial"/>
          <w:sz w:val="96"/>
          <w:szCs w:val="24"/>
          <w:lang w:val="es-ES"/>
        </w:rPr>
      </w:pPr>
    </w:p>
    <w:p w:rsidR="00663D8E" w:rsidRDefault="00663D8E" w:rsidP="009C4B67">
      <w:pPr>
        <w:spacing w:line="360" w:lineRule="auto"/>
        <w:jc w:val="both"/>
        <w:rPr>
          <w:rFonts w:ascii="Arial" w:hAnsi="Arial" w:cs="Arial"/>
          <w:sz w:val="24"/>
          <w:szCs w:val="24"/>
          <w:lang w:val="es-ES"/>
        </w:rPr>
      </w:pPr>
    </w:p>
    <w:p w:rsidR="000A2C58" w:rsidRDefault="009C4B67" w:rsidP="00A978F8">
      <w:pPr>
        <w:spacing w:line="360" w:lineRule="auto"/>
        <w:jc w:val="both"/>
        <w:rPr>
          <w:rFonts w:ascii="Arial" w:hAnsi="Arial" w:cs="Arial"/>
          <w:sz w:val="24"/>
          <w:szCs w:val="24"/>
          <w:lang w:val="es-ES"/>
        </w:rPr>
      </w:pPr>
      <w:r>
        <w:rPr>
          <w:rFonts w:ascii="Arial" w:hAnsi="Arial" w:cs="Arial"/>
          <w:sz w:val="24"/>
          <w:szCs w:val="24"/>
          <w:lang w:val="es-ES"/>
        </w:rPr>
        <w:t xml:space="preserve">          </w:t>
      </w:r>
      <w:r w:rsidR="001E2E87">
        <w:rPr>
          <w:rFonts w:ascii="Arial" w:hAnsi="Arial" w:cs="Arial"/>
          <w:sz w:val="24"/>
          <w:szCs w:val="24"/>
          <w:lang w:val="es-ES"/>
        </w:rPr>
        <w:t xml:space="preserve">                              </w:t>
      </w:r>
      <w:bookmarkStart w:id="0" w:name="_GoBack"/>
      <w:bookmarkEnd w:id="0"/>
      <w:r>
        <w:rPr>
          <w:rFonts w:ascii="Arial" w:hAnsi="Arial" w:cs="Arial"/>
          <w:sz w:val="24"/>
          <w:szCs w:val="24"/>
          <w:lang w:val="es-ES"/>
        </w:rPr>
        <w:t xml:space="preserve"> </w:t>
      </w:r>
      <w:r w:rsidR="000A2C58">
        <w:rPr>
          <w:rFonts w:ascii="Arial" w:hAnsi="Arial" w:cs="Arial"/>
          <w:sz w:val="24"/>
          <w:szCs w:val="24"/>
          <w:lang w:val="es-ES"/>
        </w:rPr>
        <w:t>“La paz lleva a la felicidad”</w:t>
      </w:r>
    </w:p>
    <w:p w:rsidR="000A2C58" w:rsidRDefault="000A2C58" w:rsidP="00A978F8">
      <w:pPr>
        <w:spacing w:line="360" w:lineRule="auto"/>
        <w:jc w:val="both"/>
        <w:rPr>
          <w:rFonts w:ascii="Arial" w:hAnsi="Arial" w:cs="Arial"/>
          <w:sz w:val="24"/>
          <w:szCs w:val="24"/>
          <w:lang w:val="es-ES"/>
        </w:rPr>
      </w:pPr>
      <w:r>
        <w:rPr>
          <w:rFonts w:ascii="Arial" w:hAnsi="Arial" w:cs="Arial"/>
          <w:sz w:val="24"/>
          <w:szCs w:val="24"/>
          <w:lang w:val="es-ES"/>
        </w:rPr>
        <w:t xml:space="preserve">Podemos tener como punto de partida algunos conceptos acerca de la paz. Primero que todo, la paz requiere una actitud activa. Esta se construye día a día con el compromiso personal y social de todos, implicando esfuerzo y renuncia al propio egoísmo. Por otro lado, requiere una actitud no violenta. Las personas que renuncian a la violencia y defienden los derechos de cada ser humano dan testimonio de caridad evangélica. </w:t>
      </w:r>
    </w:p>
    <w:p w:rsidR="000A2C58" w:rsidRDefault="000A2C58" w:rsidP="00A978F8">
      <w:pPr>
        <w:spacing w:line="360" w:lineRule="auto"/>
        <w:jc w:val="both"/>
        <w:rPr>
          <w:rFonts w:ascii="Arial" w:hAnsi="Arial" w:cs="Arial"/>
          <w:sz w:val="24"/>
          <w:szCs w:val="24"/>
          <w:lang w:val="es-ES"/>
        </w:rPr>
      </w:pPr>
      <w:r>
        <w:rPr>
          <w:rFonts w:ascii="Arial" w:hAnsi="Arial" w:cs="Arial"/>
          <w:sz w:val="24"/>
          <w:szCs w:val="24"/>
          <w:lang w:val="es-ES"/>
        </w:rPr>
        <w:t>San Agustín dice que la paz “Es la tranquilidad en el orden”, pero ¿cómo podemos conseguir esta paz? Teniendo respeto y jerarquía en la toma de dec</w:t>
      </w:r>
      <w:r w:rsidR="00564B02">
        <w:rPr>
          <w:rFonts w:ascii="Arial" w:hAnsi="Arial" w:cs="Arial"/>
          <w:sz w:val="24"/>
          <w:szCs w:val="24"/>
          <w:lang w:val="es-ES"/>
        </w:rPr>
        <w:t>isiones. U</w:t>
      </w:r>
      <w:r>
        <w:rPr>
          <w:rFonts w:ascii="Arial" w:hAnsi="Arial" w:cs="Arial"/>
          <w:sz w:val="24"/>
          <w:szCs w:val="24"/>
          <w:lang w:val="es-ES"/>
        </w:rPr>
        <w:t>na persona responsable con sus tareas duerme muchísimo más tranquilo que uno que se acuesta pensado, por ejemplo, “Mañana tenía que entregar el deber, y no lo hice por estar jugando”, quitándose todo ti</w:t>
      </w:r>
      <w:r w:rsidR="00663D8E">
        <w:rPr>
          <w:rFonts w:ascii="Arial" w:hAnsi="Arial" w:cs="Arial"/>
          <w:sz w:val="24"/>
          <w:szCs w:val="24"/>
          <w:lang w:val="es-ES"/>
        </w:rPr>
        <w:t>po de paz. Sin gozar</w:t>
      </w:r>
      <w:r>
        <w:rPr>
          <w:rFonts w:ascii="Arial" w:hAnsi="Arial" w:cs="Arial"/>
          <w:sz w:val="24"/>
          <w:szCs w:val="24"/>
          <w:lang w:val="es-ES"/>
        </w:rPr>
        <w:t xml:space="preserve"> </w:t>
      </w:r>
      <w:r w:rsidR="00663D8E">
        <w:rPr>
          <w:rFonts w:ascii="Arial" w:hAnsi="Arial" w:cs="Arial"/>
          <w:sz w:val="24"/>
          <w:szCs w:val="24"/>
          <w:lang w:val="es-ES"/>
        </w:rPr>
        <w:t>donde nos relajamos,</w:t>
      </w:r>
      <w:r>
        <w:rPr>
          <w:rFonts w:ascii="Arial" w:hAnsi="Arial" w:cs="Arial"/>
          <w:sz w:val="24"/>
          <w:szCs w:val="24"/>
          <w:lang w:val="es-ES"/>
        </w:rPr>
        <w:t xml:space="preserve"> hablamos desde el corazón</w:t>
      </w:r>
      <w:r w:rsidR="00663D8E">
        <w:rPr>
          <w:rFonts w:ascii="Arial" w:hAnsi="Arial" w:cs="Arial"/>
          <w:sz w:val="24"/>
          <w:szCs w:val="24"/>
          <w:lang w:val="es-ES"/>
        </w:rPr>
        <w:t xml:space="preserve"> y respiramos esa paz</w:t>
      </w:r>
      <w:r>
        <w:rPr>
          <w:rFonts w:ascii="Arial" w:hAnsi="Arial" w:cs="Arial"/>
          <w:sz w:val="24"/>
          <w:szCs w:val="24"/>
          <w:lang w:val="es-ES"/>
        </w:rPr>
        <w:t>. Esto</w:t>
      </w:r>
      <w:r w:rsidR="00564B02">
        <w:rPr>
          <w:rFonts w:ascii="Arial" w:hAnsi="Arial" w:cs="Arial"/>
          <w:sz w:val="24"/>
          <w:szCs w:val="24"/>
          <w:lang w:val="es-ES"/>
        </w:rPr>
        <w:t xml:space="preserve"> solo nos demuestra que</w:t>
      </w:r>
      <w:r w:rsidR="00663D8E">
        <w:rPr>
          <w:rFonts w:ascii="Arial" w:hAnsi="Arial" w:cs="Arial"/>
          <w:sz w:val="24"/>
          <w:szCs w:val="24"/>
          <w:lang w:val="es-ES"/>
        </w:rPr>
        <w:t xml:space="preserve"> esta es </w:t>
      </w:r>
      <w:r w:rsidR="00564B02">
        <w:rPr>
          <w:rFonts w:ascii="Arial" w:hAnsi="Arial" w:cs="Arial"/>
          <w:sz w:val="24"/>
          <w:szCs w:val="24"/>
          <w:lang w:val="es-ES"/>
        </w:rPr>
        <w:t xml:space="preserve">necesaria para crecer y desarrollarnos, además de ser un punto clave para poder encontrar la felicidad. </w:t>
      </w:r>
    </w:p>
    <w:p w:rsidR="00564B02" w:rsidRDefault="00564B02" w:rsidP="00A978F8">
      <w:pPr>
        <w:spacing w:line="360" w:lineRule="auto"/>
        <w:jc w:val="both"/>
        <w:rPr>
          <w:rFonts w:ascii="Arial" w:hAnsi="Arial" w:cs="Arial"/>
          <w:sz w:val="24"/>
          <w:szCs w:val="24"/>
          <w:lang w:val="es-ES"/>
        </w:rPr>
      </w:pPr>
      <w:r>
        <w:rPr>
          <w:rFonts w:ascii="Arial" w:hAnsi="Arial" w:cs="Arial"/>
          <w:sz w:val="24"/>
          <w:szCs w:val="24"/>
          <w:lang w:val="es-ES"/>
        </w:rPr>
        <w:t>Todos somos responsables de construir y mantener la paz día a día. No tenemos que ser egoístas con las personas que nos rodean y empatizar con ellos para poder encontrar una paz mutua. Cuando queremos juntarnos con alguien, pero tiene que hacer tarea ¿Qué es más empático? ¿Influenciarlo para que la haga después</w:t>
      </w:r>
      <w:r w:rsidR="00B10C1A">
        <w:rPr>
          <w:rFonts w:ascii="Arial" w:hAnsi="Arial" w:cs="Arial"/>
          <w:sz w:val="24"/>
          <w:szCs w:val="24"/>
          <w:lang w:val="es-ES"/>
        </w:rPr>
        <w:t>,</w:t>
      </w:r>
      <w:r>
        <w:rPr>
          <w:rFonts w:ascii="Arial" w:hAnsi="Arial" w:cs="Arial"/>
          <w:sz w:val="24"/>
          <w:szCs w:val="24"/>
          <w:lang w:val="es-ES"/>
        </w:rPr>
        <w:t xml:space="preserve"> haciendo que procrastine</w:t>
      </w:r>
      <w:r w:rsidR="00B10C1A">
        <w:rPr>
          <w:rFonts w:ascii="Arial" w:hAnsi="Arial" w:cs="Arial"/>
          <w:sz w:val="24"/>
          <w:szCs w:val="24"/>
          <w:lang w:val="es-ES"/>
        </w:rPr>
        <w:t>? o</w:t>
      </w:r>
      <w:r>
        <w:rPr>
          <w:rFonts w:ascii="Arial" w:hAnsi="Arial" w:cs="Arial"/>
          <w:sz w:val="24"/>
          <w:szCs w:val="24"/>
          <w:lang w:val="es-ES"/>
        </w:rPr>
        <w:t xml:space="preserve"> </w:t>
      </w:r>
      <w:r w:rsidR="00B10C1A">
        <w:rPr>
          <w:rFonts w:ascii="Arial" w:hAnsi="Arial" w:cs="Arial"/>
          <w:sz w:val="24"/>
          <w:szCs w:val="24"/>
          <w:lang w:val="es-ES"/>
        </w:rPr>
        <w:t>¿E</w:t>
      </w:r>
      <w:r>
        <w:rPr>
          <w:rFonts w:ascii="Arial" w:hAnsi="Arial" w:cs="Arial"/>
          <w:sz w:val="24"/>
          <w:szCs w:val="24"/>
          <w:lang w:val="es-ES"/>
        </w:rPr>
        <w:t xml:space="preserve">sperarlo a que termine para ir a jugar? </w:t>
      </w:r>
      <w:r w:rsidR="00B10C1A">
        <w:rPr>
          <w:rFonts w:ascii="Arial" w:hAnsi="Arial" w:cs="Arial"/>
          <w:sz w:val="24"/>
          <w:szCs w:val="24"/>
          <w:lang w:val="es-ES"/>
        </w:rPr>
        <w:t>La respuesta es más que obvia, pero aun así no son los únicos caminos a tomar. En algunos casos hay gente que tomaría como decisión juntarse sin ese amigo, pero no sería lo mismo. En una opción mucho más empática se puede llegar a decidir ayudar con la tarea a ese compañero para que pueda terminarla rápido, y así poder juntarse sin ningún tipo de inconveniente, lo</w:t>
      </w:r>
      <w:r w:rsidR="009A26D2">
        <w:rPr>
          <w:rFonts w:ascii="Arial" w:hAnsi="Arial" w:cs="Arial"/>
          <w:sz w:val="24"/>
          <w:szCs w:val="24"/>
          <w:lang w:val="es-ES"/>
        </w:rPr>
        <w:t>grando ese sentimiento de tranquilidad</w:t>
      </w:r>
      <w:r w:rsidR="00B10C1A">
        <w:rPr>
          <w:rFonts w:ascii="Arial" w:hAnsi="Arial" w:cs="Arial"/>
          <w:sz w:val="24"/>
          <w:szCs w:val="24"/>
          <w:lang w:val="es-ES"/>
        </w:rPr>
        <w:t xml:space="preserve"> para ambas personas.</w:t>
      </w:r>
    </w:p>
    <w:p w:rsidR="00CE79BF" w:rsidRDefault="009A26D2" w:rsidP="00A978F8">
      <w:pPr>
        <w:spacing w:line="360" w:lineRule="auto"/>
        <w:jc w:val="both"/>
        <w:rPr>
          <w:rFonts w:ascii="Arial" w:hAnsi="Arial" w:cs="Arial"/>
          <w:sz w:val="24"/>
          <w:szCs w:val="24"/>
          <w:lang w:val="es-ES"/>
        </w:rPr>
      </w:pPr>
      <w:r>
        <w:rPr>
          <w:rFonts w:ascii="Arial" w:hAnsi="Arial" w:cs="Arial"/>
          <w:sz w:val="24"/>
          <w:szCs w:val="24"/>
          <w:lang w:val="es-ES"/>
        </w:rPr>
        <w:t xml:space="preserve">La paz es necesaria para construir un mundo mejor, donde reinen el desarrollo, la justicia y la solidaridad. Las personas nos unimos para alcanzar la felicidad en la ayuda mutua, dando y recibiendo el fruto de nuestro trabajo y la riqueza de nuestros talentos y espíritu, uniéndonos a nuestra familia y amigos, ya que gran parte de lo que somos es gracias a ellos. La paz es fruto de la unión entre </w:t>
      </w:r>
      <w:r>
        <w:rPr>
          <w:rFonts w:ascii="Arial" w:hAnsi="Arial" w:cs="Arial"/>
          <w:sz w:val="24"/>
          <w:szCs w:val="24"/>
          <w:lang w:val="es-ES"/>
        </w:rPr>
        <w:lastRenderedPageBreak/>
        <w:t>hombres, de la concordia de la solidaridad y de la caridad, que se va construyendo en cada opción personal y social que hacemos en pos de la unidad.</w:t>
      </w:r>
    </w:p>
    <w:p w:rsidR="009C4B67" w:rsidRDefault="00CE79BF" w:rsidP="00A978F8">
      <w:pPr>
        <w:spacing w:line="360" w:lineRule="auto"/>
        <w:jc w:val="both"/>
        <w:rPr>
          <w:rFonts w:ascii="Arial" w:hAnsi="Arial" w:cs="Arial"/>
          <w:sz w:val="24"/>
          <w:szCs w:val="24"/>
          <w:lang w:val="es-ES"/>
        </w:rPr>
      </w:pPr>
      <w:r>
        <w:rPr>
          <w:rFonts w:ascii="Arial" w:hAnsi="Arial" w:cs="Arial"/>
          <w:sz w:val="24"/>
          <w:szCs w:val="24"/>
          <w:lang w:val="es-ES"/>
        </w:rPr>
        <w:t xml:space="preserve">Por </w:t>
      </w:r>
      <w:r w:rsidR="00A24919">
        <w:rPr>
          <w:rFonts w:ascii="Arial" w:hAnsi="Arial" w:cs="Arial"/>
          <w:sz w:val="24"/>
          <w:szCs w:val="24"/>
          <w:lang w:val="es-ES"/>
        </w:rPr>
        <w:t>último,</w:t>
      </w:r>
      <w:r>
        <w:rPr>
          <w:rFonts w:ascii="Arial" w:hAnsi="Arial" w:cs="Arial"/>
          <w:sz w:val="24"/>
          <w:szCs w:val="24"/>
          <w:lang w:val="es-ES"/>
        </w:rPr>
        <w:t xml:space="preserve"> podemos llegar a hablar que la paz es fruto de la justicia social y la solidaridad. </w:t>
      </w:r>
      <w:r w:rsidR="00A24919">
        <w:rPr>
          <w:rFonts w:ascii="Arial" w:hAnsi="Arial" w:cs="Arial"/>
          <w:sz w:val="24"/>
          <w:szCs w:val="24"/>
          <w:lang w:val="es-ES"/>
        </w:rPr>
        <w:t xml:space="preserve">Justica es dar a cada uno lo suyo, ya que, aunque no somos iguales, tenemos en común que somos personas con la misma dignidad. Cumplir las promesas, hablar de los demás con respeto, </w:t>
      </w:r>
      <w:r w:rsidR="00663D8E">
        <w:rPr>
          <w:rFonts w:ascii="Arial" w:hAnsi="Arial" w:cs="Arial"/>
          <w:sz w:val="24"/>
          <w:szCs w:val="24"/>
          <w:lang w:val="es-ES"/>
        </w:rPr>
        <w:t>acepta</w:t>
      </w:r>
      <w:r w:rsidR="00A24919">
        <w:rPr>
          <w:rFonts w:ascii="Arial" w:hAnsi="Arial" w:cs="Arial"/>
          <w:sz w:val="24"/>
          <w:szCs w:val="24"/>
          <w:lang w:val="es-ES"/>
        </w:rPr>
        <w:t>r las reglas de un juego, decir la verdad, etcétera, reflejan el respeto por el otro. Por el contrario, la traición, la mentira, la discriminación</w:t>
      </w:r>
      <w:r w:rsidR="00663D8E">
        <w:rPr>
          <w:rFonts w:ascii="Arial" w:hAnsi="Arial" w:cs="Arial"/>
          <w:sz w:val="24"/>
          <w:szCs w:val="24"/>
          <w:lang w:val="es-ES"/>
        </w:rPr>
        <w:t>,</w:t>
      </w:r>
      <w:r w:rsidR="00A24919">
        <w:rPr>
          <w:rFonts w:ascii="Arial" w:hAnsi="Arial" w:cs="Arial"/>
          <w:sz w:val="24"/>
          <w:szCs w:val="24"/>
          <w:lang w:val="es-ES"/>
        </w:rPr>
        <w:t xml:space="preserve"> atropellan los derechos de los demás. La justicia nos enseña que todas las personas tienen derecho a lo suyo. </w:t>
      </w:r>
      <w:r w:rsidR="009C4B67">
        <w:rPr>
          <w:rFonts w:ascii="Arial" w:hAnsi="Arial" w:cs="Arial"/>
          <w:sz w:val="24"/>
          <w:szCs w:val="24"/>
          <w:lang w:val="es-ES"/>
        </w:rPr>
        <w:t>Haciéndonos</w:t>
      </w:r>
      <w:r w:rsidR="00A24919">
        <w:rPr>
          <w:rFonts w:ascii="Arial" w:hAnsi="Arial" w:cs="Arial"/>
          <w:sz w:val="24"/>
          <w:szCs w:val="24"/>
          <w:lang w:val="es-ES"/>
        </w:rPr>
        <w:t xml:space="preserve"> ver a los otros como prójimos </w:t>
      </w:r>
      <w:r w:rsidR="009C4B67">
        <w:rPr>
          <w:rFonts w:ascii="Arial" w:hAnsi="Arial" w:cs="Arial"/>
          <w:sz w:val="24"/>
          <w:szCs w:val="24"/>
          <w:lang w:val="es-ES"/>
        </w:rPr>
        <w:t>y nos compromete a colaborar con él para que pueda vivir dignamente. Hablando de solidaridad, podemos definirla como la capacidad de ayudar al otro a partir de los dones y talentos que Dios nos ha dado.</w:t>
      </w:r>
      <w:r w:rsidR="00BD66DE">
        <w:rPr>
          <w:rFonts w:ascii="Arial" w:hAnsi="Arial" w:cs="Arial"/>
          <w:sz w:val="24"/>
          <w:szCs w:val="24"/>
          <w:lang w:val="es-ES"/>
        </w:rPr>
        <w:t xml:space="preserve"> Un ejemplo que es </w:t>
      </w:r>
      <w:r w:rsidR="00A760E8">
        <w:rPr>
          <w:rFonts w:ascii="Arial" w:hAnsi="Arial" w:cs="Arial"/>
          <w:sz w:val="24"/>
          <w:szCs w:val="24"/>
          <w:lang w:val="es-ES"/>
        </w:rPr>
        <w:t>que,</w:t>
      </w:r>
      <w:r w:rsidR="00BD66DE">
        <w:rPr>
          <w:rFonts w:ascii="Arial" w:hAnsi="Arial" w:cs="Arial"/>
          <w:sz w:val="24"/>
          <w:szCs w:val="24"/>
          <w:lang w:val="es-ES"/>
        </w:rPr>
        <w:t xml:space="preserve"> si somos buenos en algún deporte y formamo</w:t>
      </w:r>
      <w:r w:rsidR="00A760E8">
        <w:rPr>
          <w:rFonts w:ascii="Arial" w:hAnsi="Arial" w:cs="Arial"/>
          <w:sz w:val="24"/>
          <w:szCs w:val="24"/>
          <w:lang w:val="es-ES"/>
        </w:rPr>
        <w:t>s parte de un equipo, podemos ayudar a otra persona que no es tan buena o no tiene tanta facilidad. Podemos hacer esto dándole más pases para que juegue, alentarlo, enseñarle, etc</w:t>
      </w:r>
      <w:r w:rsidR="00663D8E">
        <w:rPr>
          <w:rFonts w:ascii="Arial" w:hAnsi="Arial" w:cs="Arial"/>
          <w:sz w:val="24"/>
          <w:szCs w:val="24"/>
          <w:lang w:val="es-ES"/>
        </w:rPr>
        <w:t>étera</w:t>
      </w:r>
      <w:r w:rsidR="00A760E8">
        <w:rPr>
          <w:rFonts w:ascii="Arial" w:hAnsi="Arial" w:cs="Arial"/>
          <w:sz w:val="24"/>
          <w:szCs w:val="24"/>
          <w:lang w:val="es-ES"/>
        </w:rPr>
        <w:t>. Poniéndonos del otro lado de la balanza, en el caso que no somos buenos en el deporte que estamos realizando, podemos colaborar poniendo iniciativa, entusiasmo, dando lo mejor de uno mismo. Esto solo nos demuestra que, aunque tengamos los mejores dones en una actividad, pero no tan buenos en otra, no significa que debamos bajar los brazos. Siempre tenemos algo que brindar, a pesar de que sea lo más mínimo.</w:t>
      </w:r>
    </w:p>
    <w:p w:rsidR="00663D8E" w:rsidRDefault="00F202B7" w:rsidP="00A978F8">
      <w:pPr>
        <w:spacing w:line="360" w:lineRule="auto"/>
        <w:jc w:val="both"/>
        <w:rPr>
          <w:rFonts w:ascii="Arial" w:hAnsi="Arial" w:cs="Arial"/>
          <w:sz w:val="24"/>
          <w:szCs w:val="24"/>
          <w:lang w:val="es-ES"/>
        </w:rPr>
      </w:pPr>
      <w:r>
        <w:rPr>
          <w:rFonts w:ascii="Arial" w:hAnsi="Arial" w:cs="Arial"/>
          <w:sz w:val="24"/>
          <w:szCs w:val="24"/>
          <w:lang w:val="es-ES"/>
        </w:rPr>
        <w:t>“</w:t>
      </w:r>
      <w:r w:rsidR="00663D8E">
        <w:rPr>
          <w:rFonts w:ascii="Arial" w:hAnsi="Arial" w:cs="Arial"/>
          <w:sz w:val="24"/>
          <w:szCs w:val="24"/>
          <w:lang w:val="es-ES"/>
        </w:rPr>
        <w:t>El hacer el bien a los demás con disposición de corazón nos ayuda a vivir con alegría y en paz con nosotros y con los demás</w:t>
      </w:r>
      <w:r>
        <w:rPr>
          <w:rFonts w:ascii="Arial" w:hAnsi="Arial" w:cs="Arial"/>
          <w:sz w:val="24"/>
          <w:szCs w:val="24"/>
          <w:lang w:val="es-ES"/>
        </w:rPr>
        <w:t>”</w:t>
      </w:r>
      <w:r w:rsidR="00663D8E">
        <w:rPr>
          <w:rFonts w:ascii="Arial" w:hAnsi="Arial" w:cs="Arial"/>
          <w:sz w:val="24"/>
          <w:szCs w:val="24"/>
          <w:lang w:val="es-ES"/>
        </w:rPr>
        <w:t xml:space="preserve">. </w:t>
      </w:r>
    </w:p>
    <w:p w:rsidR="00663D8E" w:rsidRDefault="00663D8E" w:rsidP="00A978F8">
      <w:pPr>
        <w:spacing w:line="360" w:lineRule="auto"/>
        <w:jc w:val="both"/>
        <w:rPr>
          <w:rFonts w:ascii="Arial" w:hAnsi="Arial" w:cs="Arial"/>
          <w:sz w:val="24"/>
          <w:szCs w:val="24"/>
          <w:lang w:val="es-ES"/>
        </w:rPr>
      </w:pPr>
      <w:r>
        <w:rPr>
          <w:rFonts w:ascii="Arial" w:hAnsi="Arial" w:cs="Arial"/>
          <w:sz w:val="24"/>
          <w:szCs w:val="24"/>
          <w:lang w:val="es-ES"/>
        </w:rPr>
        <w:t>Ya dando como cierre, voy a hablar un poco como veo yo la conexión de la paz con la felicidad con un poco de “síntesis”</w:t>
      </w:r>
      <w:r w:rsidR="00F202B7">
        <w:rPr>
          <w:rFonts w:ascii="Arial" w:hAnsi="Arial" w:cs="Arial"/>
          <w:sz w:val="24"/>
          <w:szCs w:val="24"/>
          <w:lang w:val="es-ES"/>
        </w:rPr>
        <w:t xml:space="preserve"> de lo anteriormente hablado:</w:t>
      </w:r>
    </w:p>
    <w:p w:rsidR="00F202B7" w:rsidRDefault="00F202B7" w:rsidP="00A978F8">
      <w:pPr>
        <w:spacing w:line="360" w:lineRule="auto"/>
        <w:jc w:val="both"/>
        <w:rPr>
          <w:rFonts w:ascii="Arial" w:hAnsi="Arial" w:cs="Arial"/>
          <w:sz w:val="24"/>
          <w:szCs w:val="24"/>
          <w:lang w:val="es-ES"/>
        </w:rPr>
      </w:pPr>
      <w:r>
        <w:rPr>
          <w:rFonts w:ascii="Arial" w:hAnsi="Arial" w:cs="Arial"/>
          <w:sz w:val="24"/>
          <w:szCs w:val="24"/>
          <w:lang w:val="es-ES"/>
        </w:rPr>
        <w:t>Puse el título de “La paz lleva a la felicidad” ya que con el texto leído podemos darnos cuenta que en muchos sucesos de nuestra vida esa tranquilidad interior nos ayuda a ser felices. Teniendo responsabilidad en nuestras tareas, solidaridad y compañerismo para ayudar a nuestros amigos y conocidos, unión entre prójimos, justicia social, etcétera, es lo q</w:t>
      </w:r>
      <w:r w:rsidR="00580857">
        <w:rPr>
          <w:rFonts w:ascii="Arial" w:hAnsi="Arial" w:cs="Arial"/>
          <w:sz w:val="24"/>
          <w:szCs w:val="24"/>
          <w:lang w:val="es-ES"/>
        </w:rPr>
        <w:t>ue nos da gran parte de nuestra</w:t>
      </w:r>
      <w:r>
        <w:rPr>
          <w:rFonts w:ascii="Arial" w:hAnsi="Arial" w:cs="Arial"/>
          <w:sz w:val="24"/>
          <w:szCs w:val="24"/>
          <w:lang w:val="es-ES"/>
        </w:rPr>
        <w:t xml:space="preserve"> paz y, por ende, felicidad. Pero, ¿Por qué todo esto nos lleva a la felicidad? Para </w:t>
      </w:r>
      <w:r>
        <w:rPr>
          <w:rFonts w:ascii="Arial" w:hAnsi="Arial" w:cs="Arial"/>
          <w:sz w:val="24"/>
          <w:szCs w:val="24"/>
          <w:lang w:val="es-ES"/>
        </w:rPr>
        <w:lastRenderedPageBreak/>
        <w:t xml:space="preserve">mí esto nos guía a ello debido que nos puede dejar un sentimiento muy tranquilo con nosotros mismos. El pensar que no fui </w:t>
      </w:r>
      <w:proofErr w:type="spellStart"/>
      <w:r>
        <w:rPr>
          <w:rFonts w:ascii="Arial" w:hAnsi="Arial" w:cs="Arial"/>
          <w:sz w:val="24"/>
          <w:szCs w:val="24"/>
          <w:lang w:val="es-ES"/>
        </w:rPr>
        <w:t>procrastinador</w:t>
      </w:r>
      <w:proofErr w:type="spellEnd"/>
      <w:r>
        <w:rPr>
          <w:rFonts w:ascii="Arial" w:hAnsi="Arial" w:cs="Arial"/>
          <w:sz w:val="24"/>
          <w:szCs w:val="24"/>
          <w:lang w:val="es-ES"/>
        </w:rPr>
        <w:t>, empaticé con un amigo y lo ayudé, intenté generar unión y justicia y solidaridad a la gente que me rodea me genera un sentimiento feliz y de calma a mi mente. Pero, aun así, pienso que esto no es igual para todos. Al inicio de esta unidad del libro se podía leer un texto donde ciertos hombres debatían de donde surgía la verdadera felicidad. Uno diciendo que “Consiste en comer bien, en dormir, a gusto, en divertirse, en no preocuparse por nada…”</w:t>
      </w:r>
      <w:r w:rsidR="00580857">
        <w:rPr>
          <w:rFonts w:ascii="Arial" w:hAnsi="Arial" w:cs="Arial"/>
          <w:sz w:val="24"/>
          <w:szCs w:val="24"/>
          <w:lang w:val="es-ES"/>
        </w:rPr>
        <w:t xml:space="preserve"> otro que “La felicidad está en la gloria, en la conquista de inmensos territorios, en el dominio…”, y así consecutivamente. Todas estas formas de llegar a la felicidad me parecen perfectamente validas, ya que en mi opinión no todas las personas llegan de la misma manera, ni haciendo las mismas actividades a este sentimiento. Por ende, la felicidad termina siendo distinta en cada uno, pero con un determinante, La paz. Este sentir que podemos percibir al hacer buenas acciones se mezcla con los gustos y vivencias en las distintas personas, logrando que la paz y felicidad sea distinta en cada individuo, pero siempre intentando que esta se consiga con un bien personal y del prójimo, sin perjudicar a algún ente exterior.</w:t>
      </w:r>
    </w:p>
    <w:p w:rsidR="00580857" w:rsidRDefault="00580857" w:rsidP="00A978F8">
      <w:pPr>
        <w:spacing w:line="360" w:lineRule="auto"/>
        <w:jc w:val="both"/>
        <w:rPr>
          <w:rFonts w:ascii="Arial" w:hAnsi="Arial" w:cs="Arial"/>
          <w:sz w:val="24"/>
          <w:szCs w:val="24"/>
          <w:lang w:val="es-ES"/>
        </w:rPr>
      </w:pPr>
      <w:r>
        <w:rPr>
          <w:rFonts w:ascii="Arial" w:hAnsi="Arial" w:cs="Arial"/>
          <w:sz w:val="24"/>
          <w:szCs w:val="24"/>
          <w:lang w:val="es-ES"/>
        </w:rPr>
        <w:t>En síntesis: La paz lleva a la felicidad, pero no todos percibimos la paz en los mismos ámbitos.</w:t>
      </w:r>
    </w:p>
    <w:p w:rsidR="00B10C1A" w:rsidRDefault="00B10C1A" w:rsidP="000A2C58">
      <w:pPr>
        <w:spacing w:line="480" w:lineRule="auto"/>
        <w:jc w:val="both"/>
        <w:rPr>
          <w:rFonts w:ascii="Arial" w:hAnsi="Arial" w:cs="Arial"/>
          <w:sz w:val="24"/>
          <w:szCs w:val="24"/>
          <w:lang w:val="es-ES"/>
        </w:rPr>
      </w:pPr>
    </w:p>
    <w:p w:rsidR="002C7397" w:rsidRPr="002C7397" w:rsidRDefault="002C7397" w:rsidP="002C7397">
      <w:pPr>
        <w:spacing w:line="360" w:lineRule="auto"/>
        <w:jc w:val="both"/>
        <w:rPr>
          <w:rFonts w:ascii="Arial" w:hAnsi="Arial" w:cs="Arial"/>
          <w:sz w:val="24"/>
          <w:szCs w:val="24"/>
          <w:lang w:val="es-ES"/>
        </w:rPr>
      </w:pPr>
    </w:p>
    <w:sectPr w:rsidR="002C7397" w:rsidRPr="002C7397" w:rsidSect="00BD66DE">
      <w:pgSz w:w="11906" w:h="16838" w:code="9"/>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7"/>
    <w:rsid w:val="000A2C58"/>
    <w:rsid w:val="001E2E87"/>
    <w:rsid w:val="002C7397"/>
    <w:rsid w:val="00564B02"/>
    <w:rsid w:val="00580857"/>
    <w:rsid w:val="00663D8E"/>
    <w:rsid w:val="009A26D2"/>
    <w:rsid w:val="009C4B67"/>
    <w:rsid w:val="00A24919"/>
    <w:rsid w:val="00A760E8"/>
    <w:rsid w:val="00A978F8"/>
    <w:rsid w:val="00B10C1A"/>
    <w:rsid w:val="00BD66DE"/>
    <w:rsid w:val="00CE79BF"/>
    <w:rsid w:val="00F202B7"/>
    <w:rsid w:val="00F5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6A35"/>
  <w15:chartTrackingRefBased/>
  <w15:docId w15:val="{AF8B2F0A-0F6D-4D4D-BBE1-5111952A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927</Words>
  <Characters>5288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2022-10-26T21:17:00Z</dcterms:created>
  <dcterms:modified xsi:type="dcterms:W3CDTF">2022-10-27T00:21:00Z</dcterms:modified>
</cp:coreProperties>
</file>