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980D2" w14:textId="5E87E334" w:rsidR="00B7160A" w:rsidRDefault="00B7160A" w:rsidP="00B7160A">
      <w:pPr>
        <w:jc w:val="both"/>
        <w:rPr>
          <w:rFonts w:ascii="Times New Roman" w:hAnsi="Times New Roman" w:cs="Times New Roman"/>
        </w:rPr>
      </w:pPr>
      <w:r>
        <w:rPr>
          <w:rFonts w:ascii="Times New Roman" w:hAnsi="Times New Roman" w:cs="Times New Roman"/>
          <w:noProof/>
          <w:lang w:val="es-AR" w:eastAsia="es-AR"/>
        </w:rPr>
        <w:drawing>
          <wp:anchor distT="0" distB="0" distL="114300" distR="114300" simplePos="0" relativeHeight="251668480" behindDoc="0" locked="0" layoutInCell="1" allowOverlap="1" wp14:anchorId="1E243C53" wp14:editId="546F5413">
            <wp:simplePos x="0" y="0"/>
            <wp:positionH relativeFrom="page">
              <wp:align>left</wp:align>
            </wp:positionH>
            <wp:positionV relativeFrom="paragraph">
              <wp:posOffset>270637</wp:posOffset>
            </wp:positionV>
            <wp:extent cx="7766304" cy="7766304"/>
            <wp:effectExtent l="0" t="0" r="6350" b="635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20518_123003_0000.png"/>
                    <pic:cNvPicPr/>
                  </pic:nvPicPr>
                  <pic:blipFill>
                    <a:blip r:embed="rId5">
                      <a:extLst>
                        <a:ext uri="{28A0092B-C50C-407E-A947-70E740481C1C}">
                          <a14:useLocalDpi xmlns:a14="http://schemas.microsoft.com/office/drawing/2010/main" val="0"/>
                        </a:ext>
                      </a:extLst>
                    </a:blip>
                    <a:stretch>
                      <a:fillRect/>
                    </a:stretch>
                  </pic:blipFill>
                  <pic:spPr>
                    <a:xfrm>
                      <a:off x="0" y="0"/>
                      <a:ext cx="7766304" cy="7766304"/>
                    </a:xfrm>
                    <a:prstGeom prst="rect">
                      <a:avLst/>
                    </a:prstGeom>
                  </pic:spPr>
                </pic:pic>
              </a:graphicData>
            </a:graphic>
            <wp14:sizeRelH relativeFrom="margin">
              <wp14:pctWidth>0</wp14:pctWidth>
            </wp14:sizeRelH>
            <wp14:sizeRelV relativeFrom="margin">
              <wp14:pctHeight>0</wp14:pctHeight>
            </wp14:sizeRelV>
          </wp:anchor>
        </w:drawing>
      </w:r>
    </w:p>
    <w:p w14:paraId="4DF94A99" w14:textId="77777777" w:rsidR="00B7160A" w:rsidRDefault="00B7160A" w:rsidP="00B7160A">
      <w:pPr>
        <w:jc w:val="both"/>
        <w:rPr>
          <w:rFonts w:ascii="Times New Roman" w:hAnsi="Times New Roman" w:cs="Times New Roman"/>
        </w:rPr>
      </w:pPr>
    </w:p>
    <w:p w14:paraId="2A5401FB" w14:textId="21FD519B" w:rsidR="00617B46" w:rsidRPr="00B7160A" w:rsidRDefault="009421EE" w:rsidP="00B7160A">
      <w:pPr>
        <w:spacing w:line="360" w:lineRule="auto"/>
        <w:jc w:val="both"/>
        <w:rPr>
          <w:rFonts w:ascii="Times New Roman" w:hAnsi="Times New Roman" w:cs="Times New Roman"/>
        </w:rPr>
      </w:pPr>
      <w:bookmarkStart w:id="0" w:name="_GoBack"/>
      <w:r w:rsidRPr="00B7160A">
        <w:rPr>
          <w:rFonts w:ascii="Times New Roman" w:hAnsi="Times New Roman" w:cs="Times New Roman"/>
        </w:rPr>
        <w:lastRenderedPageBreak/>
        <w:t xml:space="preserve">Punto </w:t>
      </w:r>
      <w:r w:rsidR="00617B46" w:rsidRPr="00B7160A">
        <w:rPr>
          <w:rFonts w:ascii="Times New Roman" w:hAnsi="Times New Roman" w:cs="Times New Roman"/>
        </w:rPr>
        <w:t xml:space="preserve">1 </w:t>
      </w:r>
    </w:p>
    <w:p w14:paraId="73DCC6AF" w14:textId="1DD81AD8" w:rsidR="00617B46" w:rsidRPr="00B7160A" w:rsidRDefault="00EE2A76" w:rsidP="00B7160A">
      <w:pPr>
        <w:pStyle w:val="Prrafodelista"/>
        <w:numPr>
          <w:ilvl w:val="0"/>
          <w:numId w:val="15"/>
        </w:numPr>
        <w:spacing w:line="360" w:lineRule="auto"/>
        <w:jc w:val="both"/>
        <w:rPr>
          <w:rFonts w:ascii="Times New Roman" w:hAnsi="Times New Roman" w:cs="Times New Roman"/>
        </w:rPr>
      </w:pPr>
      <w:r w:rsidRPr="00B7160A">
        <w:rPr>
          <w:rFonts w:ascii="Times New Roman" w:hAnsi="Times New Roman" w:cs="Times New Roman"/>
        </w:rPr>
        <w:t>Marcela Porres, 4</w:t>
      </w:r>
      <w:r w:rsidR="00C92E42" w:rsidRPr="00B7160A">
        <w:rPr>
          <w:rFonts w:ascii="Times New Roman" w:hAnsi="Times New Roman" w:cs="Times New Roman"/>
        </w:rPr>
        <w:t>7</w:t>
      </w:r>
      <w:r w:rsidRPr="00B7160A">
        <w:rPr>
          <w:rFonts w:ascii="Times New Roman" w:hAnsi="Times New Roman" w:cs="Times New Roman"/>
        </w:rPr>
        <w:t xml:space="preserve"> años</w:t>
      </w:r>
    </w:p>
    <w:p w14:paraId="3AD0AA81" w14:textId="2372C2BE" w:rsidR="00C92E42" w:rsidRPr="00B7160A" w:rsidRDefault="00B7160A" w:rsidP="00B7160A">
      <w:pPr>
        <w:spacing w:line="360" w:lineRule="auto"/>
        <w:jc w:val="both"/>
        <w:rPr>
          <w:rFonts w:ascii="Times New Roman" w:hAnsi="Times New Roman" w:cs="Times New Roman"/>
        </w:rPr>
      </w:pPr>
      <w:r w:rsidRPr="00B7160A">
        <w:rPr>
          <w:rFonts w:ascii="Times New Roman" w:hAnsi="Times New Roman" w:cs="Times New Roman"/>
        </w:rPr>
        <w:t>Fue</w:t>
      </w:r>
      <w:r w:rsidR="00C92E42" w:rsidRPr="00B7160A">
        <w:rPr>
          <w:rFonts w:ascii="Times New Roman" w:hAnsi="Times New Roman" w:cs="Times New Roman"/>
        </w:rPr>
        <w:t xml:space="preserve"> un proceso muy lindo,</w:t>
      </w:r>
      <w:r w:rsidR="00D42E48" w:rsidRPr="00B7160A">
        <w:rPr>
          <w:rFonts w:ascii="Times New Roman" w:hAnsi="Times New Roman" w:cs="Times New Roman"/>
        </w:rPr>
        <w:t xml:space="preserve"> empezó con muchos malestares, vómitos lo que me puso a alerta y me realice el test, me dio positivo. </w:t>
      </w:r>
      <w:r w:rsidR="00E119AC" w:rsidRPr="00B7160A">
        <w:rPr>
          <w:rFonts w:ascii="Times New Roman" w:hAnsi="Times New Roman" w:cs="Times New Roman"/>
        </w:rPr>
        <w:t>La relación de familia fue de felicidad porque esperaban un nieto de ambas partes El padre tuvo una reacción muy sorpresiva pero feliz por la noticia</w:t>
      </w:r>
      <w:r w:rsidR="00AD7975" w:rsidRPr="00B7160A">
        <w:rPr>
          <w:rFonts w:ascii="Times New Roman" w:hAnsi="Times New Roman" w:cs="Times New Roman"/>
        </w:rPr>
        <w:t xml:space="preserve">. </w:t>
      </w:r>
    </w:p>
    <w:p w14:paraId="703AA227" w14:textId="068BDA3F" w:rsidR="00AD7975" w:rsidRPr="00B7160A" w:rsidRDefault="00AD7975" w:rsidP="00B7160A">
      <w:pPr>
        <w:spacing w:line="360" w:lineRule="auto"/>
        <w:jc w:val="both"/>
        <w:rPr>
          <w:rFonts w:ascii="Times New Roman" w:hAnsi="Times New Roman" w:cs="Times New Roman"/>
        </w:rPr>
      </w:pPr>
      <w:r w:rsidRPr="00B7160A">
        <w:rPr>
          <w:rFonts w:ascii="Times New Roman" w:hAnsi="Times New Roman" w:cs="Times New Roman"/>
        </w:rPr>
        <w:t xml:space="preserve">Cada dos meses me realizaba contarles y salía cada vez más convencida y feliz porque veía que todo iba muy bien. </w:t>
      </w:r>
    </w:p>
    <w:p w14:paraId="3E405BC2" w14:textId="53E22394" w:rsidR="00647CE7" w:rsidRPr="00B7160A" w:rsidRDefault="00647CE7" w:rsidP="00B7160A">
      <w:pPr>
        <w:spacing w:line="360" w:lineRule="auto"/>
        <w:jc w:val="both"/>
        <w:rPr>
          <w:rFonts w:ascii="Times New Roman" w:hAnsi="Times New Roman" w:cs="Times New Roman"/>
        </w:rPr>
      </w:pPr>
      <w:r w:rsidRPr="00B7160A">
        <w:rPr>
          <w:rFonts w:ascii="Times New Roman" w:hAnsi="Times New Roman" w:cs="Times New Roman"/>
        </w:rPr>
        <w:t>Al momento del parto, fue por parto normal y fue muy exitoso</w:t>
      </w:r>
      <w:r w:rsidR="001D5FEF" w:rsidRPr="00B7160A">
        <w:rPr>
          <w:rFonts w:ascii="Times New Roman" w:hAnsi="Times New Roman" w:cs="Times New Roman"/>
        </w:rPr>
        <w:t xml:space="preserve">, no tuve complicaciones y gracias a eso me dieron de alta a las horas del parto, peso </w:t>
      </w:r>
      <w:r w:rsidR="00EC7907" w:rsidRPr="00B7160A">
        <w:rPr>
          <w:rFonts w:ascii="Times New Roman" w:hAnsi="Times New Roman" w:cs="Times New Roman"/>
        </w:rPr>
        <w:t xml:space="preserve">3k 850 y salió hermoso. Jamás tuve problemas con el bebé, más allá de que me costó adaptarme al rol de madre pero </w:t>
      </w:r>
      <w:r w:rsidR="00521F4D" w:rsidRPr="00B7160A">
        <w:rPr>
          <w:rFonts w:ascii="Times New Roman" w:hAnsi="Times New Roman" w:cs="Times New Roman"/>
        </w:rPr>
        <w:t>es una experiencia hermosa que le aconsejo a todas aquellas mujeres que la desean pasar</w:t>
      </w:r>
    </w:p>
    <w:p w14:paraId="1A09F8D1" w14:textId="0303771B" w:rsidR="00672B20" w:rsidRPr="00B7160A" w:rsidRDefault="00444EF2" w:rsidP="00B7160A">
      <w:pPr>
        <w:pStyle w:val="Ttulo2"/>
        <w:spacing w:before="0" w:after="75" w:line="360" w:lineRule="auto"/>
        <w:jc w:val="both"/>
        <w:divId w:val="468789471"/>
        <w:rPr>
          <w:rFonts w:ascii="Times New Roman" w:eastAsia="Times New Roman" w:hAnsi="Times New Roman" w:cs="Times New Roman"/>
          <w:color w:val="auto"/>
          <w:sz w:val="24"/>
          <w:szCs w:val="24"/>
        </w:rPr>
      </w:pPr>
      <w:r w:rsidRPr="00B7160A">
        <w:rPr>
          <w:rFonts w:ascii="Times New Roman" w:hAnsi="Times New Roman" w:cs="Times New Roman"/>
          <w:color w:val="auto"/>
        </w:rPr>
        <w:t xml:space="preserve">b) </w:t>
      </w:r>
      <w:r w:rsidR="005F3128" w:rsidRPr="00B7160A">
        <w:rPr>
          <w:rFonts w:ascii="Times New Roman" w:hAnsi="Times New Roman" w:cs="Times New Roman"/>
          <w:color w:val="auto"/>
        </w:rPr>
        <w:t>1</w:t>
      </w:r>
      <w:r w:rsidR="00215680" w:rsidRPr="00B7160A">
        <w:rPr>
          <w:rFonts w:ascii="Times New Roman" w:eastAsia="Times New Roman" w:hAnsi="Times New Roman" w:cs="Times New Roman"/>
          <w:color w:val="auto"/>
          <w:shd w:val="clear" w:color="auto" w:fill="FFFFFF"/>
        </w:rPr>
        <w:t xml:space="preserve"> </w:t>
      </w:r>
      <w:r w:rsidR="00672B20" w:rsidRPr="00B7160A">
        <w:rPr>
          <w:rFonts w:ascii="Times New Roman" w:eastAsia="Times New Roman" w:hAnsi="Times New Roman" w:cs="Times New Roman"/>
          <w:color w:val="auto"/>
          <w:sz w:val="24"/>
          <w:szCs w:val="24"/>
        </w:rPr>
        <w:t>Oído</w:t>
      </w:r>
    </w:p>
    <w:p w14:paraId="0B9B2C3E" w14:textId="77777777" w:rsidR="00672B20" w:rsidRPr="00B7160A" w:rsidRDefault="00672B20" w:rsidP="00B7160A">
      <w:pPr>
        <w:spacing w:line="360" w:lineRule="auto"/>
        <w:jc w:val="both"/>
        <w:divId w:val="1672369726"/>
        <w:rPr>
          <w:rFonts w:ascii="Times New Roman" w:eastAsia="Times New Roman" w:hAnsi="Times New Roman" w:cs="Times New Roman"/>
          <w:sz w:val="21"/>
          <w:szCs w:val="21"/>
        </w:rPr>
      </w:pPr>
      <w:r w:rsidRPr="00B7160A">
        <w:rPr>
          <w:rFonts w:ascii="Times New Roman" w:eastAsia="Times New Roman" w:hAnsi="Times New Roman" w:cs="Times New Roman"/>
          <w:sz w:val="21"/>
          <w:szCs w:val="21"/>
        </w:rPr>
        <w:t>En el útero materno existe una intensidad sonora de entre 50 y 60 decibelios, lo que equivale al sonido producido por una conversación en tono normal. </w:t>
      </w:r>
      <w:r w:rsidRPr="00B7160A">
        <w:rPr>
          <w:rFonts w:ascii="Times New Roman" w:eastAsia="Times New Roman" w:hAnsi="Times New Roman" w:cs="Times New Roman"/>
          <w:b/>
          <w:bCs/>
          <w:sz w:val="21"/>
          <w:szCs w:val="21"/>
        </w:rPr>
        <w:t>El feto distingue la voz de su madre entre la de otras mujeres:</w:t>
      </w:r>
      <w:r w:rsidRPr="00B7160A">
        <w:rPr>
          <w:rFonts w:ascii="Times New Roman" w:eastAsia="Times New Roman" w:hAnsi="Times New Roman" w:cs="Times New Roman"/>
          <w:sz w:val="21"/>
          <w:szCs w:val="21"/>
        </w:rPr>
        <w:t> si se pone junto al abdomen una cinta </w:t>
      </w:r>
      <w:hyperlink r:id="rId6" w:tgtFrame="_top" w:history="1">
        <w:r w:rsidRPr="00B7160A">
          <w:rPr>
            <w:rStyle w:val="Hipervnculo"/>
            <w:rFonts w:ascii="Times New Roman" w:eastAsia="Times New Roman" w:hAnsi="Times New Roman" w:cs="Times New Roman"/>
            <w:color w:val="auto"/>
            <w:sz w:val="21"/>
            <w:szCs w:val="21"/>
            <w:u w:val="none"/>
          </w:rPr>
          <w:t>grabada</w:t>
        </w:r>
      </w:hyperlink>
      <w:r w:rsidRPr="00B7160A">
        <w:rPr>
          <w:rFonts w:ascii="Times New Roman" w:eastAsia="Times New Roman" w:hAnsi="Times New Roman" w:cs="Times New Roman"/>
          <w:sz w:val="21"/>
          <w:szCs w:val="21"/>
        </w:rPr>
        <w:t> con la voz de mamá, su latido cardíaco aumenta, mientras que si la grabación es de otra mujer, no.</w:t>
      </w:r>
    </w:p>
    <w:p w14:paraId="5AFCF07B" w14:textId="77777777" w:rsidR="00672B20" w:rsidRPr="00B7160A" w:rsidRDefault="00672B20" w:rsidP="00B7160A">
      <w:pPr>
        <w:spacing w:line="360" w:lineRule="auto"/>
        <w:jc w:val="both"/>
        <w:divId w:val="881406158"/>
        <w:rPr>
          <w:rFonts w:ascii="Times New Roman" w:eastAsia="Times New Roman" w:hAnsi="Times New Roman" w:cs="Times New Roman"/>
          <w:sz w:val="21"/>
          <w:szCs w:val="21"/>
        </w:rPr>
      </w:pPr>
      <w:r w:rsidRPr="00B7160A">
        <w:rPr>
          <w:rFonts w:ascii="Times New Roman" w:eastAsia="Times New Roman" w:hAnsi="Times New Roman" w:cs="Times New Roman"/>
          <w:b/>
          <w:bCs/>
          <w:sz w:val="21"/>
          <w:szCs w:val="21"/>
        </w:rPr>
        <w:t>El oído es el sentido que alcanza un mayor desarrollo intrauterino.</w:t>
      </w:r>
      <w:r w:rsidRPr="00B7160A">
        <w:rPr>
          <w:rFonts w:ascii="Times New Roman" w:eastAsia="Times New Roman" w:hAnsi="Times New Roman" w:cs="Times New Roman"/>
          <w:sz w:val="21"/>
          <w:szCs w:val="21"/>
        </w:rPr>
        <w:t> Su formación comienza ya durante las </w:t>
      </w:r>
      <w:hyperlink r:id="rId7" w:tgtFrame="_top" w:tooltip="Primeras horas tras dar a luz ¿qué puedo esperar? ¿dolor? ¿subida de leche?" w:history="1">
        <w:r w:rsidRPr="00B7160A">
          <w:rPr>
            <w:rStyle w:val="Hipervnculo"/>
            <w:rFonts w:ascii="Times New Roman" w:eastAsia="Times New Roman" w:hAnsi="Times New Roman" w:cs="Times New Roman"/>
            <w:color w:val="auto"/>
            <w:sz w:val="21"/>
            <w:szCs w:val="21"/>
            <w:u w:val="none"/>
          </w:rPr>
          <w:t>primeras</w:t>
        </w:r>
      </w:hyperlink>
      <w:r w:rsidRPr="00B7160A">
        <w:rPr>
          <w:rFonts w:ascii="Times New Roman" w:eastAsia="Times New Roman" w:hAnsi="Times New Roman" w:cs="Times New Roman"/>
          <w:sz w:val="21"/>
          <w:szCs w:val="21"/>
        </w:rPr>
        <w:t> semanas y, curiosamente, no tiene lugar en la cara, sino en unas protuberancias situadas bajo su rudimentaria cabeza, los arcos braquiales (a ambos lados del cuello); poco a poco, los pabellones auditivos se irán desplazando desde ahí hasta su localización definitiva.</w:t>
      </w:r>
    </w:p>
    <w:p w14:paraId="34A29419" w14:textId="77777777" w:rsidR="00672B20" w:rsidRPr="00B7160A" w:rsidRDefault="00672B20" w:rsidP="00B7160A">
      <w:pPr>
        <w:spacing w:line="360" w:lineRule="auto"/>
        <w:jc w:val="both"/>
        <w:divId w:val="1504398681"/>
        <w:rPr>
          <w:rFonts w:ascii="Times New Roman" w:eastAsia="Times New Roman" w:hAnsi="Times New Roman" w:cs="Times New Roman"/>
          <w:sz w:val="21"/>
          <w:szCs w:val="21"/>
        </w:rPr>
      </w:pPr>
      <w:r w:rsidRPr="00B7160A">
        <w:rPr>
          <w:rFonts w:ascii="Times New Roman" w:eastAsia="Times New Roman" w:hAnsi="Times New Roman" w:cs="Times New Roman"/>
          <w:b/>
          <w:bCs/>
          <w:sz w:val="21"/>
          <w:szCs w:val="21"/>
        </w:rPr>
        <w:t>Desde el final del sexto mes, el oído ya está en su sitio y completamente formado.</w:t>
      </w:r>
      <w:r w:rsidRPr="00B7160A">
        <w:rPr>
          <w:rFonts w:ascii="Times New Roman" w:eastAsia="Times New Roman" w:hAnsi="Times New Roman" w:cs="Times New Roman"/>
          <w:sz w:val="21"/>
          <w:szCs w:val="21"/>
        </w:rPr>
        <w:t> Sin embargo, el feto ya puede percibir sonidos procedentes de la madre o del exterior desde algunas semanas antes, concretamente desde la 16ª, y reacciona a ellos acelerando el ritmo cardíaco y la frecuencia de los movimientos corporales.</w:t>
      </w:r>
    </w:p>
    <w:p w14:paraId="5C184EC2" w14:textId="77777777" w:rsidR="00672B20" w:rsidRPr="00B7160A" w:rsidRDefault="00672B20" w:rsidP="00B7160A">
      <w:pPr>
        <w:spacing w:line="360" w:lineRule="auto"/>
        <w:jc w:val="both"/>
        <w:divId w:val="1828520325"/>
        <w:rPr>
          <w:rFonts w:ascii="Times New Roman" w:eastAsia="Times New Roman" w:hAnsi="Times New Roman" w:cs="Times New Roman"/>
          <w:sz w:val="21"/>
          <w:szCs w:val="21"/>
        </w:rPr>
      </w:pPr>
      <w:r w:rsidRPr="00B7160A">
        <w:rPr>
          <w:rFonts w:ascii="Times New Roman" w:eastAsia="Times New Roman" w:hAnsi="Times New Roman" w:cs="Times New Roman"/>
          <w:sz w:val="21"/>
          <w:szCs w:val="21"/>
        </w:rPr>
        <w:t>El oído interno está totalmente desarrollado a partir de la mitad del embarazo y el feto puede percibir los latidos del corazón de su madre, los ruidos intestinales durante la digestión, el paso de la sangre a través del cordón umbilical.</w:t>
      </w:r>
    </w:p>
    <w:p w14:paraId="2B9253DA" w14:textId="77777777" w:rsidR="00672B20" w:rsidRPr="00B7160A" w:rsidRDefault="00672B20" w:rsidP="00B7160A">
      <w:pPr>
        <w:spacing w:line="360" w:lineRule="auto"/>
        <w:jc w:val="both"/>
        <w:divId w:val="1134643276"/>
        <w:rPr>
          <w:rFonts w:ascii="Times New Roman" w:eastAsia="Times New Roman" w:hAnsi="Times New Roman" w:cs="Times New Roman"/>
          <w:sz w:val="21"/>
          <w:szCs w:val="21"/>
        </w:rPr>
      </w:pPr>
      <w:r w:rsidRPr="00B7160A">
        <w:rPr>
          <w:rFonts w:ascii="Times New Roman" w:eastAsia="Times New Roman" w:hAnsi="Times New Roman" w:cs="Times New Roman"/>
          <w:sz w:val="21"/>
          <w:szCs w:val="21"/>
        </w:rPr>
        <w:t>De hecho, se sabe que dentro del</w:t>
      </w:r>
      <w:r w:rsidRPr="00B7160A">
        <w:rPr>
          <w:rFonts w:ascii="Times New Roman" w:eastAsia="Times New Roman" w:hAnsi="Times New Roman" w:cs="Times New Roman"/>
          <w:b/>
          <w:bCs/>
          <w:sz w:val="21"/>
          <w:szCs w:val="21"/>
        </w:rPr>
        <w:t> útero</w:t>
      </w:r>
      <w:r w:rsidRPr="00B7160A">
        <w:rPr>
          <w:rFonts w:ascii="Times New Roman" w:eastAsia="Times New Roman" w:hAnsi="Times New Roman" w:cs="Times New Roman"/>
          <w:sz w:val="21"/>
          <w:szCs w:val="21"/>
        </w:rPr>
        <w:t> se produce un continuo sonido rítmico, similar al del agua fluyendo, mezclado con el ruido del aire que pasa por los pulmones de la madre. Al final del sexto mes es sensible a los sonidos externos y lo manifiesta mediante movimientos: se sobresalta con los portazos, se agita o se calma según la música que escucha su madre.</w:t>
      </w:r>
    </w:p>
    <w:p w14:paraId="72C3884D" w14:textId="77777777" w:rsidR="00A17021" w:rsidRPr="00B7160A" w:rsidRDefault="00A17021" w:rsidP="00B7160A">
      <w:pPr>
        <w:pStyle w:val="Ttulo2"/>
        <w:spacing w:before="0" w:after="75" w:line="360" w:lineRule="auto"/>
        <w:jc w:val="both"/>
        <w:divId w:val="793445508"/>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lastRenderedPageBreak/>
        <w:t>Vista</w:t>
      </w:r>
    </w:p>
    <w:p w14:paraId="5250F492" w14:textId="77777777" w:rsidR="00A17021" w:rsidRPr="00B7160A" w:rsidRDefault="00A17021" w:rsidP="00B7160A">
      <w:pPr>
        <w:spacing w:line="360" w:lineRule="auto"/>
        <w:jc w:val="both"/>
        <w:divId w:val="551885399"/>
        <w:rPr>
          <w:rFonts w:ascii="Times New Roman" w:eastAsia="Times New Roman" w:hAnsi="Times New Roman" w:cs="Times New Roman"/>
          <w:sz w:val="21"/>
          <w:szCs w:val="21"/>
        </w:rPr>
      </w:pPr>
      <w:r w:rsidRPr="00B7160A">
        <w:rPr>
          <w:rFonts w:ascii="Times New Roman" w:eastAsia="Times New Roman" w:hAnsi="Times New Roman" w:cs="Times New Roman"/>
          <w:b/>
          <w:bCs/>
          <w:sz w:val="21"/>
          <w:szCs w:val="21"/>
        </w:rPr>
        <w:t>El recién nacido es capaz de seguir el movimiento de una luz y ve bien a una distancia de 30-35 cm</w:t>
      </w:r>
      <w:r w:rsidRPr="00B7160A">
        <w:rPr>
          <w:rFonts w:ascii="Times New Roman" w:eastAsia="Times New Roman" w:hAnsi="Times New Roman" w:cs="Times New Roman"/>
          <w:sz w:val="21"/>
          <w:szCs w:val="21"/>
        </w:rPr>
        <w:t>, la que media entre sus ojos y los de la madre cuando toma el pecho.</w:t>
      </w:r>
    </w:p>
    <w:p w14:paraId="06C375F6" w14:textId="77777777" w:rsidR="00A17021" w:rsidRPr="00B7160A" w:rsidRDefault="00A17021" w:rsidP="00B7160A">
      <w:pPr>
        <w:spacing w:line="360" w:lineRule="auto"/>
        <w:jc w:val="both"/>
        <w:divId w:val="447286814"/>
        <w:rPr>
          <w:rFonts w:ascii="Times New Roman" w:eastAsia="Times New Roman" w:hAnsi="Times New Roman" w:cs="Times New Roman"/>
          <w:sz w:val="21"/>
          <w:szCs w:val="21"/>
        </w:rPr>
      </w:pPr>
      <w:r w:rsidRPr="00B7160A">
        <w:rPr>
          <w:rFonts w:ascii="Times New Roman" w:eastAsia="Times New Roman" w:hAnsi="Times New Roman" w:cs="Times New Roman"/>
          <w:sz w:val="21"/>
          <w:szCs w:val="21"/>
        </w:rPr>
        <w:t>En torno a los </w:t>
      </w:r>
      <w:r w:rsidRPr="00B7160A">
        <w:rPr>
          <w:rFonts w:ascii="Times New Roman" w:eastAsia="Times New Roman" w:hAnsi="Times New Roman" w:cs="Times New Roman"/>
          <w:b/>
          <w:bCs/>
          <w:sz w:val="21"/>
          <w:szCs w:val="21"/>
        </w:rPr>
        <w:t>22 días de gestación</w:t>
      </w:r>
      <w:r w:rsidRPr="00B7160A">
        <w:rPr>
          <w:rFonts w:ascii="Times New Roman" w:eastAsia="Times New Roman" w:hAnsi="Times New Roman" w:cs="Times New Roman"/>
          <w:sz w:val="21"/>
          <w:szCs w:val="21"/>
        </w:rPr>
        <w:t> en el </w:t>
      </w:r>
      <w:hyperlink r:id="rId8" w:tgtFrame="_top" w:history="1">
        <w:r w:rsidRPr="00B7160A">
          <w:rPr>
            <w:rStyle w:val="Hipervnculo"/>
            <w:rFonts w:ascii="Times New Roman" w:eastAsia="Times New Roman" w:hAnsi="Times New Roman" w:cs="Times New Roman"/>
            <w:color w:val="auto"/>
            <w:sz w:val="21"/>
            <w:szCs w:val="21"/>
            <w:u w:val="none"/>
          </w:rPr>
          <w:t>embrión</w:t>
        </w:r>
      </w:hyperlink>
      <w:r w:rsidRPr="00B7160A">
        <w:rPr>
          <w:rFonts w:ascii="Times New Roman" w:eastAsia="Times New Roman" w:hAnsi="Times New Roman" w:cs="Times New Roman"/>
          <w:sz w:val="21"/>
          <w:szCs w:val="21"/>
        </w:rPr>
        <w:t> empiezan a hacerse evidentes unos pequeños surcos que poco a poco darán lugar a la estructura ocular. Son dos concavidades muy separadas que se van aproximando muy rápidamente.</w:t>
      </w:r>
    </w:p>
    <w:p w14:paraId="13910795" w14:textId="77777777" w:rsidR="00A17021" w:rsidRPr="00B7160A" w:rsidRDefault="00A17021" w:rsidP="00B7160A">
      <w:pPr>
        <w:spacing w:line="360" w:lineRule="auto"/>
        <w:jc w:val="both"/>
        <w:divId w:val="426584245"/>
        <w:rPr>
          <w:rFonts w:ascii="Times New Roman" w:eastAsia="Times New Roman" w:hAnsi="Times New Roman" w:cs="Times New Roman"/>
          <w:sz w:val="21"/>
          <w:szCs w:val="21"/>
        </w:rPr>
      </w:pPr>
      <w:r w:rsidRPr="00B7160A">
        <w:rPr>
          <w:rFonts w:ascii="Times New Roman" w:eastAsia="Times New Roman" w:hAnsi="Times New Roman" w:cs="Times New Roman"/>
          <w:sz w:val="21"/>
          <w:szCs w:val="21"/>
        </w:rPr>
        <w:t>El desarrollo de los </w:t>
      </w:r>
      <w:r w:rsidRPr="00B7160A">
        <w:rPr>
          <w:rFonts w:ascii="Times New Roman" w:eastAsia="Times New Roman" w:hAnsi="Times New Roman" w:cs="Times New Roman"/>
          <w:b/>
          <w:bCs/>
          <w:sz w:val="21"/>
          <w:szCs w:val="21"/>
        </w:rPr>
        <w:t>párpados </w:t>
      </w:r>
      <w:r w:rsidRPr="00B7160A">
        <w:rPr>
          <w:rFonts w:ascii="Times New Roman" w:eastAsia="Times New Roman" w:hAnsi="Times New Roman" w:cs="Times New Roman"/>
          <w:sz w:val="21"/>
          <w:szCs w:val="21"/>
        </w:rPr>
        <w:t>es independiente del de los ojos: </w:t>
      </w:r>
      <w:r w:rsidRPr="00B7160A">
        <w:rPr>
          <w:rFonts w:ascii="Times New Roman" w:eastAsia="Times New Roman" w:hAnsi="Times New Roman" w:cs="Times New Roman"/>
          <w:b/>
          <w:bCs/>
          <w:sz w:val="21"/>
          <w:szCs w:val="21"/>
        </w:rPr>
        <w:t>a la octava semana</w:t>
      </w:r>
      <w:r w:rsidRPr="00B7160A">
        <w:rPr>
          <w:rFonts w:ascii="Times New Roman" w:eastAsia="Times New Roman" w:hAnsi="Times New Roman" w:cs="Times New Roman"/>
          <w:sz w:val="21"/>
          <w:szCs w:val="21"/>
        </w:rPr>
        <w:t>, los párpados han crecido tanto que se han sellado, recubriendo los ojos, y a través de ellos solo se aprecia un pigmento negro: las retinas. El feto aún no ve, pero se sabe que sus ojos se mueven cuando duerme o cambia de posición.</w:t>
      </w:r>
    </w:p>
    <w:p w14:paraId="3DDC8EDC" w14:textId="77777777" w:rsidR="00A17021" w:rsidRPr="00B7160A" w:rsidRDefault="00A17021" w:rsidP="00B7160A">
      <w:pPr>
        <w:spacing w:line="360" w:lineRule="auto"/>
        <w:jc w:val="both"/>
        <w:divId w:val="1040016264"/>
        <w:rPr>
          <w:rFonts w:ascii="Times New Roman" w:eastAsia="Times New Roman" w:hAnsi="Times New Roman" w:cs="Times New Roman"/>
          <w:sz w:val="21"/>
          <w:szCs w:val="21"/>
        </w:rPr>
      </w:pPr>
      <w:r w:rsidRPr="00B7160A">
        <w:rPr>
          <w:rFonts w:ascii="Times New Roman" w:eastAsia="Times New Roman" w:hAnsi="Times New Roman" w:cs="Times New Roman"/>
          <w:b/>
          <w:bCs/>
          <w:sz w:val="21"/>
          <w:szCs w:val="21"/>
        </w:rPr>
        <w:t>Al sexto mes de embarazo</w:t>
      </w:r>
      <w:r w:rsidRPr="00B7160A">
        <w:rPr>
          <w:rFonts w:ascii="Times New Roman" w:eastAsia="Times New Roman" w:hAnsi="Times New Roman" w:cs="Times New Roman"/>
          <w:sz w:val="21"/>
          <w:szCs w:val="21"/>
        </w:rPr>
        <w:t>, sus párpados empiezan a separarse y al séptimo ya los abre por completo, ya que en este momento el globo ocular ya tiene su estructura definitiva. </w:t>
      </w:r>
      <w:r w:rsidRPr="00B7160A">
        <w:rPr>
          <w:rFonts w:ascii="Times New Roman" w:eastAsia="Times New Roman" w:hAnsi="Times New Roman" w:cs="Times New Roman"/>
          <w:b/>
          <w:bCs/>
          <w:sz w:val="21"/>
          <w:szCs w:val="21"/>
        </w:rPr>
        <w:t>En el </w:t>
      </w:r>
      <w:hyperlink r:id="rId9" w:tgtFrame="_top" w:history="1">
        <w:r w:rsidRPr="00B7160A">
          <w:rPr>
            <w:rStyle w:val="Hipervnculo"/>
            <w:rFonts w:ascii="Times New Roman" w:eastAsia="Times New Roman" w:hAnsi="Times New Roman" w:cs="Times New Roman"/>
            <w:b/>
            <w:bCs/>
            <w:color w:val="auto"/>
            <w:sz w:val="21"/>
            <w:szCs w:val="21"/>
            <w:u w:val="none"/>
          </w:rPr>
          <w:t>octavo mes</w:t>
        </w:r>
      </w:hyperlink>
      <w:r w:rsidRPr="00B7160A">
        <w:rPr>
          <w:rFonts w:ascii="Times New Roman" w:eastAsia="Times New Roman" w:hAnsi="Times New Roman" w:cs="Times New Roman"/>
          <w:b/>
          <w:bCs/>
          <w:sz w:val="21"/>
          <w:szCs w:val="21"/>
        </w:rPr>
        <w:t> es sensible a la luz</w:t>
      </w:r>
      <w:r w:rsidRPr="00B7160A">
        <w:rPr>
          <w:rFonts w:ascii="Times New Roman" w:eastAsia="Times New Roman" w:hAnsi="Times New Roman" w:cs="Times New Roman"/>
          <w:sz w:val="21"/>
          <w:szCs w:val="21"/>
        </w:rPr>
        <w:t>, lo que significa que sus pupilas se contraen o dilatan dependiendo de la intensidad lumínica, y también abre los ojos cuando está despierto y los cierra cuando está dormido (la mayor parte del tiempo).</w:t>
      </w:r>
    </w:p>
    <w:p w14:paraId="51615C72" w14:textId="77777777" w:rsidR="00A17021" w:rsidRPr="00B7160A" w:rsidRDefault="00A17021" w:rsidP="00B7160A">
      <w:pPr>
        <w:spacing w:line="360" w:lineRule="auto"/>
        <w:jc w:val="both"/>
        <w:divId w:val="1843624266"/>
        <w:rPr>
          <w:rFonts w:ascii="Times New Roman" w:eastAsia="Times New Roman" w:hAnsi="Times New Roman" w:cs="Times New Roman"/>
          <w:sz w:val="24"/>
          <w:szCs w:val="24"/>
        </w:rPr>
      </w:pPr>
      <w:r w:rsidRPr="00B7160A">
        <w:rPr>
          <w:rFonts w:ascii="Times New Roman" w:eastAsia="Times New Roman" w:hAnsi="Times New Roman" w:cs="Times New Roman"/>
          <w:sz w:val="21"/>
          <w:szCs w:val="21"/>
        </w:rPr>
        <w:t>Hacia el </w:t>
      </w:r>
      <w:hyperlink r:id="rId10" w:tgtFrame="_top" w:history="1">
        <w:r w:rsidRPr="00B7160A">
          <w:rPr>
            <w:rStyle w:val="Hipervnculo"/>
            <w:rFonts w:ascii="Times New Roman" w:eastAsia="Times New Roman" w:hAnsi="Times New Roman" w:cs="Times New Roman"/>
            <w:color w:val="auto"/>
            <w:sz w:val="21"/>
            <w:szCs w:val="21"/>
            <w:u w:val="none"/>
          </w:rPr>
          <w:t>cuarto mes de gestación</w:t>
        </w:r>
      </w:hyperlink>
      <w:r w:rsidRPr="00B7160A">
        <w:rPr>
          <w:rFonts w:ascii="Times New Roman" w:eastAsia="Times New Roman" w:hAnsi="Times New Roman" w:cs="Times New Roman"/>
          <w:sz w:val="21"/>
          <w:szCs w:val="21"/>
        </w:rPr>
        <w:t> sus ojos muestran cierta sensibilidad a la luz. Puede apreciar si un fuerte estímulo luminoso (el sol, por ejemplo) atraviesa la pared uterina y el líquido amniótico y reacciona cambiando de posición para protegerse de la luz cuando le molesta. </w:t>
      </w:r>
      <w:r w:rsidRPr="00B7160A">
        <w:rPr>
          <w:rFonts w:ascii="Times New Roman" w:eastAsia="Times New Roman" w:hAnsi="Times New Roman" w:cs="Times New Roman"/>
          <w:b/>
          <w:bCs/>
          <w:sz w:val="21"/>
          <w:szCs w:val="21"/>
        </w:rPr>
        <w:t>Entre las semanas 30ª y 34ª </w:t>
      </w:r>
      <w:r w:rsidRPr="00B7160A">
        <w:rPr>
          <w:rFonts w:ascii="Times New Roman" w:eastAsia="Times New Roman" w:hAnsi="Times New Roman" w:cs="Times New Roman"/>
          <w:sz w:val="21"/>
          <w:szCs w:val="21"/>
        </w:rPr>
        <w:t xml:space="preserve">sus pupilas ya se contraen y se dilatan, y distingue de dónde procede la luz (por ejemplo, si el ecografista pone un foco junto a la tripa de la madre y lo cambia de posición). Hacia el final del embarazo, la pared abdominal de la madre se ha estirado tanto que penetra algo de luz y se difunde en </w:t>
      </w:r>
      <w:r w:rsidRPr="00B7160A">
        <w:rPr>
          <w:rFonts w:ascii="Times New Roman" w:eastAsia="Times New Roman" w:hAnsi="Times New Roman" w:cs="Times New Roman"/>
          <w:sz w:val="24"/>
          <w:szCs w:val="24"/>
        </w:rPr>
        <w:t>el </w:t>
      </w:r>
      <w:hyperlink r:id="rId11" w:tgtFrame="_top" w:history="1">
        <w:r w:rsidRPr="00B7160A">
          <w:rPr>
            <w:rStyle w:val="Hipervnculo"/>
            <w:rFonts w:ascii="Times New Roman" w:eastAsia="Times New Roman" w:hAnsi="Times New Roman" w:cs="Times New Roman"/>
            <w:color w:val="auto"/>
            <w:sz w:val="24"/>
            <w:szCs w:val="24"/>
            <w:u w:val="none"/>
          </w:rPr>
          <w:t>líquido amniótico</w:t>
        </w:r>
      </w:hyperlink>
      <w:r w:rsidRPr="00B7160A">
        <w:rPr>
          <w:rFonts w:ascii="Times New Roman" w:eastAsia="Times New Roman" w:hAnsi="Times New Roman" w:cs="Times New Roman"/>
          <w:sz w:val="24"/>
          <w:szCs w:val="24"/>
        </w:rPr>
        <w:t>. El futuro bebé la percibe como el resplandor rojizo que vemos a través de la mano cuando la ponemos bajo una luz artificial.</w:t>
      </w:r>
    </w:p>
    <w:p w14:paraId="312DE8F0" w14:textId="27A790D6" w:rsidR="00444EF2" w:rsidRPr="00B7160A" w:rsidRDefault="00444EF2" w:rsidP="00B7160A">
      <w:pPr>
        <w:spacing w:line="360" w:lineRule="auto"/>
        <w:jc w:val="both"/>
        <w:rPr>
          <w:rFonts w:ascii="Times New Roman" w:eastAsia="Times New Roman" w:hAnsi="Times New Roman" w:cs="Times New Roman"/>
          <w:sz w:val="24"/>
          <w:szCs w:val="24"/>
          <w:shd w:val="clear" w:color="auto" w:fill="FFFFFF"/>
        </w:rPr>
      </w:pPr>
    </w:p>
    <w:p w14:paraId="333C8090" w14:textId="736FBBDA" w:rsidR="00BA0010" w:rsidRPr="00B7160A" w:rsidRDefault="005F3128"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hAnsi="Times New Roman" w:cs="Times New Roman"/>
          <w:sz w:val="24"/>
          <w:szCs w:val="24"/>
        </w:rPr>
        <w:t xml:space="preserve">2 </w:t>
      </w:r>
      <w:r w:rsidR="00C31327" w:rsidRPr="00B7160A">
        <w:rPr>
          <w:rFonts w:ascii="Times New Roman" w:eastAsia="Times New Roman" w:hAnsi="Times New Roman" w:cs="Times New Roman"/>
          <w:sz w:val="24"/>
          <w:szCs w:val="24"/>
          <w:shd w:val="clear" w:color="auto" w:fill="FFFFFF"/>
        </w:rPr>
        <w:t>entre las semanas 18 y 22 del embarazo, comenzará a sentir que su bebé se mueve. Al principio, estos pequeños movimientos se sienten como aleteos o "mariposas". Algunas mujeres dicen que sienten como burbujas de aire. Estos primeros aleteos son los primeros movimientos fetales que se perciben.</w:t>
      </w:r>
    </w:p>
    <w:p w14:paraId="20868FF3" w14:textId="36DCEFEF" w:rsidR="00C31327" w:rsidRPr="00B7160A" w:rsidRDefault="00C31327" w:rsidP="00B7160A">
      <w:pPr>
        <w:spacing w:line="360" w:lineRule="auto"/>
        <w:jc w:val="both"/>
        <w:rPr>
          <w:rFonts w:ascii="Times New Roman" w:eastAsia="Times New Roman" w:hAnsi="Times New Roman" w:cs="Times New Roman"/>
          <w:sz w:val="24"/>
          <w:szCs w:val="24"/>
          <w:shd w:val="clear" w:color="auto" w:fill="FEFEFE"/>
        </w:rPr>
      </w:pPr>
      <w:r w:rsidRPr="00B7160A">
        <w:rPr>
          <w:rFonts w:ascii="Times New Roman" w:eastAsia="Times New Roman" w:hAnsi="Times New Roman" w:cs="Times New Roman"/>
          <w:sz w:val="24"/>
          <w:szCs w:val="24"/>
          <w:shd w:val="clear" w:color="auto" w:fill="FFFFFF"/>
        </w:rPr>
        <w:t xml:space="preserve">3 </w:t>
      </w:r>
      <w:r w:rsidR="004E046A" w:rsidRPr="00B7160A">
        <w:rPr>
          <w:rFonts w:ascii="Times New Roman" w:eastAsia="Times New Roman" w:hAnsi="Times New Roman" w:cs="Times New Roman"/>
          <w:sz w:val="24"/>
          <w:szCs w:val="24"/>
          <w:shd w:val="clear" w:color="auto" w:fill="FEFEFE"/>
        </w:rPr>
        <w:t xml:space="preserve">Los mellizos son también llamados gemelos dicigóticos. La diferencia entre los mellizos y los gemelos idénticos es que derivan de dos óvulos diferentes. Los mellizos pueden ser del mismo sexo, pueden tener muchas características iguales, pero también pueden ser muy diferentes entre sí y, de hecho, comparten la mitad de sus genes como ocurre con sus </w:t>
      </w:r>
      <w:r w:rsidR="004E046A" w:rsidRPr="00B7160A">
        <w:rPr>
          <w:rFonts w:ascii="Times New Roman" w:eastAsia="Times New Roman" w:hAnsi="Times New Roman" w:cs="Times New Roman"/>
          <w:sz w:val="24"/>
          <w:szCs w:val="24"/>
          <w:shd w:val="clear" w:color="auto" w:fill="FEFEFE"/>
        </w:rPr>
        <w:lastRenderedPageBreak/>
        <w:t>hermanas y hermanos. Es importante reconocer que la diferencia entre mellizos y gemelos monocigóticos, o gemelos idénticos, es que los gemelos monocigóticos resultan de la fertilización de un óvulo con un espermatozoide y luego durante el desarrollo embrionario, en la división celular, una gran masa de células se divide en dos, que más tarde se convierten en dos hijos o hijas.</w:t>
      </w:r>
    </w:p>
    <w:p w14:paraId="54ED74BF" w14:textId="4828C57B" w:rsidR="00CE14AC" w:rsidRPr="00B7160A" w:rsidRDefault="00CE14AC" w:rsidP="00B7160A">
      <w:pPr>
        <w:spacing w:line="360" w:lineRule="auto"/>
        <w:jc w:val="both"/>
        <w:rPr>
          <w:rFonts w:ascii="Times New Roman" w:eastAsia="Times New Roman" w:hAnsi="Times New Roman" w:cs="Times New Roman"/>
          <w:sz w:val="24"/>
          <w:szCs w:val="24"/>
          <w:shd w:val="clear" w:color="auto" w:fill="FEFEFE"/>
        </w:rPr>
      </w:pPr>
      <w:r w:rsidRPr="00B7160A">
        <w:rPr>
          <w:rFonts w:ascii="Times New Roman" w:eastAsia="Times New Roman" w:hAnsi="Times New Roman" w:cs="Times New Roman"/>
          <w:sz w:val="24"/>
          <w:szCs w:val="24"/>
          <w:shd w:val="clear" w:color="auto" w:fill="FEFEFE"/>
        </w:rPr>
        <w:t xml:space="preserve">•anexo 1 </w:t>
      </w:r>
    </w:p>
    <w:p w14:paraId="61C722F3" w14:textId="77777777" w:rsidR="00034142" w:rsidRPr="00B7160A" w:rsidRDefault="004E046A" w:rsidP="00B7160A">
      <w:pPr>
        <w:pStyle w:val="NormalWeb"/>
        <w:shd w:val="clear" w:color="auto" w:fill="FFFFFF"/>
        <w:spacing w:before="0" w:beforeAutospacing="0" w:after="180" w:afterAutospacing="0" w:line="360" w:lineRule="auto"/>
        <w:jc w:val="both"/>
        <w:divId w:val="2034110256"/>
      </w:pPr>
      <w:r w:rsidRPr="00B7160A">
        <w:rPr>
          <w:rFonts w:eastAsia="Times New Roman"/>
          <w:shd w:val="clear" w:color="auto" w:fill="FEFEFE"/>
        </w:rPr>
        <w:t xml:space="preserve">4 </w:t>
      </w:r>
      <w:r w:rsidR="00034142" w:rsidRPr="00B7160A">
        <w:t>Los gemelos unidos son dos bebés que nacen conectados físicamente.</w:t>
      </w:r>
    </w:p>
    <w:p w14:paraId="2F94B99E" w14:textId="4E3A55D9" w:rsidR="00034142" w:rsidRPr="00B7160A" w:rsidRDefault="00034142" w:rsidP="00B7160A">
      <w:pPr>
        <w:pStyle w:val="NormalWeb"/>
        <w:shd w:val="clear" w:color="auto" w:fill="FFFFFF"/>
        <w:spacing w:before="0" w:beforeAutospacing="0" w:after="180" w:afterAutospacing="0" w:line="360" w:lineRule="auto"/>
        <w:jc w:val="both"/>
        <w:divId w:val="2034110256"/>
      </w:pPr>
      <w:r w:rsidRPr="00B7160A">
        <w:t>Los gemelos unidos se desarrollan cuando un embrión temprano se separa parcialmente para formar dos individuos. Si bien dos bebés se desarrollarán a partir de este embrión, permanecerán conectados físicamente, generalmente por el pecho, el abdomen o la pelvis. Los gemelos unidos también pueden compartir uno o más órganos internos.</w:t>
      </w:r>
    </w:p>
    <w:p w14:paraId="2EFC35C8" w14:textId="645D67FD" w:rsidR="00CE14AC" w:rsidRPr="00B7160A" w:rsidRDefault="00CE14AC" w:rsidP="00B7160A">
      <w:pPr>
        <w:pStyle w:val="NormalWeb"/>
        <w:shd w:val="clear" w:color="auto" w:fill="FFFFFF"/>
        <w:spacing w:before="0" w:beforeAutospacing="0" w:after="180" w:afterAutospacing="0" w:line="360" w:lineRule="auto"/>
        <w:jc w:val="both"/>
        <w:divId w:val="2034110256"/>
      </w:pPr>
      <w:r w:rsidRPr="00B7160A">
        <w:t xml:space="preserve">•anexo </w:t>
      </w:r>
      <w:r w:rsidR="00622B7A" w:rsidRPr="00B7160A">
        <w:t>2</w:t>
      </w:r>
    </w:p>
    <w:p w14:paraId="2A6E751B" w14:textId="77777777" w:rsidR="00A73BA3" w:rsidRPr="00B7160A" w:rsidRDefault="00622B7A" w:rsidP="00B7160A">
      <w:pPr>
        <w:pStyle w:val="NormalWeb"/>
        <w:shd w:val="clear" w:color="auto" w:fill="FFFFFF"/>
        <w:spacing w:before="0" w:beforeAutospacing="0" w:after="360" w:afterAutospacing="0" w:line="360" w:lineRule="auto"/>
        <w:jc w:val="both"/>
        <w:divId w:val="1935935072"/>
      </w:pPr>
      <w:r w:rsidRPr="00B7160A">
        <w:t>5</w:t>
      </w:r>
      <w:r w:rsidR="00A73BA3" w:rsidRPr="00B7160A">
        <w:t xml:space="preserve"> </w:t>
      </w:r>
      <w:r w:rsidR="00A73BA3" w:rsidRPr="00B7160A">
        <w:rPr>
          <w:rStyle w:val="Textoennegrita"/>
        </w:rPr>
        <w:t>Las personas intersex son aquellas "cuyos cuerpos (cromosomas, órganos reproductivos y/o genitales) no se encuadran anatómicamente dentro de los patrones sexuales que constituyen el sistema binario varón/mujer</w:t>
      </w:r>
      <w:r w:rsidR="00A73BA3" w:rsidRPr="00B7160A">
        <w:t>. Algunas organizaciones de personas intersex prefieren referirse a la intersexualidad como parte de la diversidad corporal”.</w:t>
      </w:r>
    </w:p>
    <w:p w14:paraId="6A8F5C9B" w14:textId="77777777" w:rsidR="00A73BA3" w:rsidRPr="00B7160A" w:rsidRDefault="00A73BA3" w:rsidP="00B7160A">
      <w:pPr>
        <w:pStyle w:val="NormalWeb"/>
        <w:shd w:val="clear" w:color="auto" w:fill="FFFFFF"/>
        <w:spacing w:before="0" w:beforeAutospacing="0" w:after="360" w:afterAutospacing="0" w:line="360" w:lineRule="auto"/>
        <w:jc w:val="both"/>
        <w:divId w:val="1935935072"/>
      </w:pPr>
      <w:r w:rsidRPr="00B7160A">
        <w:t>La intersexualidad se refiere a aspectos biológicos del cuerpo, no a la identidad de género ni a la orientación sexual. Las personas intersex tienen diferentes orientaciones sexuales e identidades de género, y las unas no dependen de las otras.</w:t>
      </w:r>
    </w:p>
    <w:p w14:paraId="6E6B4D3E" w14:textId="18DBAFB6" w:rsidR="00622B7A" w:rsidRPr="00B7160A" w:rsidRDefault="008F725A" w:rsidP="00B7160A">
      <w:pPr>
        <w:pStyle w:val="NormalWeb"/>
        <w:shd w:val="clear" w:color="auto" w:fill="FFFFFF"/>
        <w:spacing w:before="0" w:beforeAutospacing="0" w:after="180" w:afterAutospacing="0" w:line="360" w:lineRule="auto"/>
        <w:jc w:val="both"/>
        <w:divId w:val="2034110256"/>
      </w:pPr>
      <w:r w:rsidRPr="00B7160A">
        <w:t>•anexo 3</w:t>
      </w:r>
    </w:p>
    <w:p w14:paraId="3EF08CF8" w14:textId="670F5F8C" w:rsidR="008F725A" w:rsidRPr="00B7160A" w:rsidRDefault="009421EE" w:rsidP="00B7160A">
      <w:pPr>
        <w:pStyle w:val="NormalWeb"/>
        <w:shd w:val="clear" w:color="auto" w:fill="FFFFFF"/>
        <w:spacing w:before="0" w:beforeAutospacing="0" w:after="180" w:afterAutospacing="0" w:line="360" w:lineRule="auto"/>
        <w:jc w:val="both"/>
        <w:divId w:val="2034110256"/>
      </w:pPr>
      <w:r w:rsidRPr="00B7160A">
        <w:t>Punto 3</w:t>
      </w:r>
    </w:p>
    <w:p w14:paraId="53D17286" w14:textId="485F6AF3" w:rsidR="00F9446E" w:rsidRPr="00B7160A" w:rsidRDefault="00F9446E" w:rsidP="00B7160A">
      <w:pPr>
        <w:pStyle w:val="NormalWeb"/>
        <w:shd w:val="clear" w:color="auto" w:fill="FFFFFF"/>
        <w:spacing w:before="0" w:beforeAutospacing="0" w:after="180" w:afterAutospacing="0" w:line="360" w:lineRule="auto"/>
        <w:jc w:val="both"/>
        <w:divId w:val="2034110256"/>
      </w:pPr>
      <w:r w:rsidRPr="00B7160A">
        <w:t>DISGRAFIA</w:t>
      </w:r>
    </w:p>
    <w:p w14:paraId="0F96D1CF" w14:textId="77777777" w:rsidR="00F9446E" w:rsidRPr="00B7160A" w:rsidRDefault="00F9446E" w:rsidP="00B7160A">
      <w:pPr>
        <w:pStyle w:val="NormalWeb"/>
        <w:shd w:val="clear" w:color="auto" w:fill="FFFFFF"/>
        <w:spacing w:before="0" w:beforeAutospacing="0" w:after="180" w:afterAutospacing="0" w:line="360" w:lineRule="auto"/>
        <w:jc w:val="both"/>
        <w:divId w:val="2034110256"/>
      </w:pPr>
    </w:p>
    <w:p w14:paraId="2922A8DB"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lastRenderedPageBreak/>
        <w:t>¿Qué es la Disgrafía?</w:t>
      </w:r>
    </w:p>
    <w:p w14:paraId="31B4B0DA" w14:textId="77777777" w:rsidR="00FE4E10" w:rsidRPr="00B7160A" w:rsidRDefault="00FE4E10" w:rsidP="00B7160A">
      <w:pPr>
        <w:pStyle w:val="NormalWeb"/>
        <w:spacing w:line="360" w:lineRule="auto"/>
        <w:jc w:val="both"/>
        <w:divId w:val="1914197667"/>
      </w:pPr>
      <w:r w:rsidRPr="00B7160A">
        <w:t>La disgrafía es un trastorno de la capacidad de escritura que se caracteriza por una serie de dificultades o incapacidades para componer textos escritos. En la gran mayoría de los casos se presenta en niños que no padecen ninguna deficiencia intelectual ni neurológica relacionada, aunque en algunos sujetos la disgrafía esté asociada a otros trastornos del aprendizaje o a problemas de lenguaje o de perceptomotricidad.</w:t>
      </w:r>
    </w:p>
    <w:p w14:paraId="7BF1661F" w14:textId="77777777" w:rsidR="00FE4E10" w:rsidRPr="00B7160A" w:rsidRDefault="00FE4E10" w:rsidP="00B7160A">
      <w:pPr>
        <w:pStyle w:val="NormalWeb"/>
        <w:spacing w:line="360" w:lineRule="auto"/>
        <w:jc w:val="both"/>
        <w:divId w:val="1914197667"/>
      </w:pPr>
      <w:r w:rsidRPr="00B7160A">
        <w:t>La escritura a mano de las personas que sufren esta condición es desordenada y para muchos, el hecho de sujetar un lápiz se convierte en una tarea muy difícil. Esto puede deberse a dos factores:</w:t>
      </w:r>
    </w:p>
    <w:p w14:paraId="76E7A5AD" w14:textId="77777777" w:rsidR="00FE4E10" w:rsidRPr="00B7160A" w:rsidRDefault="00FE4E10" w:rsidP="00B7160A">
      <w:pPr>
        <w:spacing w:line="360" w:lineRule="auto"/>
        <w:jc w:val="both"/>
        <w:divId w:val="1914197667"/>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Dificultades óptico-espaciales: problemas para procesar lo que se ve. Dificultad para procesar el lenguaje: problemas para procesar y dar sentido a lo que se escucha.</w:t>
      </w:r>
    </w:p>
    <w:p w14:paraId="2FCBC5C6"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Pronóstico de la enfermedad</w:t>
      </w:r>
    </w:p>
    <w:p w14:paraId="376F145F" w14:textId="77777777" w:rsidR="00FE4E10" w:rsidRPr="00B7160A" w:rsidRDefault="00FE4E10" w:rsidP="00B7160A">
      <w:pPr>
        <w:pStyle w:val="NormalWeb"/>
        <w:spacing w:line="360" w:lineRule="auto"/>
        <w:jc w:val="both"/>
        <w:divId w:val="1914197667"/>
      </w:pPr>
      <w:r w:rsidRPr="00B7160A">
        <w:t>La disgrafía es un trastorno que se desarrolla en la infancia y es necesario intervenir cuanto antes para que sus síntomas no se desarrollen durante el crecimiento del niño. Es necesario contactar con un experto en esta patología en caso de que se sospeche de algún síntoma para poder ayudar al niño con esta condición.</w:t>
      </w:r>
    </w:p>
    <w:p w14:paraId="3B6D5961"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Síntomas de la disgrafía</w:t>
      </w:r>
    </w:p>
    <w:p w14:paraId="6D0AA20C" w14:textId="77777777" w:rsidR="00FE4E10" w:rsidRPr="00B7160A" w:rsidRDefault="00FE4E10" w:rsidP="00B7160A">
      <w:pPr>
        <w:pStyle w:val="NormalWeb"/>
        <w:spacing w:line="360" w:lineRule="auto"/>
        <w:jc w:val="both"/>
        <w:divId w:val="1914197667"/>
      </w:pPr>
      <w:r w:rsidRPr="00B7160A">
        <w:t>La disgrafía es una enfermedad poco conocida pero los síntomas no son tan raros. El principal síntoma es un problema con la escritura. Por lo tanto, si a pesar de mucha práctica, el niño sigue encontrando dificultades para escribir, se debería consultar a un especialista para analizar si la disgrafía es la causa. Los síntomas empiezan a manifestarse a partir de los seis años aproximadamente y, según su tipología, se dividen en dos tipos:</w:t>
      </w:r>
    </w:p>
    <w:p w14:paraId="4BF78EF5" w14:textId="77777777" w:rsidR="00FE4E10" w:rsidRPr="00B7160A" w:rsidRDefault="00FE4E10" w:rsidP="00B7160A">
      <w:pPr>
        <w:spacing w:line="360" w:lineRule="auto"/>
        <w:jc w:val="both"/>
        <w:divId w:val="1914197667"/>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 xml:space="preserve">Disgrafía motriz, en la que el niño presenta una postura inadecuada al escribir, maneja de modo incorrecto el bolígrafo (o cualquier tipo de lápiz), escribe con excesiva velocidad o lentitud. Disgrafía específica, caracterizada por una desviación en la percepción de las grafías, que provoca que el niño cree letras difíciles de reconocer (deformes, de tamaño </w:t>
      </w:r>
      <w:r w:rsidRPr="00B7160A">
        <w:rPr>
          <w:rFonts w:ascii="Times New Roman" w:eastAsia="Times New Roman" w:hAnsi="Times New Roman" w:cs="Times New Roman"/>
          <w:sz w:val="24"/>
          <w:szCs w:val="24"/>
        </w:rPr>
        <w:lastRenderedPageBreak/>
        <w:t>desproporcionado, demasiado juntas…). Aparte, las personas con disgrafía suelen cometer muchos errores gramaticales, de puntuación y de organización de los contenidos en frases y párrafos.</w:t>
      </w:r>
    </w:p>
    <w:p w14:paraId="73343CB8"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Pruebas médicas para Disgrafía</w:t>
      </w:r>
    </w:p>
    <w:p w14:paraId="360A5861" w14:textId="77777777" w:rsidR="00FE4E10" w:rsidRPr="00B7160A" w:rsidRDefault="00FE4E10" w:rsidP="00B7160A">
      <w:pPr>
        <w:pStyle w:val="NormalWeb"/>
        <w:spacing w:line="360" w:lineRule="auto"/>
        <w:jc w:val="both"/>
        <w:divId w:val="1914197667"/>
      </w:pPr>
      <w:r w:rsidRPr="00B7160A">
        <w:t>Las pruebas para la disgrafía consisten en realizar una evaluación previa de todos los procesos, conductuales y cognitivos, implicados en la lectoescritura. Las pruebas de escritura de diagnóstico se emplean para evaluar las habilidades de escritura del individuo con respecto a su edad de desarrollo. El evaluador revisará los resultados y podrá llegar a una conclusión.</w:t>
      </w:r>
    </w:p>
    <w:p w14:paraId="45ED4CB1"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¿Cuáles son las causas de la Disgrafía?</w:t>
      </w:r>
    </w:p>
    <w:p w14:paraId="3BA3F8C5" w14:textId="77777777" w:rsidR="00FE4E10" w:rsidRPr="00B7160A" w:rsidRDefault="00FE4E10" w:rsidP="00B7160A">
      <w:pPr>
        <w:pStyle w:val="NormalWeb"/>
        <w:spacing w:line="360" w:lineRule="auto"/>
        <w:jc w:val="both"/>
        <w:divId w:val="1914197667"/>
      </w:pPr>
      <w:r w:rsidRPr="00B7160A">
        <w:t>Todavía no está clara cuál es la causa de la disgrafía. Pueden existir diversos motivos por los que se desarrolla esta patología. Algunos de ellos son:</w:t>
      </w:r>
    </w:p>
    <w:p w14:paraId="1C8B6892" w14:textId="77777777" w:rsidR="00FE4E10" w:rsidRPr="00B7160A" w:rsidRDefault="00FE4E10" w:rsidP="00B7160A">
      <w:pPr>
        <w:spacing w:line="360" w:lineRule="auto"/>
        <w:jc w:val="both"/>
        <w:divId w:val="1914197667"/>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Causas neurológicas: sin tener que ver con una enfermedad neuronal grave, hay ocasiones en las que la disgrafía se produce como consecuencia de un déficit neuronal que impide ordenar la información y por lo tanto dificulta la tarea de ponerla por escrito.  Causas psicomotrices: existen niños que no desarrollan estas habilidades al mismo tiempo, cuando hay una alteración y no se coordinan bien los movimientos del brazo y de la mano, pueden desarrollarse problemas como dificultades para escribir, escritura más lenta etc.</w:t>
      </w:r>
    </w:p>
    <w:p w14:paraId="2B377C10"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¿Se puede prevenir?</w:t>
      </w:r>
    </w:p>
    <w:p w14:paraId="0A9F2F2F" w14:textId="77777777" w:rsidR="00FE4E10" w:rsidRPr="00B7160A" w:rsidRDefault="00FE4E10" w:rsidP="00B7160A">
      <w:pPr>
        <w:pStyle w:val="NormalWeb"/>
        <w:spacing w:line="360" w:lineRule="auto"/>
        <w:jc w:val="both"/>
        <w:divId w:val="1914197667"/>
      </w:pPr>
      <w:r w:rsidRPr="00B7160A">
        <w:t>La colaboración entre padres y profesores es esencial para la detección precoz de esta patología. El papel de los padres consiste en dar apoyo emocional y social, es decir, que el niño se sienta seguro de sí mismo y que es comprendido por su entorno más cercano. Es importante que no se le compare con otros niños. Introducir la lectura y la escritura entre sus actividades de ocio sin que sea una actividad relacionada con el colegio.</w:t>
      </w:r>
    </w:p>
    <w:p w14:paraId="17E1C87D" w14:textId="77777777" w:rsidR="00FE4E10" w:rsidRPr="00B7160A" w:rsidRDefault="00FE4E10" w:rsidP="00B7160A">
      <w:pPr>
        <w:pStyle w:val="NormalWeb"/>
        <w:spacing w:line="360" w:lineRule="auto"/>
        <w:jc w:val="both"/>
        <w:divId w:val="1914197667"/>
      </w:pPr>
      <w:r w:rsidRPr="00B7160A">
        <w:t> </w:t>
      </w:r>
    </w:p>
    <w:p w14:paraId="4BD50F8B"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lastRenderedPageBreak/>
        <w:t>Tratamientos para la disgrafía</w:t>
      </w:r>
    </w:p>
    <w:p w14:paraId="47C220CF" w14:textId="77777777" w:rsidR="00FE4E10" w:rsidRPr="00B7160A" w:rsidRDefault="00FE4E10" w:rsidP="00B7160A">
      <w:pPr>
        <w:pStyle w:val="NormalWeb"/>
        <w:spacing w:line="360" w:lineRule="auto"/>
        <w:jc w:val="both"/>
        <w:divId w:val="1914197667"/>
      </w:pPr>
      <w:r w:rsidRPr="00B7160A">
        <w:t>Los pacientes que sufren de esta condición tienden a tener otro tipo de patologías como TDAH, estrés o dislexia. El tratamiento de estos u otros problemas puede ayudar a mejorar la disgrafía. </w:t>
      </w:r>
      <w:hyperlink r:id="rId12" w:tgtFrame="_blank" w:history="1">
        <w:r w:rsidRPr="00B7160A">
          <w:rPr>
            <w:rStyle w:val="Hipervnculo"/>
            <w:bCs/>
            <w:color w:val="auto"/>
            <w:u w:val="none"/>
          </w:rPr>
          <w:t>Trabajar en ejercicios cognitivos</w:t>
        </w:r>
      </w:hyperlink>
      <w:r w:rsidRPr="00B7160A">
        <w:t> para ayudarles a escribir y leer, ejercicios de fuerza de la mano y la coordinación motora puede ayudar a corregir este problema. Los expertos en terapia ocupacional trabajan en ayudar a los chicos a aprender la posición del brazo y la postura corporal correcta para escribir, además de ayudarles en las tareas escritas.</w:t>
      </w:r>
    </w:p>
    <w:p w14:paraId="7D7192D1" w14:textId="77777777" w:rsidR="00FE4E10" w:rsidRPr="00B7160A" w:rsidRDefault="00FE4E10" w:rsidP="00B7160A">
      <w:pPr>
        <w:pStyle w:val="Ttulo2"/>
        <w:spacing w:line="360" w:lineRule="auto"/>
        <w:jc w:val="both"/>
        <w:divId w:val="1914197667"/>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rPr>
        <w:t>¿Qué especialista lo trata?</w:t>
      </w:r>
    </w:p>
    <w:p w14:paraId="091A522B" w14:textId="1F19101E" w:rsidR="00FE4E10" w:rsidRPr="00B7160A" w:rsidRDefault="00FE4E10" w:rsidP="00B7160A">
      <w:pPr>
        <w:pStyle w:val="NormalWeb"/>
        <w:spacing w:line="360" w:lineRule="auto"/>
        <w:jc w:val="both"/>
        <w:divId w:val="1914197667"/>
      </w:pPr>
      <w:r w:rsidRPr="00B7160A">
        <w:t>El especialista que trata esta patología es el </w:t>
      </w:r>
      <w:hyperlink r:id="rId13" w:tgtFrame="_blank" w:history="1">
        <w:r w:rsidRPr="00B7160A">
          <w:rPr>
            <w:rStyle w:val="Hipervnculo"/>
            <w:bCs/>
            <w:color w:val="auto"/>
            <w:u w:val="none"/>
          </w:rPr>
          <w:t>logopeda</w:t>
        </w:r>
      </w:hyperlink>
      <w:r w:rsidRPr="00B7160A">
        <w:t> que estudia, previene, detecta, evalúa, diagnostica y trata los trastornos relacionados con la comunicación y la expresión humana. El objetivo estos especialistas es la rehabilitación de las capacidades alteradas y dotar al paciente de la competencia suficiente para recuperar la habilidad alterada.</w:t>
      </w:r>
    </w:p>
    <w:p w14:paraId="1F8C0825" w14:textId="438B0F84" w:rsidR="00C85C88" w:rsidRPr="00B7160A" w:rsidRDefault="00C85C88" w:rsidP="00B7160A">
      <w:pPr>
        <w:pStyle w:val="NormalWeb"/>
        <w:spacing w:line="360" w:lineRule="auto"/>
        <w:jc w:val="both"/>
        <w:divId w:val="1914197667"/>
      </w:pPr>
      <w:r w:rsidRPr="00B7160A">
        <w:rPr>
          <w:rFonts w:eastAsia="Times New Roman"/>
          <w:shd w:val="clear" w:color="auto" w:fill="FFFFFF"/>
        </w:rPr>
        <w:t>Existe consenso en que </w:t>
      </w:r>
      <w:r w:rsidRPr="00B7160A">
        <w:rPr>
          <w:rFonts w:eastAsia="Times New Roman"/>
          <w:b/>
          <w:bCs/>
          <w:shd w:val="clear" w:color="auto" w:fill="FFFFFF"/>
        </w:rPr>
        <w:t>entre un 4 y un 5% de los niños presentan problemas graves de aprendizaje de la lectura</w:t>
      </w:r>
      <w:r w:rsidRPr="00B7160A">
        <w:rPr>
          <w:rFonts w:eastAsia="Times New Roman"/>
          <w:shd w:val="clear" w:color="auto" w:fill="FFFFFF"/>
        </w:rPr>
        <w:t>, con la consecuente dificultad en la escritura (disgrafía). Según estas estadísticas, se puede esperar que en cada aula de 25 alumnos haya al menos un niño con esta dificultad para el aprendizaje.</w:t>
      </w:r>
    </w:p>
    <w:p w14:paraId="7AB515A6" w14:textId="3BB37D0E" w:rsidR="004E046A" w:rsidRPr="00B7160A" w:rsidRDefault="00DB038B" w:rsidP="00B7160A">
      <w:pPr>
        <w:spacing w:line="360" w:lineRule="auto"/>
        <w:jc w:val="both"/>
        <w:rPr>
          <w:rFonts w:ascii="Times New Roman" w:hAnsi="Times New Roman" w:cs="Times New Roman"/>
          <w:sz w:val="24"/>
          <w:szCs w:val="24"/>
        </w:rPr>
      </w:pPr>
      <w:r w:rsidRPr="00B7160A">
        <w:rPr>
          <w:rFonts w:ascii="Times New Roman" w:hAnsi="Times New Roman" w:cs="Times New Roman"/>
          <w:sz w:val="24"/>
          <w:szCs w:val="24"/>
        </w:rPr>
        <w:t>•anexo 4</w:t>
      </w:r>
    </w:p>
    <w:p w14:paraId="6FD14418" w14:textId="52489048" w:rsidR="00C85C88" w:rsidRPr="00B7160A" w:rsidRDefault="001A5886" w:rsidP="00B7160A">
      <w:pPr>
        <w:spacing w:line="360" w:lineRule="auto"/>
        <w:jc w:val="both"/>
        <w:rPr>
          <w:rFonts w:ascii="Times New Roman" w:hAnsi="Times New Roman" w:cs="Times New Roman"/>
          <w:sz w:val="24"/>
          <w:szCs w:val="24"/>
        </w:rPr>
      </w:pPr>
      <w:r w:rsidRPr="00B7160A">
        <w:rPr>
          <w:rFonts w:ascii="Times New Roman" w:hAnsi="Times New Roman" w:cs="Times New Roman"/>
          <w:sz w:val="24"/>
          <w:szCs w:val="24"/>
        </w:rPr>
        <w:t>Punto 4</w:t>
      </w:r>
    </w:p>
    <w:p w14:paraId="44D3FF62" w14:textId="6D739FE8" w:rsidR="001A5886" w:rsidRPr="00B7160A" w:rsidRDefault="00DF25CB" w:rsidP="00B7160A">
      <w:pPr>
        <w:pStyle w:val="Prrafodelista"/>
        <w:numPr>
          <w:ilvl w:val="0"/>
          <w:numId w:val="3"/>
        </w:numPr>
        <w:spacing w:line="360" w:lineRule="auto"/>
        <w:jc w:val="both"/>
        <w:rPr>
          <w:rFonts w:ascii="Times New Roman" w:hAnsi="Times New Roman" w:cs="Times New Roman"/>
          <w:sz w:val="24"/>
          <w:szCs w:val="24"/>
        </w:rPr>
      </w:pPr>
      <w:r w:rsidRPr="00B7160A">
        <w:rPr>
          <w:rFonts w:ascii="Times New Roman" w:hAnsi="Times New Roman" w:cs="Times New Roman"/>
          <w:sz w:val="24"/>
          <w:szCs w:val="24"/>
        </w:rPr>
        <w:t xml:space="preserve">Algunos son: </w:t>
      </w:r>
    </w:p>
    <w:p w14:paraId="7E063772" w14:textId="77777777" w:rsidR="00DF25CB" w:rsidRPr="00B7160A" w:rsidRDefault="00DF25CB" w:rsidP="00B7160A">
      <w:pPr>
        <w:pStyle w:val="NormalWeb"/>
        <w:shd w:val="clear" w:color="auto" w:fill="FFFFFF"/>
        <w:spacing w:before="0" w:beforeAutospacing="0" w:after="343" w:afterAutospacing="0" w:line="360" w:lineRule="auto"/>
        <w:jc w:val="both"/>
        <w:textAlignment w:val="baseline"/>
        <w:divId w:val="5329934"/>
      </w:pPr>
      <w:r w:rsidRPr="00B7160A">
        <w:t>En las niñas:</w:t>
      </w:r>
    </w:p>
    <w:p w14:paraId="4F8A14E3" w14:textId="77777777" w:rsidR="00DF25CB" w:rsidRPr="00B7160A" w:rsidRDefault="00DF25CB" w:rsidP="00B7160A">
      <w:pPr>
        <w:numPr>
          <w:ilvl w:val="0"/>
          <w:numId w:val="4"/>
        </w:numPr>
        <w:shd w:val="clear" w:color="auto" w:fill="FFFFFF"/>
        <w:spacing w:after="68"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La primera señal de pubertad es por lo general el desarrollo de los senos.</w:t>
      </w:r>
    </w:p>
    <w:p w14:paraId="7F5027B2" w14:textId="77777777" w:rsidR="00DF25CB" w:rsidRPr="00B7160A" w:rsidRDefault="00DF25CB" w:rsidP="00B7160A">
      <w:pPr>
        <w:numPr>
          <w:ilvl w:val="0"/>
          <w:numId w:val="4"/>
        </w:numPr>
        <w:shd w:val="clear" w:color="auto" w:fill="FFFFFF"/>
        <w:spacing w:after="68"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Luego comienza a crecer el vello en la zona del pubis y las axilas.</w:t>
      </w:r>
    </w:p>
    <w:p w14:paraId="410FD2B2" w14:textId="77777777" w:rsidR="00DF25CB" w:rsidRPr="00B7160A" w:rsidRDefault="00DF25CB" w:rsidP="00B7160A">
      <w:pPr>
        <w:numPr>
          <w:ilvl w:val="0"/>
          <w:numId w:val="4"/>
        </w:numPr>
        <w:shd w:val="clear" w:color="auto" w:fill="FFFFFF"/>
        <w:spacing w:after="0"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La </w:t>
      </w:r>
      <w:hyperlink r:id="rId14" w:history="1">
        <w:r w:rsidRPr="00B7160A">
          <w:rPr>
            <w:rStyle w:val="Hipervnculo"/>
            <w:rFonts w:ascii="Times New Roman" w:eastAsia="Times New Roman" w:hAnsi="Times New Roman" w:cs="Times New Roman"/>
            <w:color w:val="auto"/>
            <w:sz w:val="24"/>
            <w:szCs w:val="24"/>
            <w:u w:val="none"/>
            <w:bdr w:val="none" w:sz="0" w:space="0" w:color="auto" w:frame="1"/>
          </w:rPr>
          <w:t>menstruación</w:t>
        </w:r>
      </w:hyperlink>
      <w:r w:rsidRPr="00B7160A">
        <w:rPr>
          <w:rFonts w:ascii="Times New Roman" w:eastAsia="Times New Roman" w:hAnsi="Times New Roman" w:cs="Times New Roman"/>
          <w:sz w:val="24"/>
          <w:szCs w:val="24"/>
        </w:rPr>
        <w:t> (o período) por lo general es el último paso.</w:t>
      </w:r>
    </w:p>
    <w:p w14:paraId="1712DA65" w14:textId="77777777" w:rsidR="00DF25CB" w:rsidRPr="00B7160A" w:rsidRDefault="00DF25CB" w:rsidP="00B7160A">
      <w:pPr>
        <w:pStyle w:val="NormalWeb"/>
        <w:shd w:val="clear" w:color="auto" w:fill="FFFFFF"/>
        <w:spacing w:before="0" w:beforeAutospacing="0" w:after="343" w:afterAutospacing="0" w:line="360" w:lineRule="auto"/>
        <w:jc w:val="both"/>
        <w:textAlignment w:val="baseline"/>
        <w:divId w:val="5329934"/>
      </w:pPr>
      <w:r w:rsidRPr="00B7160A">
        <w:t>En los niños:</w:t>
      </w:r>
    </w:p>
    <w:p w14:paraId="49512577" w14:textId="77777777" w:rsidR="00DF25CB" w:rsidRPr="00B7160A" w:rsidRDefault="00DF25CB" w:rsidP="00B7160A">
      <w:pPr>
        <w:numPr>
          <w:ilvl w:val="0"/>
          <w:numId w:val="5"/>
        </w:numPr>
        <w:shd w:val="clear" w:color="auto" w:fill="FFFFFF"/>
        <w:spacing w:after="68"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La pubertad comienza generalmente con el crecimiento de los testículos y el pene.</w:t>
      </w:r>
    </w:p>
    <w:p w14:paraId="491718BA" w14:textId="77777777" w:rsidR="00DF25CB" w:rsidRPr="00B7160A" w:rsidRDefault="00DF25CB" w:rsidP="00B7160A">
      <w:pPr>
        <w:numPr>
          <w:ilvl w:val="0"/>
          <w:numId w:val="5"/>
        </w:numPr>
        <w:shd w:val="clear" w:color="auto" w:fill="FFFFFF"/>
        <w:spacing w:after="68"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lastRenderedPageBreak/>
        <w:t>Luego, el vello en el pubis y las axilas.</w:t>
      </w:r>
    </w:p>
    <w:p w14:paraId="161C70E3" w14:textId="77777777" w:rsidR="00DF25CB" w:rsidRPr="00B7160A" w:rsidRDefault="00DF25CB" w:rsidP="00B7160A">
      <w:pPr>
        <w:numPr>
          <w:ilvl w:val="0"/>
          <w:numId w:val="5"/>
        </w:numPr>
        <w:shd w:val="clear" w:color="auto" w:fill="FFFFFF"/>
        <w:spacing w:after="68" w:line="360" w:lineRule="auto"/>
        <w:jc w:val="both"/>
        <w:textAlignment w:val="baseline"/>
        <w:divId w:val="5329934"/>
        <w:rPr>
          <w:rFonts w:ascii="Times New Roman" w:eastAsia="Times New Roman" w:hAnsi="Times New Roman" w:cs="Times New Roman"/>
          <w:sz w:val="24"/>
          <w:szCs w:val="24"/>
        </w:rPr>
      </w:pPr>
      <w:r w:rsidRPr="00B7160A">
        <w:rPr>
          <w:rFonts w:ascii="Times New Roman" w:eastAsia="Times New Roman" w:hAnsi="Times New Roman" w:cs="Times New Roman"/>
          <w:sz w:val="24"/>
          <w:szCs w:val="24"/>
        </w:rPr>
        <w:t>Los músculos crecen, la voz se hace más gruesa y el vello facial aparece siguiendo el proceso de la pubertad.</w:t>
      </w:r>
    </w:p>
    <w:p w14:paraId="5C237BB8" w14:textId="77777777" w:rsidR="00DF25CB" w:rsidRPr="00B7160A" w:rsidRDefault="00DF25CB" w:rsidP="00B7160A">
      <w:pPr>
        <w:pStyle w:val="NormalWeb"/>
        <w:shd w:val="clear" w:color="auto" w:fill="FFFFFF"/>
        <w:spacing w:before="0" w:beforeAutospacing="0" w:after="343" w:afterAutospacing="0" w:line="360" w:lineRule="auto"/>
        <w:jc w:val="both"/>
        <w:textAlignment w:val="baseline"/>
        <w:divId w:val="5329934"/>
      </w:pPr>
      <w:r w:rsidRPr="00B7160A">
        <w:t>Tanto los niños como las niñas pueden tener acné. También suelen tener un aumento repentino en el crecimiento (un aumento rápido de altura) que dura alrededor de dos o tres años. Esto los acerca más a su estatura adulta, la que alcanzan después de la pubertad.</w:t>
      </w:r>
    </w:p>
    <w:p w14:paraId="07CA8A8F" w14:textId="5CE84803" w:rsidR="00DF25CB" w:rsidRPr="00B7160A" w:rsidRDefault="003B5014" w:rsidP="00B7160A">
      <w:pPr>
        <w:pStyle w:val="Prrafodelista"/>
        <w:spacing w:line="360" w:lineRule="auto"/>
        <w:jc w:val="both"/>
        <w:rPr>
          <w:rFonts w:ascii="Times New Roman" w:hAnsi="Times New Roman" w:cs="Times New Roman"/>
          <w:sz w:val="24"/>
          <w:szCs w:val="24"/>
        </w:rPr>
      </w:pPr>
      <w:r w:rsidRPr="00B7160A">
        <w:rPr>
          <w:rFonts w:ascii="Times New Roman" w:hAnsi="Times New Roman" w:cs="Times New Roman"/>
          <w:sz w:val="24"/>
          <w:szCs w:val="24"/>
        </w:rPr>
        <w:t>•anexo 5</w:t>
      </w:r>
    </w:p>
    <w:p w14:paraId="596FC3EB" w14:textId="77777777" w:rsidR="00144624" w:rsidRPr="00B7160A" w:rsidRDefault="00144624" w:rsidP="00B7160A">
      <w:pPr>
        <w:pStyle w:val="NormalWeb"/>
        <w:numPr>
          <w:ilvl w:val="0"/>
          <w:numId w:val="3"/>
        </w:numPr>
        <w:shd w:val="clear" w:color="auto" w:fill="FFFFFF"/>
        <w:spacing w:before="0" w:beforeAutospacing="0" w:after="0" w:afterAutospacing="0" w:line="360" w:lineRule="auto"/>
        <w:jc w:val="both"/>
        <w:textAlignment w:val="baseline"/>
        <w:divId w:val="276448635"/>
      </w:pPr>
      <w:r w:rsidRPr="00B7160A">
        <w:t>El desarrollo de la identidad pasa por diferentes etapas, entre las cuales </w:t>
      </w:r>
      <w:r w:rsidRPr="00B7160A">
        <w:rPr>
          <w:rStyle w:val="Textoennegrita"/>
          <w:bdr w:val="none" w:sz="0" w:space="0" w:color="auto" w:frame="1"/>
        </w:rPr>
        <w:t>es inevitable y necesaria la </w:t>
      </w:r>
      <w:hyperlink r:id="rId15" w:history="1">
        <w:r w:rsidRPr="00B7160A">
          <w:rPr>
            <w:rStyle w:val="Hipervnculo"/>
            <w:b/>
            <w:bCs/>
            <w:color w:val="auto"/>
            <w:u w:val="none"/>
            <w:bdr w:val="none" w:sz="0" w:space="0" w:color="auto" w:frame="1"/>
          </w:rPr>
          <w:t>crisis de identidad</w:t>
        </w:r>
      </w:hyperlink>
      <w:r w:rsidRPr="00B7160A">
        <w:rPr>
          <w:rStyle w:val="Textoennegrita"/>
          <w:bdr w:val="none" w:sz="0" w:space="0" w:color="auto" w:frame="1"/>
        </w:rPr>
        <w:t> en la adolescencia</w:t>
      </w:r>
      <w:r w:rsidRPr="00B7160A">
        <w:t>. Gracias a ella, los adolescentes desarrollan fuertes convicciones y lealtades hacia una causa, ya que les aporta el sentido de pertenencia que buscan. No obstante, la crisis de identidad</w:t>
      </w:r>
      <w:r w:rsidRPr="00B7160A">
        <w:rPr>
          <w:rStyle w:val="Textoennegrita"/>
          <w:bdr w:val="none" w:sz="0" w:space="0" w:color="auto" w:frame="1"/>
        </w:rPr>
        <w:t> puede también llevar a los adolescentes a tomar decisiones que los perjudiquen</w:t>
      </w:r>
      <w:r w:rsidRPr="00B7160A">
        <w:t> en esa etapa tan vulnerable.</w:t>
      </w:r>
    </w:p>
    <w:p w14:paraId="2FBBE8BC" w14:textId="77777777" w:rsidR="00144624" w:rsidRPr="00B7160A" w:rsidRDefault="00144624" w:rsidP="00B7160A">
      <w:pPr>
        <w:pStyle w:val="Ttulo2"/>
        <w:shd w:val="clear" w:color="auto" w:fill="FFFFFF"/>
        <w:spacing w:before="0" w:line="360" w:lineRule="auto"/>
        <w:jc w:val="both"/>
        <w:divId w:val="276448635"/>
        <w:rPr>
          <w:rFonts w:ascii="Times New Roman" w:eastAsia="Times New Roman" w:hAnsi="Times New Roman" w:cs="Times New Roman"/>
          <w:color w:val="auto"/>
          <w:sz w:val="24"/>
          <w:szCs w:val="24"/>
        </w:rPr>
      </w:pPr>
      <w:r w:rsidRPr="00B7160A">
        <w:rPr>
          <w:rFonts w:ascii="Times New Roman" w:eastAsia="Times New Roman" w:hAnsi="Times New Roman" w:cs="Times New Roman"/>
          <w:color w:val="auto"/>
          <w:sz w:val="24"/>
          <w:szCs w:val="24"/>
          <w:bdr w:val="none" w:sz="0" w:space="0" w:color="auto" w:frame="1"/>
        </w:rPr>
        <w:t>Qué ocurre durante la crisis de identidad en la adolescencia</w:t>
      </w:r>
    </w:p>
    <w:p w14:paraId="56DC5062" w14:textId="77777777" w:rsidR="00144624" w:rsidRPr="00B7160A" w:rsidRDefault="00144624" w:rsidP="00B7160A">
      <w:pPr>
        <w:pStyle w:val="NormalWeb"/>
        <w:shd w:val="clear" w:color="auto" w:fill="FFFFFF"/>
        <w:spacing w:before="0" w:beforeAutospacing="0" w:after="0" w:afterAutospacing="0" w:line="360" w:lineRule="auto"/>
        <w:jc w:val="both"/>
        <w:textAlignment w:val="baseline"/>
        <w:divId w:val="276448635"/>
      </w:pPr>
      <w:r w:rsidRPr="00B7160A">
        <w:t>Los cambios de la adolescencia no son solo físicos. Es más, los de mayor relevancia y notoriedad son los psíquicos. Entre ellos, se encuentra la </w:t>
      </w:r>
      <w:r w:rsidRPr="00B7160A">
        <w:rPr>
          <w:rStyle w:val="Textoennegrita"/>
          <w:bdr w:val="none" w:sz="0" w:space="0" w:color="auto" w:frame="1"/>
        </w:rPr>
        <w:t>crisis de identidad</w:t>
      </w:r>
      <w:r w:rsidRPr="00B7160A">
        <w:t>. En esta etapa, el joven se da cuenta de que tiene opciones, por lo que puede y necesita elegir las que prefiera.</w:t>
      </w:r>
    </w:p>
    <w:p w14:paraId="5D04A281" w14:textId="77777777" w:rsidR="00144624" w:rsidRPr="00B7160A" w:rsidRDefault="00144624" w:rsidP="00B7160A">
      <w:pPr>
        <w:pStyle w:val="NormalWeb"/>
        <w:shd w:val="clear" w:color="auto" w:fill="FFFFFF"/>
        <w:spacing w:before="0" w:beforeAutospacing="0" w:after="0" w:afterAutospacing="0" w:line="360" w:lineRule="auto"/>
        <w:ind w:left="360"/>
        <w:jc w:val="both"/>
        <w:textAlignment w:val="baseline"/>
        <w:divId w:val="276448635"/>
      </w:pPr>
      <w:r w:rsidRPr="00B7160A">
        <w:t>El foco de atención del adolescente pasa de ser sus padres, su familia y el hogar, para centrarse en sus amigos, en sus ideales y en sus causas. Por esta razón es que </w:t>
      </w:r>
      <w:r w:rsidRPr="00B7160A">
        <w:rPr>
          <w:rStyle w:val="Textoennegrita"/>
          <w:bdr w:val="none" w:sz="0" w:space="0" w:color="auto" w:frame="1"/>
        </w:rPr>
        <w:t>los adolescentes modifican su apariencia física</w:t>
      </w:r>
      <w:r w:rsidRPr="00B7160A">
        <w:t>, ya que su estilo es parte de </w:t>
      </w:r>
      <w:r w:rsidRPr="00B7160A">
        <w:rPr>
          <w:rStyle w:val="Textoennegrita"/>
          <w:bdr w:val="none" w:sz="0" w:space="0" w:color="auto" w:frame="1"/>
        </w:rPr>
        <w:t>la identidad que comienzan a buscar</w:t>
      </w:r>
      <w:r w:rsidRPr="00B7160A">
        <w:t>. A su vez, surgen nuevas conductas, tales como hacerse vegano, convertirse en voluntario de un refugio o formar parte de un grupo, tal como una tribu urbana.</w:t>
      </w:r>
    </w:p>
    <w:p w14:paraId="15DB2614" w14:textId="77777777" w:rsidR="00144624" w:rsidRPr="00B7160A" w:rsidRDefault="00144624" w:rsidP="00B7160A">
      <w:pPr>
        <w:pStyle w:val="NormalWeb"/>
        <w:shd w:val="clear" w:color="auto" w:fill="FFFFFF"/>
        <w:spacing w:before="0" w:beforeAutospacing="0" w:after="0" w:afterAutospacing="0" w:line="360" w:lineRule="auto"/>
        <w:ind w:left="360"/>
        <w:jc w:val="both"/>
        <w:textAlignment w:val="baseline"/>
        <w:divId w:val="276448635"/>
      </w:pPr>
      <w:r w:rsidRPr="00B7160A">
        <w:rPr>
          <w:rStyle w:val="Textoennegrita"/>
          <w:bdr w:val="none" w:sz="0" w:space="0" w:color="auto" w:frame="1"/>
        </w:rPr>
        <w:t>La crisis de identidad es un proceso necesario</w:t>
      </w:r>
      <w:r w:rsidRPr="00B7160A">
        <w:t> para que el adolescente comience a </w:t>
      </w:r>
      <w:r w:rsidRPr="00B7160A">
        <w:rPr>
          <w:rStyle w:val="Textoennegrita"/>
          <w:bdr w:val="none" w:sz="0" w:space="0" w:color="auto" w:frame="1"/>
        </w:rPr>
        <w:t>encontrar su lugar en el mundo</w:t>
      </w:r>
      <w:r w:rsidRPr="00B7160A">
        <w:t>, para que desarrolle su vocación, para que afiance sus convicciones y para que </w:t>
      </w:r>
      <w:r w:rsidRPr="00B7160A">
        <w:rPr>
          <w:rStyle w:val="Textoennegrita"/>
          <w:bdr w:val="none" w:sz="0" w:space="0" w:color="auto" w:frame="1"/>
        </w:rPr>
        <w:t xml:space="preserve">se conozca a </w:t>
      </w:r>
      <w:proofErr w:type="spellStart"/>
      <w:r w:rsidRPr="00B7160A">
        <w:rPr>
          <w:rStyle w:val="Textoennegrita"/>
          <w:bdr w:val="none" w:sz="0" w:space="0" w:color="auto" w:frame="1"/>
        </w:rPr>
        <w:t>si</w:t>
      </w:r>
      <w:proofErr w:type="spellEnd"/>
      <w:r w:rsidRPr="00B7160A">
        <w:rPr>
          <w:rStyle w:val="Textoennegrita"/>
          <w:bdr w:val="none" w:sz="0" w:space="0" w:color="auto" w:frame="1"/>
        </w:rPr>
        <w:t xml:space="preserve"> mismo</w:t>
      </w:r>
      <w:r w:rsidRPr="00B7160A">
        <w:t>.</w:t>
      </w:r>
    </w:p>
    <w:p w14:paraId="1350805F" w14:textId="6A8617F7" w:rsidR="00144624" w:rsidRPr="00B7160A" w:rsidRDefault="00144624" w:rsidP="00B7160A">
      <w:pPr>
        <w:pStyle w:val="NormalWeb"/>
        <w:shd w:val="clear" w:color="auto" w:fill="FFFFFF"/>
        <w:spacing w:before="0" w:beforeAutospacing="0" w:after="0" w:afterAutospacing="0" w:line="360" w:lineRule="auto"/>
        <w:ind w:left="360"/>
        <w:jc w:val="both"/>
        <w:textAlignment w:val="baseline"/>
        <w:divId w:val="276448635"/>
      </w:pPr>
      <w:r w:rsidRPr="00B7160A">
        <w:t>El desafío más grande de los </w:t>
      </w:r>
      <w:hyperlink r:id="rId16" w:history="1">
        <w:r w:rsidRPr="00B7160A">
          <w:rPr>
            <w:rStyle w:val="Hipervnculo"/>
            <w:color w:val="auto"/>
            <w:u w:val="none"/>
            <w:bdr w:val="none" w:sz="0" w:space="0" w:color="auto" w:frame="1"/>
          </w:rPr>
          <w:t>padres o de las personas a cargo del adolescente</w:t>
        </w:r>
      </w:hyperlink>
      <w:r w:rsidRPr="00B7160A">
        <w:t>, es lograr que, al virar su confianza de ellos a otras personas, el joven comience a confiar en sí mismo por sobre todas las cosas.</w:t>
      </w:r>
    </w:p>
    <w:p w14:paraId="57CEB6D1" w14:textId="77777777" w:rsidR="00B7160A" w:rsidRDefault="00946EE0" w:rsidP="00B7160A">
      <w:pPr>
        <w:pStyle w:val="NormalWeb"/>
        <w:shd w:val="clear" w:color="auto" w:fill="FFFFFF"/>
        <w:spacing w:before="0" w:beforeAutospacing="0" w:after="0" w:afterAutospacing="0" w:line="360" w:lineRule="auto"/>
        <w:ind w:left="360"/>
        <w:jc w:val="both"/>
        <w:textAlignment w:val="baseline"/>
        <w:divId w:val="276448635"/>
      </w:pPr>
      <w:r w:rsidRPr="00B7160A">
        <w:rPr>
          <w:rFonts w:ascii="MS Mincho" w:eastAsia="MS Mincho" w:hAnsi="MS Mincho" w:cs="MS Mincho" w:hint="eastAsia"/>
        </w:rPr>
        <w:t>》</w:t>
      </w:r>
      <w:r w:rsidRPr="00B7160A">
        <w:t xml:space="preserve">Crisis de la adolescencia según: </w:t>
      </w:r>
    </w:p>
    <w:p w14:paraId="561F736E" w14:textId="30485694" w:rsidR="003B5014" w:rsidRPr="00B7160A" w:rsidRDefault="00946EE0" w:rsidP="00B7160A">
      <w:pPr>
        <w:pStyle w:val="NormalWeb"/>
        <w:shd w:val="clear" w:color="auto" w:fill="FFFFFF"/>
        <w:spacing w:before="0" w:beforeAutospacing="0" w:after="0" w:afterAutospacing="0" w:line="360" w:lineRule="auto"/>
        <w:ind w:left="360"/>
        <w:jc w:val="both"/>
        <w:textAlignment w:val="baseline"/>
        <w:divId w:val="276448635"/>
      </w:pPr>
      <w:r w:rsidRPr="00B7160A">
        <w:lastRenderedPageBreak/>
        <w:t xml:space="preserve">Sexualidad </w:t>
      </w:r>
    </w:p>
    <w:p w14:paraId="1D2EBA5F" w14:textId="3008494F" w:rsidR="00E33145" w:rsidRPr="00B7160A" w:rsidRDefault="002A53D0"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Es totalmente natural que los adolescentes tengan preguntas sobre el sexo y la identidad sexual. Si bien las actitudes hacia la identidad homosexual y lesbiana (entre otros temas) siguen siendo difíciles y complejas, lo importante es recordar que todos nosotros tenemos esas preguntas en algún momento.</w:t>
      </w:r>
    </w:p>
    <w:p w14:paraId="48F12355" w14:textId="4F3A7B21" w:rsidR="00946EE0" w:rsidRPr="00B7160A" w:rsidRDefault="00946EE0" w:rsidP="00B7160A">
      <w:p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Religión </w:t>
      </w:r>
    </w:p>
    <w:p w14:paraId="459A6F8A" w14:textId="4D40C8F0" w:rsidR="00DE64EE" w:rsidRPr="00B7160A" w:rsidRDefault="006F2E06"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Es evidente que con la secularización de la cultura se está logrando por un lado que muchos adolescentes oculten sus sentimientos religiosos o incluso se avergüencen de ellos. Por otro lado el relativismo lleva a que muchos escojan los que les </w:t>
      </w:r>
      <w:r w:rsidR="00B7160A" w:rsidRPr="00B7160A">
        <w:rPr>
          <w:rFonts w:ascii="Times New Roman" w:eastAsia="Times New Roman" w:hAnsi="Times New Roman" w:cs="Times New Roman"/>
          <w:sz w:val="24"/>
          <w:szCs w:val="24"/>
          <w:shd w:val="clear" w:color="auto" w:fill="FFFFFF"/>
        </w:rPr>
        <w:t>gustan</w:t>
      </w:r>
      <w:r w:rsidRPr="00B7160A">
        <w:rPr>
          <w:rFonts w:ascii="Times New Roman" w:eastAsia="Times New Roman" w:hAnsi="Times New Roman" w:cs="Times New Roman"/>
          <w:sz w:val="24"/>
          <w:szCs w:val="24"/>
          <w:shd w:val="clear" w:color="auto" w:fill="FFFFFF"/>
        </w:rPr>
        <w:t xml:space="preserve"> de la religión, o de las religiones, y hagan su propio ideario de creencias y su propia normativa moral.</w:t>
      </w:r>
    </w:p>
    <w:p w14:paraId="3DD7ADA9" w14:textId="21F6C790" w:rsidR="00946EE0" w:rsidRPr="00B7160A" w:rsidRDefault="00946EE0"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Futuro </w:t>
      </w:r>
    </w:p>
    <w:p w14:paraId="50AC413A" w14:textId="77777777" w:rsidR="00946EE0" w:rsidRPr="00B7160A" w:rsidRDefault="00946EE0" w:rsidP="00B7160A">
      <w:pPr>
        <w:pStyle w:val="NormalWeb"/>
        <w:shd w:val="clear" w:color="auto" w:fill="F1F1F1"/>
        <w:spacing w:before="0" w:beforeAutospacing="0" w:after="300" w:afterAutospacing="0" w:line="360" w:lineRule="auto"/>
        <w:jc w:val="both"/>
        <w:divId w:val="925768353"/>
      </w:pPr>
      <w:r w:rsidRPr="00B7160A">
        <w:t>Esta situación le presiona a ordenar una serie de vivencias más o menos asentadas en su infancia, con elementos desconocidos que de forma urgente tiene que incorporar: sexualidad, morfología corporal, pensamiento abstracto, amistad, amor, ideas, opiniones, etc. Es una verdadera crisis de identidad y por tanto un periodo de provisionalidad: está separándose del pasado y atendiendo el presente con desconocimiento.</w:t>
      </w:r>
    </w:p>
    <w:p w14:paraId="7B4F2A14" w14:textId="77777777" w:rsidR="00946EE0" w:rsidRPr="00B7160A" w:rsidRDefault="00946EE0" w:rsidP="00B7160A">
      <w:pPr>
        <w:pStyle w:val="NormalWeb"/>
        <w:shd w:val="clear" w:color="auto" w:fill="F1F1F1"/>
        <w:spacing w:before="0" w:beforeAutospacing="0" w:after="300" w:afterAutospacing="0" w:line="360" w:lineRule="auto"/>
        <w:jc w:val="both"/>
        <w:divId w:val="925768353"/>
      </w:pPr>
      <w:r w:rsidRPr="00B7160A">
        <w:t>En este momento evolutivo destacaría el predominio de dos tendencias. Una regresiva que tiende a instalarse en el pasado, y que moviliza ansiedades de estancamiento (perder el tren) y de dependencia, cuya mayor defensa proyectiva conduciría a la claustrofobia (me agobian, me rayan). Otra de carácter progresivo, con ansiedades de incapacidad y vacío cuyas defensas conformarían rasgos agorafóbicos o, por el contrario, pasos al acto.</w:t>
      </w:r>
    </w:p>
    <w:p w14:paraId="1352A3CD" w14:textId="6E526AD0" w:rsidR="00946EE0" w:rsidRPr="00B7160A" w:rsidRDefault="00B7160A" w:rsidP="00B7160A">
      <w:pPr>
        <w:pStyle w:val="Prrafodelista"/>
        <w:numPr>
          <w:ilvl w:val="0"/>
          <w:numId w:val="3"/>
        </w:numPr>
        <w:spacing w:line="360" w:lineRule="auto"/>
        <w:jc w:val="both"/>
        <w:rPr>
          <w:rFonts w:ascii="Times New Roman" w:hAnsi="Times New Roman" w:cs="Times New Roman"/>
          <w:sz w:val="24"/>
          <w:szCs w:val="24"/>
        </w:rPr>
      </w:pPr>
      <w:hyperlink r:id="rId17" w:history="1">
        <w:r w:rsidR="00F70BAA" w:rsidRPr="00B7160A">
          <w:rPr>
            <w:rStyle w:val="Hipervnculo"/>
            <w:rFonts w:ascii="Times New Roman" w:hAnsi="Times New Roman" w:cs="Times New Roman"/>
            <w:color w:val="auto"/>
            <w:sz w:val="24"/>
            <w:szCs w:val="24"/>
            <w:u w:val="none"/>
          </w:rPr>
          <w:t>https://www.avancepsicologos.com/problemas-padres-hijos-adolescentes/</w:t>
        </w:r>
      </w:hyperlink>
    </w:p>
    <w:p w14:paraId="5F0A400A" w14:textId="79738E08" w:rsidR="00F70BAA" w:rsidRPr="00B7160A" w:rsidRDefault="00B7160A" w:rsidP="00B7160A">
      <w:pPr>
        <w:pStyle w:val="Prrafodelista"/>
        <w:numPr>
          <w:ilvl w:val="0"/>
          <w:numId w:val="3"/>
        </w:numPr>
        <w:spacing w:line="360" w:lineRule="auto"/>
        <w:jc w:val="both"/>
        <w:rPr>
          <w:rFonts w:ascii="Times New Roman" w:hAnsi="Times New Roman" w:cs="Times New Roman"/>
          <w:sz w:val="24"/>
          <w:szCs w:val="24"/>
        </w:rPr>
      </w:pPr>
      <w:hyperlink r:id="rId18" w:history="1">
        <w:r w:rsidR="000A7028" w:rsidRPr="00B7160A">
          <w:rPr>
            <w:rStyle w:val="Hipervnculo"/>
            <w:rFonts w:ascii="Times New Roman" w:hAnsi="Times New Roman" w:cs="Times New Roman"/>
            <w:color w:val="auto"/>
            <w:sz w:val="24"/>
            <w:szCs w:val="24"/>
            <w:u w:val="none"/>
          </w:rPr>
          <w:t>https://eresmama.com/el-grupo-de-pares-en-la-adolescencia/</w:t>
        </w:r>
      </w:hyperlink>
    </w:p>
    <w:p w14:paraId="738225C1" w14:textId="11D7AD36" w:rsidR="000A7028" w:rsidRPr="00B7160A" w:rsidRDefault="00B7160A" w:rsidP="00B7160A">
      <w:pPr>
        <w:pStyle w:val="Prrafodelista"/>
        <w:numPr>
          <w:ilvl w:val="0"/>
          <w:numId w:val="3"/>
        </w:numPr>
        <w:spacing w:line="360" w:lineRule="auto"/>
        <w:jc w:val="both"/>
        <w:rPr>
          <w:rFonts w:ascii="Times New Roman" w:hAnsi="Times New Roman" w:cs="Times New Roman"/>
          <w:sz w:val="24"/>
          <w:szCs w:val="24"/>
        </w:rPr>
      </w:pPr>
      <w:hyperlink r:id="rId19" w:history="1">
        <w:r w:rsidR="006248C8" w:rsidRPr="00B7160A">
          <w:rPr>
            <w:rStyle w:val="Hipervnculo"/>
            <w:rFonts w:ascii="Times New Roman" w:hAnsi="Times New Roman" w:cs="Times New Roman"/>
            <w:color w:val="auto"/>
            <w:sz w:val="24"/>
            <w:szCs w:val="24"/>
            <w:u w:val="none"/>
          </w:rPr>
          <w:t>https://psicologiaymente.com/desarrollo/etapa-operaciones-formales</w:t>
        </w:r>
      </w:hyperlink>
    </w:p>
    <w:p w14:paraId="7711FFF1" w14:textId="77777777" w:rsidR="001053A8" w:rsidRPr="00B7160A" w:rsidRDefault="001053A8" w:rsidP="00B7160A">
      <w:pPr>
        <w:numPr>
          <w:ilvl w:val="0"/>
          <w:numId w:val="3"/>
        </w:numPr>
        <w:shd w:val="clear" w:color="auto" w:fill="FFFFFF"/>
        <w:spacing w:before="100" w:beforeAutospacing="1" w:after="150" w:line="360" w:lineRule="auto"/>
        <w:jc w:val="both"/>
        <w:divId w:val="241725763"/>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rPr>
        <w:t>Capacidades:</w:t>
      </w:r>
      <w:r w:rsidRPr="00B7160A">
        <w:rPr>
          <w:rFonts w:ascii="Times New Roman" w:eastAsia="Times New Roman" w:hAnsi="Times New Roman" w:cs="Times New Roman"/>
          <w:sz w:val="24"/>
          <w:szCs w:val="24"/>
        </w:rPr>
        <w:t> los problemas de memoria, retención o atención son muy comunes en muchos alumnos. Esto crea dificultades a la hora de estudiar y son complicados de corregir. De hecho, hace falta un esfuerzo dedicado de algún profesional para superarlo.</w:t>
      </w:r>
    </w:p>
    <w:p w14:paraId="0894AEB3" w14:textId="77777777" w:rsidR="001053A8" w:rsidRPr="00B7160A" w:rsidRDefault="001053A8" w:rsidP="00B7160A">
      <w:pPr>
        <w:shd w:val="clear" w:color="auto" w:fill="FFFFFF"/>
        <w:spacing w:before="100" w:beforeAutospacing="1" w:after="150" w:line="360" w:lineRule="auto"/>
        <w:ind w:left="720"/>
        <w:jc w:val="both"/>
        <w:divId w:val="241725763"/>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rPr>
        <w:lastRenderedPageBreak/>
        <w:t>Problemas socioculturales:</w:t>
      </w:r>
      <w:r w:rsidRPr="00B7160A">
        <w:rPr>
          <w:rFonts w:ascii="Times New Roman" w:eastAsia="Times New Roman" w:hAnsi="Times New Roman" w:cs="Times New Roman"/>
          <w:sz w:val="24"/>
          <w:szCs w:val="24"/>
        </w:rPr>
        <w:t> la precariedad económica, los problemas familiares, el acoso escolar… Son problemas relacionados con el entorno que pueden ser decisivos a la hora de los resultados académicos.</w:t>
      </w:r>
    </w:p>
    <w:p w14:paraId="4AFEBD1A" w14:textId="77777777" w:rsidR="001053A8" w:rsidRPr="00B7160A" w:rsidRDefault="001053A8" w:rsidP="00B7160A">
      <w:pPr>
        <w:shd w:val="clear" w:color="auto" w:fill="FFFFFF"/>
        <w:spacing w:before="100" w:beforeAutospacing="1" w:after="150" w:line="360" w:lineRule="auto"/>
        <w:ind w:left="720"/>
        <w:jc w:val="both"/>
        <w:divId w:val="241725763"/>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rPr>
        <w:t>Conducta:</w:t>
      </w:r>
      <w:r w:rsidRPr="00B7160A">
        <w:rPr>
          <w:rFonts w:ascii="Times New Roman" w:eastAsia="Times New Roman" w:hAnsi="Times New Roman" w:cs="Times New Roman"/>
          <w:sz w:val="24"/>
          <w:szCs w:val="24"/>
        </w:rPr>
        <w:t> los problemas de comportamiento en niños y adolescentes son muy complejos y casi siempre acaban afectando a los estudios. Si son niños violentos o conflictivos suele ser una de las causas del abandono escolar. </w:t>
      </w:r>
    </w:p>
    <w:p w14:paraId="29A97181" w14:textId="77777777" w:rsidR="001053A8" w:rsidRPr="00B7160A" w:rsidRDefault="001053A8" w:rsidP="00B7160A">
      <w:pPr>
        <w:shd w:val="clear" w:color="auto" w:fill="FFFFFF"/>
        <w:spacing w:before="100" w:beforeAutospacing="1" w:after="150" w:line="360" w:lineRule="auto"/>
        <w:ind w:left="720"/>
        <w:jc w:val="both"/>
        <w:divId w:val="241725763"/>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rPr>
        <w:t>Adaptación pedagógica:</w:t>
      </w:r>
      <w:r w:rsidRPr="00B7160A">
        <w:rPr>
          <w:rFonts w:ascii="Times New Roman" w:eastAsia="Times New Roman" w:hAnsi="Times New Roman" w:cs="Times New Roman"/>
          <w:sz w:val="24"/>
          <w:szCs w:val="24"/>
        </w:rPr>
        <w:t> hay veces que el fallo viene por el sistema educativo y esto puede ser tanto a nivel macro (problemas estatales) o a nivel micro (centro en el que estudia), en estos casos siempre se recomienda complementar las clases regladas con algún tipo de </w:t>
      </w:r>
      <w:r w:rsidRPr="00B7160A">
        <w:rPr>
          <w:rStyle w:val="Textoennegrita"/>
          <w:rFonts w:ascii="Times New Roman" w:eastAsia="Times New Roman" w:hAnsi="Times New Roman" w:cs="Times New Roman"/>
          <w:sz w:val="24"/>
          <w:szCs w:val="24"/>
        </w:rPr>
        <w:t>educación extraescolar</w:t>
      </w:r>
      <w:r w:rsidRPr="00B7160A">
        <w:rPr>
          <w:rFonts w:ascii="Times New Roman" w:eastAsia="Times New Roman" w:hAnsi="Times New Roman" w:cs="Times New Roman"/>
          <w:sz w:val="24"/>
          <w:szCs w:val="24"/>
        </w:rPr>
        <w:t>. </w:t>
      </w:r>
    </w:p>
    <w:p w14:paraId="64741A48" w14:textId="3929CCE8" w:rsidR="001053A8" w:rsidRPr="00B7160A" w:rsidRDefault="001053A8" w:rsidP="00B7160A">
      <w:pPr>
        <w:shd w:val="clear" w:color="auto" w:fill="FFFFFF"/>
        <w:spacing w:before="100" w:beforeAutospacing="1" w:after="150" w:line="360" w:lineRule="auto"/>
        <w:ind w:left="720"/>
        <w:jc w:val="both"/>
        <w:divId w:val="241725763"/>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rPr>
        <w:t>Fallos en los educadores:</w:t>
      </w:r>
      <w:r w:rsidRPr="00B7160A">
        <w:rPr>
          <w:rFonts w:ascii="Times New Roman" w:eastAsia="Times New Roman" w:hAnsi="Times New Roman" w:cs="Times New Roman"/>
          <w:sz w:val="24"/>
          <w:szCs w:val="24"/>
        </w:rPr>
        <w:t> no todos los profesores pueden ser perfectos y muchas veces existen conflictos entre alumnos y profesores, en estos casos siempre se recomienda comenzar con dialogar con los profesores antes de tomar cualquier decisión más drástica. </w:t>
      </w:r>
    </w:p>
    <w:p w14:paraId="13A6B986" w14:textId="34A19CCE" w:rsidR="004C5406" w:rsidRPr="00B7160A" w:rsidRDefault="004C5406" w:rsidP="00B7160A">
      <w:pPr>
        <w:pStyle w:val="Prrafodelista"/>
        <w:numPr>
          <w:ilvl w:val="0"/>
          <w:numId w:val="3"/>
        </w:numPr>
        <w:shd w:val="clear" w:color="auto" w:fill="FFFFFF"/>
        <w:spacing w:before="100" w:beforeAutospacing="1" w:after="150" w:line="360" w:lineRule="auto"/>
        <w:jc w:val="both"/>
        <w:divId w:val="241725763"/>
        <w:rPr>
          <w:rFonts w:ascii="Times New Roman" w:eastAsia="Times New Roman" w:hAnsi="Times New Roman" w:cs="Times New Roman"/>
          <w:sz w:val="24"/>
          <w:szCs w:val="24"/>
        </w:rPr>
      </w:pPr>
    </w:p>
    <w:p w14:paraId="2AD60C5D" w14:textId="77777777" w:rsidR="003C0C8D" w:rsidRPr="00B7160A" w:rsidRDefault="003C0C8D" w:rsidP="00B7160A">
      <w:pPr>
        <w:numPr>
          <w:ilvl w:val="0"/>
          <w:numId w:val="7"/>
        </w:numPr>
        <w:shd w:val="clear" w:color="auto" w:fill="FFFFFF"/>
        <w:spacing w:after="0" w:line="360" w:lineRule="auto"/>
        <w:ind w:left="1284"/>
        <w:jc w:val="both"/>
        <w:textAlignment w:val="baseline"/>
        <w:divId w:val="2030987948"/>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bdr w:val="none" w:sz="0" w:space="0" w:color="auto" w:frame="1"/>
        </w:rPr>
        <w:t>Alcohol</w:t>
      </w:r>
      <w:r w:rsidRPr="00B7160A">
        <w:rPr>
          <w:rFonts w:ascii="Times New Roman" w:eastAsia="Times New Roman" w:hAnsi="Times New Roman" w:cs="Times New Roman"/>
          <w:sz w:val="24"/>
          <w:szCs w:val="24"/>
        </w:rPr>
        <w:t>. Se trata de una adicción que afecta tanto a adolescentes como a adultos. Además, es difícil de admitir que se tiene esta adicción puesto que no existen límites que indiquen la diferencia entre un consumo habitual y uno adictivo.</w:t>
      </w:r>
    </w:p>
    <w:p w14:paraId="70A50D0C" w14:textId="77777777" w:rsidR="003C0C8D" w:rsidRPr="00B7160A" w:rsidRDefault="003C0C8D" w:rsidP="00B7160A">
      <w:pPr>
        <w:numPr>
          <w:ilvl w:val="0"/>
          <w:numId w:val="7"/>
        </w:numPr>
        <w:shd w:val="clear" w:color="auto" w:fill="FFFFFF"/>
        <w:spacing w:after="0" w:line="360" w:lineRule="auto"/>
        <w:ind w:left="1284"/>
        <w:jc w:val="both"/>
        <w:textAlignment w:val="baseline"/>
        <w:divId w:val="2030987948"/>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bdr w:val="none" w:sz="0" w:space="0" w:color="auto" w:frame="1"/>
        </w:rPr>
        <w:t>Drogas.</w:t>
      </w:r>
      <w:r w:rsidRPr="00B7160A">
        <w:rPr>
          <w:rFonts w:ascii="Times New Roman" w:eastAsia="Times New Roman" w:hAnsi="Times New Roman" w:cs="Times New Roman"/>
          <w:sz w:val="24"/>
          <w:szCs w:val="24"/>
        </w:rPr>
        <w:t xml:space="preserve"> Existen muchos tipos de drogas como las anfetaminas, el </w:t>
      </w:r>
      <w:proofErr w:type="spellStart"/>
      <w:r w:rsidRPr="00B7160A">
        <w:rPr>
          <w:rFonts w:ascii="Times New Roman" w:eastAsia="Times New Roman" w:hAnsi="Times New Roman" w:cs="Times New Roman"/>
          <w:sz w:val="24"/>
          <w:szCs w:val="24"/>
        </w:rPr>
        <w:t>canabis</w:t>
      </w:r>
      <w:proofErr w:type="spellEnd"/>
      <w:r w:rsidRPr="00B7160A">
        <w:rPr>
          <w:rFonts w:ascii="Times New Roman" w:eastAsia="Times New Roman" w:hAnsi="Times New Roman" w:cs="Times New Roman"/>
          <w:sz w:val="24"/>
          <w:szCs w:val="24"/>
        </w:rPr>
        <w:t>, la cocaína, el éxtasis, la heroína, LSD, metadona… Estas sustancias son más típicas de los adolescentes y jóvenes, sin embargo, también pueden darse en adultos.</w:t>
      </w:r>
    </w:p>
    <w:p w14:paraId="06F26738" w14:textId="77777777" w:rsidR="003C0C8D" w:rsidRPr="00B7160A" w:rsidRDefault="003C0C8D" w:rsidP="00B7160A">
      <w:pPr>
        <w:numPr>
          <w:ilvl w:val="0"/>
          <w:numId w:val="7"/>
        </w:numPr>
        <w:shd w:val="clear" w:color="auto" w:fill="FFFFFF"/>
        <w:spacing w:after="0" w:line="360" w:lineRule="auto"/>
        <w:ind w:left="1284"/>
        <w:jc w:val="both"/>
        <w:textAlignment w:val="baseline"/>
        <w:divId w:val="2030987948"/>
        <w:rPr>
          <w:rFonts w:ascii="Times New Roman" w:eastAsia="Times New Roman" w:hAnsi="Times New Roman" w:cs="Times New Roman"/>
          <w:sz w:val="24"/>
          <w:szCs w:val="24"/>
        </w:rPr>
      </w:pPr>
      <w:r w:rsidRPr="00B7160A">
        <w:rPr>
          <w:rStyle w:val="Textoennegrita"/>
          <w:rFonts w:ascii="Times New Roman" w:eastAsia="Times New Roman" w:hAnsi="Times New Roman" w:cs="Times New Roman"/>
          <w:sz w:val="24"/>
          <w:szCs w:val="24"/>
          <w:bdr w:val="none" w:sz="0" w:space="0" w:color="auto" w:frame="1"/>
        </w:rPr>
        <w:t>Juegos de azar y apuestas</w:t>
      </w:r>
      <w:r w:rsidRPr="00B7160A">
        <w:rPr>
          <w:rFonts w:ascii="Times New Roman" w:eastAsia="Times New Roman" w:hAnsi="Times New Roman" w:cs="Times New Roman"/>
          <w:sz w:val="24"/>
          <w:szCs w:val="24"/>
        </w:rPr>
        <w:t>. Se trata de una adicción social y psicológica que no depende de ninguna sustancia, sino que se trata de un hábito. Suele darse en adultos y se trata de una de las adicciones que más se ha incrementado en los últimos años.</w:t>
      </w:r>
    </w:p>
    <w:p w14:paraId="6E8C9C27" w14:textId="7788A885" w:rsidR="006248C8" w:rsidRPr="00B7160A" w:rsidRDefault="00A75F13"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hAnsi="Times New Roman" w:cs="Times New Roman"/>
          <w:sz w:val="24"/>
          <w:szCs w:val="24"/>
        </w:rPr>
        <w:lastRenderedPageBreak/>
        <w:t xml:space="preserve">                   • </w:t>
      </w:r>
      <w:r w:rsidR="00B7160A" w:rsidRPr="00B7160A">
        <w:rPr>
          <w:rFonts w:ascii="Times New Roman" w:eastAsia="Times New Roman" w:hAnsi="Times New Roman" w:cs="Times New Roman"/>
          <w:sz w:val="24"/>
          <w:szCs w:val="24"/>
          <w:shd w:val="clear" w:color="auto" w:fill="FFFFFF"/>
        </w:rPr>
        <w:t>Las</w:t>
      </w:r>
      <w:r w:rsidR="00B8667C" w:rsidRPr="00B7160A">
        <w:rPr>
          <w:rFonts w:ascii="Times New Roman" w:eastAsia="Times New Roman" w:hAnsi="Times New Roman" w:cs="Times New Roman"/>
          <w:sz w:val="24"/>
          <w:szCs w:val="24"/>
          <w:shd w:val="clear" w:color="auto" w:fill="FFFFFF"/>
        </w:rPr>
        <w:t> </w:t>
      </w:r>
      <w:r w:rsidR="00B8667C" w:rsidRPr="00B7160A">
        <w:rPr>
          <w:rStyle w:val="Textoennegrita"/>
          <w:rFonts w:ascii="Times New Roman" w:eastAsia="Times New Roman" w:hAnsi="Times New Roman" w:cs="Times New Roman"/>
          <w:sz w:val="24"/>
          <w:szCs w:val="24"/>
          <w:shd w:val="clear" w:color="auto" w:fill="FFFFFF"/>
        </w:rPr>
        <w:t>nuevas tecnologías</w:t>
      </w:r>
      <w:r w:rsidR="00B8667C" w:rsidRPr="00B7160A">
        <w:rPr>
          <w:rFonts w:ascii="Times New Roman" w:eastAsia="Times New Roman" w:hAnsi="Times New Roman" w:cs="Times New Roman"/>
          <w:sz w:val="24"/>
          <w:szCs w:val="24"/>
          <w:shd w:val="clear" w:color="auto" w:fill="FFFFFF"/>
        </w:rPr>
        <w:t> —</w:t>
      </w:r>
      <w:r w:rsidR="00B7160A">
        <w:rPr>
          <w:rFonts w:ascii="Times New Roman" w:eastAsia="Times New Roman" w:hAnsi="Times New Roman" w:cs="Times New Roman"/>
          <w:sz w:val="24"/>
          <w:szCs w:val="24"/>
          <w:shd w:val="clear" w:color="auto" w:fill="FFFFFF"/>
        </w:rPr>
        <w:t xml:space="preserve"> </w:t>
      </w:r>
      <w:r w:rsidR="00B8667C" w:rsidRPr="00B7160A">
        <w:rPr>
          <w:rFonts w:ascii="Times New Roman" w:eastAsia="Times New Roman" w:hAnsi="Times New Roman" w:cs="Times New Roman"/>
          <w:sz w:val="24"/>
          <w:szCs w:val="24"/>
          <w:shd w:val="clear" w:color="auto" w:fill="FFFFFF"/>
        </w:rPr>
        <w:t>internet, redes sociales virtuales,</w:t>
      </w:r>
      <w:r w:rsidR="00B7160A">
        <w:rPr>
          <w:rFonts w:ascii="Times New Roman" w:eastAsia="Times New Roman" w:hAnsi="Times New Roman" w:cs="Times New Roman"/>
          <w:sz w:val="24"/>
          <w:szCs w:val="24"/>
          <w:shd w:val="clear" w:color="auto" w:fill="FFFFFF"/>
        </w:rPr>
        <w:t xml:space="preserve"> teléfono móvil, videojuegos online, apuestas on</w:t>
      </w:r>
      <w:r w:rsidR="00B8667C" w:rsidRPr="00B7160A">
        <w:rPr>
          <w:rFonts w:ascii="Times New Roman" w:eastAsia="Times New Roman" w:hAnsi="Times New Roman" w:cs="Times New Roman"/>
          <w:sz w:val="24"/>
          <w:szCs w:val="24"/>
          <w:shd w:val="clear" w:color="auto" w:fill="FFFFFF"/>
        </w:rPr>
        <w:t>line, etc.</w:t>
      </w:r>
      <w:r w:rsidR="00B7160A">
        <w:rPr>
          <w:rFonts w:ascii="Times New Roman" w:eastAsia="Times New Roman" w:hAnsi="Times New Roman" w:cs="Times New Roman"/>
          <w:sz w:val="24"/>
          <w:szCs w:val="24"/>
          <w:shd w:val="clear" w:color="auto" w:fill="FFFFFF"/>
        </w:rPr>
        <w:t xml:space="preserve"> </w:t>
      </w:r>
      <w:r w:rsidR="00B8667C" w:rsidRPr="00B7160A">
        <w:rPr>
          <w:rFonts w:ascii="Times New Roman" w:eastAsia="Times New Roman" w:hAnsi="Times New Roman" w:cs="Times New Roman"/>
          <w:sz w:val="24"/>
          <w:szCs w:val="24"/>
          <w:shd w:val="clear" w:color="auto" w:fill="FFFFFF"/>
        </w:rPr>
        <w:t>— es un hecho constatado. Una alarma social para la cual aún no existen referentes claros sobre cómo tratarlas, dada su carácter novedoso.</w:t>
      </w:r>
    </w:p>
    <w:p w14:paraId="695E4DF6" w14:textId="70C7922A" w:rsidR="004A5BF2" w:rsidRPr="00B7160A" w:rsidRDefault="00B7160A"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b/>
          <w:bCs/>
          <w:sz w:val="24"/>
          <w:szCs w:val="24"/>
          <w:shd w:val="clear" w:color="auto" w:fill="FFFFFF"/>
        </w:rPr>
        <w:t>El</w:t>
      </w:r>
      <w:r w:rsidR="004A5BF2" w:rsidRPr="00B7160A">
        <w:rPr>
          <w:rFonts w:ascii="Times New Roman" w:eastAsia="Times New Roman" w:hAnsi="Times New Roman" w:cs="Times New Roman"/>
          <w:b/>
          <w:bCs/>
          <w:sz w:val="24"/>
          <w:szCs w:val="24"/>
          <w:shd w:val="clear" w:color="auto" w:fill="FFFFFF"/>
        </w:rPr>
        <w:t xml:space="preserve"> adolescente tiene problemas psicológicos, individuales, colectivos, económicos y ambientales y al no saber manejarlos se “refugia” en algún tipo de adicción</w:t>
      </w:r>
      <w:r w:rsidR="004A5BF2" w:rsidRPr="00B7160A">
        <w:rPr>
          <w:rFonts w:ascii="Times New Roman" w:eastAsia="Times New Roman" w:hAnsi="Times New Roman" w:cs="Times New Roman"/>
          <w:sz w:val="24"/>
          <w:szCs w:val="24"/>
          <w:shd w:val="clear" w:color="auto" w:fill="FFFFFF"/>
        </w:rPr>
        <w:t>.</w:t>
      </w:r>
    </w:p>
    <w:p w14:paraId="50995403" w14:textId="3015231B" w:rsidR="00102723" w:rsidRPr="00B7160A" w:rsidRDefault="00B7160A" w:rsidP="00B7160A">
      <w:pPr>
        <w:pStyle w:val="Prrafodelista"/>
        <w:numPr>
          <w:ilvl w:val="0"/>
          <w:numId w:val="3"/>
        </w:numPr>
        <w:spacing w:line="360" w:lineRule="auto"/>
        <w:jc w:val="both"/>
        <w:rPr>
          <w:rFonts w:ascii="Times New Roman" w:hAnsi="Times New Roman" w:cs="Times New Roman"/>
          <w:sz w:val="24"/>
          <w:szCs w:val="24"/>
        </w:rPr>
      </w:pPr>
      <w:hyperlink r:id="rId20" w:history="1">
        <w:r w:rsidR="004248D4" w:rsidRPr="00B7160A">
          <w:rPr>
            <w:rStyle w:val="Hipervnculo"/>
            <w:rFonts w:ascii="Times New Roman" w:hAnsi="Times New Roman" w:cs="Times New Roman"/>
            <w:color w:val="auto"/>
            <w:sz w:val="24"/>
            <w:szCs w:val="24"/>
            <w:u w:val="none"/>
          </w:rPr>
          <w:t>https://www.who.int/es/news-room/fact-sheets/detail/adolescents-health-risks-and-solutions</w:t>
        </w:r>
      </w:hyperlink>
    </w:p>
    <w:p w14:paraId="4147DC00" w14:textId="77777777" w:rsidR="00A27A72" w:rsidRPr="00B7160A" w:rsidRDefault="00A27A72" w:rsidP="00B7160A">
      <w:pPr>
        <w:pStyle w:val="NormalWeb"/>
        <w:numPr>
          <w:ilvl w:val="0"/>
          <w:numId w:val="3"/>
        </w:numPr>
        <w:shd w:val="clear" w:color="auto" w:fill="FFFFFF"/>
        <w:spacing w:before="0" w:beforeAutospacing="0" w:after="150" w:afterAutospacing="0" w:line="360" w:lineRule="auto"/>
        <w:jc w:val="both"/>
        <w:divId w:val="1860461770"/>
      </w:pPr>
      <w:r w:rsidRPr="00B7160A">
        <w:rPr>
          <w:b/>
          <w:bCs/>
        </w:rPr>
        <w:t>Virus de la inmunodeficiencia humana (VIH). </w:t>
      </w:r>
      <w:r w:rsidRPr="00B7160A">
        <w:t>VIH, el virus que causa síntomas del síndrome de inmunodeficiencia adquirida (SIDA), destruye la capacidad del cuerpo de combatir las infecciones. Se disemina a través del sexo sin protección con una persona infectada y también por el contacto con sangre o agujas infectadas. Las personas con infección avanzada por VIH son muy susceptibles a numerosas enfermedades mortales y a ciertos tipos de cáncer.</w:t>
      </w:r>
    </w:p>
    <w:p w14:paraId="7CCFC024" w14:textId="77777777" w:rsidR="00A27A72" w:rsidRPr="00B7160A" w:rsidRDefault="00A27A72" w:rsidP="00B7160A">
      <w:pPr>
        <w:pStyle w:val="NormalWeb"/>
        <w:shd w:val="clear" w:color="auto" w:fill="FFFFFF"/>
        <w:spacing w:before="0" w:beforeAutospacing="0" w:after="150" w:afterAutospacing="0" w:line="360" w:lineRule="auto"/>
        <w:ind w:left="360"/>
        <w:jc w:val="both"/>
        <w:divId w:val="1860461770"/>
      </w:pPr>
      <w:r w:rsidRPr="00B7160A">
        <w:rPr>
          <w:b/>
          <w:bCs/>
        </w:rPr>
        <w:t>Virus del papiloma humano (VPH). </w:t>
      </w:r>
      <w:r w:rsidRPr="00B7160A">
        <w:t>El VPH es una enfermedad de transmisión sexual común que puede causar verrugas genitales denominadas condilomas, que pueden presentarse dentro o fuera de la zona de los genitales y pueden contagiarse a la piel cercana o a una pareja sexual. Debido a que la infección por VPH no siempre produce verrugas, la infección puede pasar desapercibida.</w:t>
      </w:r>
      <w:r w:rsidRPr="00B7160A">
        <w:br/>
        <w:t xml:space="preserve">Las mujeres con infección por VPH tienen mayor riesgo de desarrollar cáncer de cuello de útero. Los exámenes </w:t>
      </w:r>
      <w:proofErr w:type="spellStart"/>
      <w:r w:rsidRPr="00B7160A">
        <w:t>Pap</w:t>
      </w:r>
      <w:proofErr w:type="spellEnd"/>
      <w:r w:rsidRPr="00B7160A">
        <w:t xml:space="preserve"> periódicos pueden detectar una infección por VPH, además de células de cuello uterino anormales. Existe una vacuna contra el VPH disponible para prevenir el cáncer de cuello de útero y las verrugas genitales. Se recomienda comenzar con las vacunas a los 11 años, pero pueden administrarse desde los 9 años de edad. Analice esta opción con el proveedor de atención médica de su hija.</w:t>
      </w:r>
      <w:r w:rsidRPr="00B7160A">
        <w:br/>
        <w:t>Si bien existe tratamiento para las verrugas genitales (que en ocasiones desaparecen por sí solas), el virus permanece y las verrugas pueden reaparecer. Ciertos tipos de VPH también pueden causar verrugas -denominadas verrugas comunes- en otras partes del cuerpo, tales como las manos; sin embargo, generalmente no causan problemas de salud.</w:t>
      </w:r>
    </w:p>
    <w:p w14:paraId="490B249B" w14:textId="77777777" w:rsidR="00A27A72" w:rsidRPr="00B7160A" w:rsidRDefault="00A27A72" w:rsidP="00B7160A">
      <w:pPr>
        <w:pStyle w:val="NormalWeb"/>
        <w:shd w:val="clear" w:color="auto" w:fill="FFFFFF"/>
        <w:spacing w:before="0" w:beforeAutospacing="0" w:after="150" w:afterAutospacing="0" w:line="360" w:lineRule="auto"/>
        <w:ind w:left="720"/>
        <w:jc w:val="both"/>
        <w:divId w:val="1860461770"/>
      </w:pPr>
      <w:r w:rsidRPr="00B7160A">
        <w:rPr>
          <w:b/>
          <w:bCs/>
        </w:rPr>
        <w:lastRenderedPageBreak/>
        <w:t>Clamidia. </w:t>
      </w:r>
      <w:r w:rsidRPr="00B7160A">
        <w:t>Las infecciones clamidiales, la ETS más común, pueden afectar tanto a hombres como a mujeres. Pueden causar un flujo genital anormal y ardor al orinar. En las mujeres, las infecciones clamidiales no tratadas pueden derivar en enfermedad inflamatoria pélvica (pelvic inflammatory disease, PID), que es una infección del útero, las trompas de Falopio y otros órganos reproductores que causa síntomas tales como dolor en la zona abdominal inferior. Las infecciones clamidiales pueden tratarse con terapia de antibióticos. Lamentablemente, muchas personas con infecciones clamidiales poseen pocos síntomas o ninguno. Las complicaciones más comunes y graves se presentan en las mujeres e incluyen enfermedad inflamatoria pélvica, embarazo ectópico (tubárico) e infertilidad. Los hombres pueden presentar síntomas urinarios o no presentar ningún síntoma aunque padezcan de clamidia.</w:t>
      </w:r>
    </w:p>
    <w:p w14:paraId="4B882E24" w14:textId="77777777" w:rsidR="00A27A72" w:rsidRPr="00B7160A" w:rsidRDefault="00A27A72" w:rsidP="00B7160A">
      <w:pPr>
        <w:pStyle w:val="NormalWeb"/>
        <w:shd w:val="clear" w:color="auto" w:fill="FFFFFF"/>
        <w:spacing w:before="0" w:beforeAutospacing="0" w:after="150" w:afterAutospacing="0" w:line="360" w:lineRule="auto"/>
        <w:ind w:left="720"/>
        <w:jc w:val="both"/>
        <w:divId w:val="1860461770"/>
      </w:pPr>
      <w:r w:rsidRPr="00B7160A">
        <w:rPr>
          <w:b/>
          <w:bCs/>
        </w:rPr>
        <w:t>Gonorrea. </w:t>
      </w:r>
      <w:r w:rsidRPr="00B7160A">
        <w:t>La gonorrea produce una secreción de la vagina o pene, y dolor o dificultad al orinar. Las complicaciones más comunes y graves se presentan en las mujeres e incluyen enfermedad inflamatoria pélvica, embarazo ectópico (tubárico) e infertilidad.</w:t>
      </w:r>
      <w:r w:rsidRPr="00B7160A">
        <w:br/>
        <w:t>Las infecciones de gonorrea pueden tratarse con terapia de antibióticos.</w:t>
      </w:r>
    </w:p>
    <w:p w14:paraId="425F0121" w14:textId="77777777" w:rsidR="00A27A72" w:rsidRPr="00B7160A" w:rsidRDefault="00A27A72" w:rsidP="00B7160A">
      <w:pPr>
        <w:pStyle w:val="NormalWeb"/>
        <w:shd w:val="clear" w:color="auto" w:fill="FFFFFF"/>
        <w:spacing w:before="0" w:beforeAutospacing="0" w:after="150" w:afterAutospacing="0" w:line="360" w:lineRule="auto"/>
        <w:ind w:left="720"/>
        <w:jc w:val="both"/>
        <w:divId w:val="1860461770"/>
      </w:pPr>
      <w:r w:rsidRPr="00B7160A">
        <w:rPr>
          <w:b/>
          <w:bCs/>
        </w:rPr>
        <w:t>Herpes genital. </w:t>
      </w:r>
      <w:r w:rsidRPr="00B7160A">
        <w:t>Las infecciones por herpes genitales son causadas por el virus del herpes simple (VHS).</w:t>
      </w:r>
      <w:r w:rsidRPr="00B7160A">
        <w:br/>
        <w:t>Los síntomas pueden incluir ampollas dolorosas o úlceras abiertas en la zona genital, que pueden estar precedidas por sensaciones de hormigueo y ardor. Las úlceras del herpes usualmente desaparecen en unas semanas, pero el virus permanece en el organismo y las lesiones pueden volver a ocurrir ocasionalmente.</w:t>
      </w:r>
      <w:r w:rsidRPr="00B7160A">
        <w:br/>
        <w:t>No existe cura para el VHS, pero sí existen agentes antivirales que pueden reducir la duración de un brote y los síntomas.</w:t>
      </w:r>
    </w:p>
    <w:p w14:paraId="51BB37F6" w14:textId="77777777" w:rsidR="00A27A72" w:rsidRPr="00B7160A" w:rsidRDefault="00A27A72" w:rsidP="00B7160A">
      <w:pPr>
        <w:pStyle w:val="NormalWeb"/>
        <w:shd w:val="clear" w:color="auto" w:fill="FFFFFF"/>
        <w:spacing w:before="0" w:beforeAutospacing="0" w:after="150" w:afterAutospacing="0" w:line="360" w:lineRule="auto"/>
        <w:ind w:left="720"/>
        <w:jc w:val="both"/>
        <w:divId w:val="1860461770"/>
      </w:pPr>
      <w:r w:rsidRPr="00B7160A">
        <w:rPr>
          <w:b/>
          <w:bCs/>
        </w:rPr>
        <w:t>Sífilis</w:t>
      </w:r>
      <w:r w:rsidRPr="00B7160A">
        <w:t>. El síntoma inicial de la sífilis es una llaga abierta indolora que generalmente aparece en el pene, en la vagina o en la piel que rodea cualquier órgano genital. La sífilis no tratada puede avanzar a etapas posteriores que incluyen una erupción transitoria y, eventualmente, la afectación grave del corazón y el sistema nervioso central. Las infecciones por sífilis pueden tratarse con terapia de antibióticos.</w:t>
      </w:r>
    </w:p>
    <w:p w14:paraId="165EC491" w14:textId="77777777" w:rsidR="00A27A72" w:rsidRPr="00B7160A" w:rsidRDefault="00A27A72" w:rsidP="00B7160A">
      <w:pPr>
        <w:pStyle w:val="NormalWeb"/>
        <w:shd w:val="clear" w:color="auto" w:fill="FFFFFF"/>
        <w:spacing w:before="0" w:beforeAutospacing="0" w:after="150" w:afterAutospacing="0" w:line="360" w:lineRule="auto"/>
        <w:ind w:left="720"/>
        <w:jc w:val="both"/>
        <w:divId w:val="1860461770"/>
      </w:pPr>
      <w:r w:rsidRPr="00B7160A">
        <w:rPr>
          <w:b/>
          <w:bCs/>
        </w:rPr>
        <w:lastRenderedPageBreak/>
        <w:t>Enfermedad inflamatoria pélvica (PID).</w:t>
      </w:r>
      <w:r w:rsidRPr="00B7160A">
        <w:t>La PID es una complicación grave que puede presentarse en las mujeres a partir de una ETS, tal como clamidia o gonorrea. La PID involucra una infección del útero, las trompas de Falopio y otros órganos reproductores. Puede causar dolor de la zona abdominal inferior y, posteriormente, infertilidad.</w:t>
      </w:r>
    </w:p>
    <w:p w14:paraId="3D3F85DE" w14:textId="77777777" w:rsidR="008117A8" w:rsidRPr="00B7160A" w:rsidRDefault="008117A8" w:rsidP="00B7160A">
      <w:pPr>
        <w:pStyle w:val="NormalWeb"/>
        <w:numPr>
          <w:ilvl w:val="0"/>
          <w:numId w:val="9"/>
        </w:numPr>
        <w:shd w:val="clear" w:color="auto" w:fill="FFFFFF"/>
        <w:spacing w:before="0" w:beforeAutospacing="0" w:after="150" w:afterAutospacing="0" w:line="360" w:lineRule="auto"/>
        <w:jc w:val="both"/>
        <w:divId w:val="626355801"/>
      </w:pPr>
      <w:r w:rsidRPr="00B7160A">
        <w:t>Otras enfermedades que pueden transmitirse por vía sexual incluyen las siguientes:</w:t>
      </w:r>
    </w:p>
    <w:p w14:paraId="48FF5E67"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vaginosis bacteriana;</w:t>
      </w:r>
    </w:p>
    <w:p w14:paraId="07D57D92"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chancroide;</w:t>
      </w:r>
    </w:p>
    <w:p w14:paraId="243F0FF3"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infecciones con citomegalovirus;</w:t>
      </w:r>
    </w:p>
    <w:p w14:paraId="2253A2D0"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granuloma inguinal (donovanosis);</w:t>
      </w:r>
    </w:p>
    <w:p w14:paraId="7D99CE9D"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linfogranuloma venéreo;</w:t>
      </w:r>
    </w:p>
    <w:p w14:paraId="10986110"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molusco contagioso;</w:t>
      </w:r>
    </w:p>
    <w:p w14:paraId="40D05863"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ladilla;</w:t>
      </w:r>
    </w:p>
    <w:p w14:paraId="13DBA2F0"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sarna;</w:t>
      </w:r>
    </w:p>
    <w:p w14:paraId="6C0683E9" w14:textId="7777777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tricomoniasis; e</w:t>
      </w:r>
    </w:p>
    <w:p w14:paraId="50FF80B9" w14:textId="3A37BF67" w:rsidR="008117A8" w:rsidRPr="00B7160A" w:rsidRDefault="008117A8" w:rsidP="00B7160A">
      <w:pPr>
        <w:pStyle w:val="NormalWeb"/>
        <w:numPr>
          <w:ilvl w:val="1"/>
          <w:numId w:val="9"/>
        </w:numPr>
        <w:shd w:val="clear" w:color="auto" w:fill="FFFFFF"/>
        <w:spacing w:before="0" w:beforeAutospacing="0" w:after="150" w:afterAutospacing="0" w:line="360" w:lineRule="auto"/>
        <w:jc w:val="both"/>
        <w:divId w:val="626355801"/>
      </w:pPr>
      <w:r w:rsidRPr="00B7160A">
        <w:t>úlceras orales (el sexo oral puede producir úlceras por presencia de gonorrea o herpes).</w:t>
      </w:r>
    </w:p>
    <w:p w14:paraId="07B6AD4F" w14:textId="746D8EDE" w:rsidR="00E534F1" w:rsidRPr="00B7160A" w:rsidRDefault="00E534F1" w:rsidP="00B7160A">
      <w:pPr>
        <w:pStyle w:val="NormalWeb"/>
        <w:numPr>
          <w:ilvl w:val="0"/>
          <w:numId w:val="3"/>
        </w:numPr>
        <w:shd w:val="clear" w:color="auto" w:fill="FFFFFF"/>
        <w:spacing w:before="0" w:beforeAutospacing="0" w:after="150" w:afterAutospacing="0" w:line="360" w:lineRule="auto"/>
        <w:jc w:val="both"/>
        <w:divId w:val="626355801"/>
      </w:pPr>
    </w:p>
    <w:p w14:paraId="585D8FF3" w14:textId="77777777" w:rsidR="0083486D" w:rsidRPr="00B7160A" w:rsidRDefault="0083486D" w:rsidP="00B7160A">
      <w:pPr>
        <w:pStyle w:val="NormalWeb"/>
        <w:numPr>
          <w:ilvl w:val="0"/>
          <w:numId w:val="9"/>
        </w:numPr>
        <w:shd w:val="clear" w:color="auto" w:fill="FFFFFF"/>
        <w:spacing w:before="0" w:beforeAutospacing="0" w:after="0" w:afterAutospacing="0" w:line="360" w:lineRule="auto"/>
        <w:jc w:val="both"/>
        <w:textAlignment w:val="baseline"/>
        <w:divId w:val="1919903704"/>
        <w:rPr>
          <w:sz w:val="21"/>
          <w:szCs w:val="21"/>
        </w:rPr>
      </w:pPr>
      <w:r w:rsidRPr="00B7160A">
        <w:rPr>
          <w:sz w:val="21"/>
          <w:szCs w:val="21"/>
        </w:rPr>
        <w:t>Según las estadísticas más recientes (2021) de la Dirección de Estadísticas e Información en Salud (DEIS), dependiente del Ministerio de Salud de la Nación, en 2019, </w:t>
      </w:r>
      <w:r w:rsidRPr="00B7160A">
        <w:rPr>
          <w:rStyle w:val="Textoennegrita"/>
          <w:sz w:val="21"/>
          <w:szCs w:val="21"/>
          <w:bdr w:val="none" w:sz="0" w:space="0" w:color="auto" w:frame="1"/>
        </w:rPr>
        <w:t>69.803</w:t>
      </w:r>
      <w:r w:rsidRPr="00B7160A">
        <w:rPr>
          <w:sz w:val="21"/>
          <w:szCs w:val="21"/>
        </w:rPr>
        <w:t> </w:t>
      </w:r>
      <w:r w:rsidRPr="00B7160A">
        <w:rPr>
          <w:rStyle w:val="Textoennegrita"/>
          <w:sz w:val="21"/>
          <w:szCs w:val="21"/>
          <w:bdr w:val="none" w:sz="0" w:space="0" w:color="auto" w:frame="1"/>
        </w:rPr>
        <w:t>adolescentes de entre 15 y 19 años y 1.938 niñas menores de 15 años tuvieron un hijo o una hija: representa el 11,5% de los nacimientos anuales en Argentina</w:t>
      </w:r>
      <w:r w:rsidRPr="00B7160A">
        <w:rPr>
          <w:sz w:val="21"/>
          <w:szCs w:val="21"/>
        </w:rPr>
        <w:t>. </w:t>
      </w:r>
    </w:p>
    <w:p w14:paraId="18683B51" w14:textId="2A0EDCBA" w:rsidR="0083486D" w:rsidRPr="00B7160A" w:rsidRDefault="0083486D" w:rsidP="00B7160A">
      <w:pPr>
        <w:pStyle w:val="NormalWeb"/>
        <w:numPr>
          <w:ilvl w:val="0"/>
          <w:numId w:val="9"/>
        </w:numPr>
        <w:shd w:val="clear" w:color="auto" w:fill="FFFFFF"/>
        <w:spacing w:before="0" w:beforeAutospacing="0" w:after="0" w:afterAutospacing="0" w:line="360" w:lineRule="auto"/>
        <w:jc w:val="both"/>
        <w:textAlignment w:val="baseline"/>
        <w:divId w:val="1919903704"/>
      </w:pPr>
      <w:r w:rsidRPr="00B7160A">
        <w:t xml:space="preserve">En tanto, se ha observado una disminución del 20% en los nacimientos de hijas/os de adolescentes en el 2019 en relación al 2016, pero esta reducción se registró en los embarazos adolescentes tardíos de 15 a 18 años y no en los de menores de 15 años, que se mantuvieron. Por su parte, el Sistema Informático Perinatal (SIP), que releva </w:t>
      </w:r>
      <w:r w:rsidRPr="00B7160A">
        <w:lastRenderedPageBreak/>
        <w:t>el 80% de las maternidades públicas del país, indica que </w:t>
      </w:r>
      <w:r w:rsidRPr="00B7160A">
        <w:rPr>
          <w:rStyle w:val="Textoennegrita"/>
          <w:bdr w:val="none" w:sz="0" w:space="0" w:color="auto" w:frame="1"/>
        </w:rPr>
        <w:t>el 29% de las adolescentes tuvo un hijo/a por segunda o tercera vez antes de los 20 años</w:t>
      </w:r>
      <w:r w:rsidRPr="00B7160A">
        <w:t>. </w:t>
      </w:r>
    </w:p>
    <w:p w14:paraId="17368BA3" w14:textId="6B9A8E9E" w:rsidR="00E534F1" w:rsidRPr="00B7160A" w:rsidRDefault="002F396C" w:rsidP="00B7160A">
      <w:pPr>
        <w:pStyle w:val="NormalWeb"/>
        <w:shd w:val="clear" w:color="auto" w:fill="FFFFFF"/>
        <w:spacing w:before="0" w:beforeAutospacing="0" w:after="0" w:afterAutospacing="0" w:line="360" w:lineRule="auto"/>
        <w:ind w:left="720"/>
        <w:jc w:val="both"/>
        <w:textAlignment w:val="baseline"/>
        <w:divId w:val="1919903704"/>
      </w:pPr>
      <w:r w:rsidRPr="00B7160A">
        <w:t xml:space="preserve">El desafío más común en los padres adolescentes puede ser la dificultad en la crianza del bebé, </w:t>
      </w:r>
      <w:r w:rsidR="001D5020" w:rsidRPr="00B7160A">
        <w:t xml:space="preserve">el trabajo adolescente </w:t>
      </w:r>
      <w:r w:rsidR="00CD3E85" w:rsidRPr="00B7160A">
        <w:t xml:space="preserve">y el pensamiento más formal como una persona adulta </w:t>
      </w:r>
    </w:p>
    <w:p w14:paraId="66620C96" w14:textId="77777777" w:rsidR="00FF1697" w:rsidRPr="00B7160A" w:rsidRDefault="00FF1697"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73439040" w14:textId="3D451764" w:rsidR="00FF1697" w:rsidRPr="00B7160A" w:rsidRDefault="00FF1697"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Punto 5 </w:t>
      </w:r>
    </w:p>
    <w:p w14:paraId="1B673DEE" w14:textId="77777777" w:rsidR="00FF1697" w:rsidRPr="00B7160A" w:rsidRDefault="00FF1697"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3561BB61" w14:textId="4BB3CB6F" w:rsidR="004248D4" w:rsidRPr="00B7160A" w:rsidRDefault="00296D0C"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El análisis de las características del empleo juvenil muestra que su inserción laboral es principalmente asalariada, aunque en su mayor parte en empleos desprotegidos: mientras que el 35% de los jóvenes se ocupa en empleos asalariados registrados, el 52% lo hace en empleos asalariados no registrados.</w:t>
      </w:r>
    </w:p>
    <w:p w14:paraId="4B90311F" w14:textId="722E90AC" w:rsidR="0080240A" w:rsidRPr="00B7160A" w:rsidRDefault="0080240A"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Según el reporte, el sector Alimentos se destaca como el más competitivo en base a su mercado interno y “una gran inserción internacional signada por la elevada diversificación de sus </w:t>
      </w:r>
      <w:r w:rsidR="00B7160A" w:rsidRPr="00B7160A">
        <w:rPr>
          <w:rFonts w:ascii="Times New Roman" w:eastAsia="Times New Roman" w:hAnsi="Times New Roman" w:cs="Times New Roman"/>
          <w:sz w:val="24"/>
          <w:szCs w:val="24"/>
          <w:shd w:val="clear" w:color="auto" w:fill="FFFFFF"/>
        </w:rPr>
        <w:t xml:space="preserve">destinos. </w:t>
      </w:r>
      <w:r w:rsidRPr="00B7160A">
        <w:rPr>
          <w:rFonts w:ascii="Times New Roman" w:eastAsia="Times New Roman" w:hAnsi="Times New Roman" w:cs="Times New Roman"/>
          <w:sz w:val="24"/>
          <w:szCs w:val="24"/>
          <w:shd w:val="clear" w:color="auto" w:fill="FFFFFF"/>
        </w:rPr>
        <w:t xml:space="preserve">Además, apunta el informe, “la ventaja comparativa del país en recursos naturales juega un rol preponderante ya que “permite minimizar los costos de la materia prima, en especial los </w:t>
      </w:r>
      <w:r w:rsidR="00B7160A" w:rsidRPr="00B7160A">
        <w:rPr>
          <w:rFonts w:ascii="Times New Roman" w:eastAsia="Times New Roman" w:hAnsi="Times New Roman" w:cs="Times New Roman"/>
          <w:sz w:val="24"/>
          <w:szCs w:val="24"/>
          <w:shd w:val="clear" w:color="auto" w:fill="FFFFFF"/>
        </w:rPr>
        <w:t>logísticos.</w:t>
      </w:r>
    </w:p>
    <w:p w14:paraId="22F471F0" w14:textId="77777777" w:rsidR="009B7AF2" w:rsidRPr="00B7160A" w:rsidRDefault="009B7AF2"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Carreras tradicionales con salida laboral</w:t>
      </w:r>
    </w:p>
    <w:p w14:paraId="16C3D437" w14:textId="77777777" w:rsidR="009B7AF2" w:rsidRPr="00B7160A" w:rsidRDefault="009B7AF2"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5F7AB6E2" w14:textId="71B0F527" w:rsidR="0020701F" w:rsidRPr="00B7160A" w:rsidRDefault="009B7AF2"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Enfermería, Kinesiología y Psicología son tres carreras tradicionales con una importante salida laboral, especialmente después de la pandemia. “Enfermería tiene el 100% de demanda del mercado”, indica María Manson, directora del Departamento de Graduados y Desarrollo Profesional de la Universidad Austral.</w:t>
      </w:r>
    </w:p>
    <w:p w14:paraId="633B9580" w14:textId="77777777" w:rsidR="0080240A" w:rsidRPr="00B7160A" w:rsidRDefault="0080240A" w:rsidP="00B7160A">
      <w:pPr>
        <w:pStyle w:val="Prrafodelista"/>
        <w:spacing w:line="360" w:lineRule="auto"/>
        <w:jc w:val="both"/>
        <w:rPr>
          <w:rFonts w:ascii="Times New Roman" w:hAnsi="Times New Roman" w:cs="Times New Roman"/>
          <w:sz w:val="24"/>
          <w:szCs w:val="24"/>
        </w:rPr>
      </w:pPr>
    </w:p>
    <w:p w14:paraId="7614564D" w14:textId="35C18D4E" w:rsidR="007A783B" w:rsidRPr="00B7160A" w:rsidRDefault="007A783B"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•anexo </w:t>
      </w:r>
      <w:r w:rsidR="007E32BB" w:rsidRPr="00B7160A">
        <w:rPr>
          <w:rFonts w:ascii="Times New Roman" w:eastAsia="Times New Roman" w:hAnsi="Times New Roman" w:cs="Times New Roman"/>
          <w:sz w:val="24"/>
          <w:szCs w:val="24"/>
          <w:shd w:val="clear" w:color="auto" w:fill="FFFFFF"/>
        </w:rPr>
        <w:t>6</w:t>
      </w:r>
    </w:p>
    <w:p w14:paraId="44303152" w14:textId="07E1004B" w:rsidR="0080240A" w:rsidRPr="00B7160A" w:rsidRDefault="0080240A"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5DD4E721" w14:textId="77777777" w:rsidR="0080240A" w:rsidRPr="00B7160A" w:rsidRDefault="0080240A"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5CD7A8A9" w14:textId="586E4E2F" w:rsidR="00FF1697" w:rsidRPr="00B7160A" w:rsidRDefault="00FF1697"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1ABA4568" w14:textId="2CB9DBB2" w:rsidR="00FF1697" w:rsidRPr="00B7160A" w:rsidRDefault="00FF1697"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Punto 6 </w:t>
      </w:r>
    </w:p>
    <w:p w14:paraId="712DFF52" w14:textId="2376ABAD" w:rsidR="009B7AF2" w:rsidRPr="00B7160A" w:rsidRDefault="00B7160A" w:rsidP="00B7160A">
      <w:pPr>
        <w:pStyle w:val="Prrafodelista"/>
        <w:spacing w:line="360" w:lineRule="auto"/>
        <w:jc w:val="both"/>
        <w:rPr>
          <w:rFonts w:ascii="Times New Roman" w:eastAsia="Times New Roman" w:hAnsi="Times New Roman" w:cs="Times New Roman"/>
          <w:sz w:val="24"/>
          <w:szCs w:val="24"/>
          <w:shd w:val="clear" w:color="auto" w:fill="FFFFFF"/>
        </w:rPr>
      </w:pPr>
      <w:hyperlink r:id="rId21" w:history="1">
        <w:r w:rsidR="003E282C" w:rsidRPr="00B7160A">
          <w:rPr>
            <w:rStyle w:val="Hipervnculo"/>
            <w:rFonts w:ascii="Times New Roman" w:eastAsia="Times New Roman" w:hAnsi="Times New Roman" w:cs="Times New Roman"/>
            <w:color w:val="auto"/>
            <w:sz w:val="24"/>
            <w:szCs w:val="24"/>
            <w:u w:val="none"/>
            <w:shd w:val="clear" w:color="auto" w:fill="FFFFFF"/>
          </w:rPr>
          <w:t>https://youtu.be/6Ae9_FVR_MQ</w:t>
        </w:r>
      </w:hyperlink>
    </w:p>
    <w:p w14:paraId="083659C6" w14:textId="3709E96F" w:rsidR="00FF1697" w:rsidRPr="00B7160A" w:rsidRDefault="00CF0E8B"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 “</w:t>
      </w:r>
      <w:r w:rsidR="00B445CD" w:rsidRPr="00B7160A">
        <w:rPr>
          <w:rFonts w:ascii="Times New Roman" w:eastAsia="Times New Roman" w:hAnsi="Times New Roman" w:cs="Times New Roman"/>
          <w:sz w:val="24"/>
          <w:szCs w:val="24"/>
          <w:shd w:val="clear" w:color="auto" w:fill="FFFFFF"/>
        </w:rPr>
        <w:t xml:space="preserve">Cuando </w:t>
      </w:r>
      <w:r w:rsidRPr="00B7160A">
        <w:rPr>
          <w:rFonts w:ascii="Times New Roman" w:eastAsia="Times New Roman" w:hAnsi="Times New Roman" w:cs="Times New Roman"/>
          <w:sz w:val="24"/>
          <w:szCs w:val="24"/>
          <w:shd w:val="clear" w:color="auto" w:fill="FFFFFF"/>
        </w:rPr>
        <w:t xml:space="preserve">sea Grande” </w:t>
      </w:r>
      <w:r w:rsidR="00B445CD" w:rsidRPr="00B7160A">
        <w:rPr>
          <w:rFonts w:ascii="Times New Roman" w:eastAsia="Times New Roman" w:hAnsi="Times New Roman" w:cs="Times New Roman"/>
          <w:sz w:val="24"/>
          <w:szCs w:val="24"/>
          <w:shd w:val="clear" w:color="auto" w:fill="FFFFFF"/>
        </w:rPr>
        <w:t>El Cuarteto de Nos</w:t>
      </w:r>
    </w:p>
    <w:p w14:paraId="124D1AF3" w14:textId="03AB70AA" w:rsidR="00B445CD" w:rsidRPr="00B7160A" w:rsidRDefault="00B445CD"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Autor: Miguel Mateos </w:t>
      </w:r>
    </w:p>
    <w:p w14:paraId="630DD716" w14:textId="25016313" w:rsidR="00B445CD" w:rsidRPr="00B7160A" w:rsidRDefault="00B445CD" w:rsidP="00B7160A">
      <w:pPr>
        <w:pStyle w:val="Prrafodelista"/>
        <w:spacing w:line="360" w:lineRule="auto"/>
        <w:jc w:val="both"/>
        <w:rPr>
          <w:rFonts w:ascii="Times New Roman" w:eastAsia="Times New Roman" w:hAnsi="Times New Roman" w:cs="Times New Roman"/>
          <w:sz w:val="24"/>
          <w:szCs w:val="24"/>
          <w:shd w:val="clear" w:color="auto" w:fill="FFFFFF"/>
        </w:rPr>
      </w:pPr>
    </w:p>
    <w:p w14:paraId="4142A1F3" w14:textId="78D51631" w:rsidR="00B445CD" w:rsidRPr="00B7160A" w:rsidRDefault="002A74C1"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Punto 7 </w:t>
      </w:r>
    </w:p>
    <w:p w14:paraId="21C1461F" w14:textId="661EC32A" w:rsidR="002A74C1" w:rsidRPr="00B7160A" w:rsidRDefault="002A74C1"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Marcelo Porres, 6</w:t>
      </w:r>
      <w:r w:rsidR="0091319B" w:rsidRPr="00B7160A">
        <w:rPr>
          <w:rFonts w:ascii="Times New Roman" w:eastAsia="Times New Roman" w:hAnsi="Times New Roman" w:cs="Times New Roman"/>
          <w:sz w:val="24"/>
          <w:szCs w:val="24"/>
          <w:shd w:val="clear" w:color="auto" w:fill="FFFFFF"/>
        </w:rPr>
        <w:t xml:space="preserve">8 años </w:t>
      </w:r>
    </w:p>
    <w:p w14:paraId="453221F0" w14:textId="60F3332A" w:rsidR="00FF201B" w:rsidRPr="00B7160A" w:rsidRDefault="001969F3" w:rsidP="00B7160A">
      <w:pPr>
        <w:pStyle w:val="Prrafodelista"/>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》6 de nov. 11: 30hs </w:t>
      </w:r>
      <w:r w:rsidR="00B7160A" w:rsidRPr="00B7160A">
        <w:rPr>
          <w:rFonts w:ascii="Times New Roman" w:eastAsia="Times New Roman" w:hAnsi="Times New Roman" w:cs="Times New Roman"/>
          <w:sz w:val="24"/>
          <w:szCs w:val="24"/>
          <w:shd w:val="clear" w:color="auto" w:fill="FFFFFF"/>
        </w:rPr>
        <w:t>a.m.</w:t>
      </w:r>
    </w:p>
    <w:p w14:paraId="77A7B13A" w14:textId="31690523" w:rsidR="0091319B" w:rsidRPr="00B7160A" w:rsidRDefault="00413B7D"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w:t>
      </w:r>
      <w:r w:rsidR="00B7160A" w:rsidRPr="00B7160A">
        <w:rPr>
          <w:rFonts w:ascii="Times New Roman" w:eastAsia="Times New Roman" w:hAnsi="Times New Roman" w:cs="Times New Roman"/>
          <w:sz w:val="24"/>
          <w:szCs w:val="24"/>
          <w:shd w:val="clear" w:color="auto" w:fill="FFFFFF"/>
        </w:rPr>
        <w:t>Cuáles</w:t>
      </w:r>
      <w:r w:rsidR="0048007F" w:rsidRPr="00B7160A">
        <w:rPr>
          <w:rFonts w:ascii="Times New Roman" w:eastAsia="Times New Roman" w:hAnsi="Times New Roman" w:cs="Times New Roman"/>
          <w:sz w:val="24"/>
          <w:szCs w:val="24"/>
          <w:shd w:val="clear" w:color="auto" w:fill="FFFFFF"/>
        </w:rPr>
        <w:t xml:space="preserve"> son las actividades que le dificulta hacer</w:t>
      </w:r>
      <w:r w:rsidRPr="00B7160A">
        <w:rPr>
          <w:rFonts w:ascii="Times New Roman" w:eastAsia="Times New Roman" w:hAnsi="Times New Roman" w:cs="Times New Roman"/>
          <w:sz w:val="24"/>
          <w:szCs w:val="24"/>
          <w:shd w:val="clear" w:color="auto" w:fill="FFFFFF"/>
        </w:rPr>
        <w:t xml:space="preserve">? </w:t>
      </w:r>
    </w:p>
    <w:p w14:paraId="6A4E9642" w14:textId="460AE70A" w:rsidR="00413B7D" w:rsidRPr="00B7160A" w:rsidRDefault="00413B7D"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Caminar por mucho tiempo, subir a lugares de mucha altura</w:t>
      </w:r>
    </w:p>
    <w:p w14:paraId="2B4E43B9" w14:textId="371BF73B" w:rsidR="000322C6" w:rsidRPr="00B7160A" w:rsidRDefault="000322C6"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¿Cuida su alimentación? </w:t>
      </w:r>
    </w:p>
    <w:p w14:paraId="46E85C17" w14:textId="5A81EA7B" w:rsidR="000322C6" w:rsidRPr="00B7160A" w:rsidRDefault="000322C6"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No, me gusta darme mis permitidos </w:t>
      </w:r>
      <w:r w:rsidR="00E1682C" w:rsidRPr="00B7160A">
        <w:rPr>
          <w:rFonts w:ascii="Times New Roman" w:eastAsia="Times New Roman" w:hAnsi="Times New Roman" w:cs="Times New Roman"/>
          <w:sz w:val="24"/>
          <w:szCs w:val="24"/>
          <w:shd w:val="clear" w:color="auto" w:fill="FFFFFF"/>
        </w:rPr>
        <w:t xml:space="preserve">y tampoco me gusta consumir medicación </w:t>
      </w:r>
    </w:p>
    <w:p w14:paraId="450D5D54" w14:textId="5487EF23" w:rsidR="00E1682C" w:rsidRPr="00B7160A" w:rsidRDefault="00E1682C"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¿Qué actividades realiza para cuidar si salud diariamente? </w:t>
      </w:r>
    </w:p>
    <w:p w14:paraId="7DEDE914" w14:textId="4F8BA470" w:rsidR="00E1682C" w:rsidRPr="00B7160A" w:rsidRDefault="00C56CB1"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El trabajo y el levantarme temprano es lo que me mantiene con salud </w:t>
      </w:r>
    </w:p>
    <w:p w14:paraId="3B3042E4" w14:textId="51542325" w:rsidR="00C56CB1" w:rsidRPr="00B7160A" w:rsidRDefault="00C56CB1"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¿Ingiere bebidas alcohólicas? </w:t>
      </w:r>
    </w:p>
    <w:p w14:paraId="23D51D1B" w14:textId="00FC2541" w:rsidR="00C56CB1" w:rsidRPr="00B7160A" w:rsidRDefault="00C56CB1"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Sí, consumo todos los días </w:t>
      </w:r>
      <w:r w:rsidR="005E10C9" w:rsidRPr="00B7160A">
        <w:rPr>
          <w:rFonts w:ascii="Times New Roman" w:eastAsia="Times New Roman" w:hAnsi="Times New Roman" w:cs="Times New Roman"/>
          <w:sz w:val="24"/>
          <w:szCs w:val="24"/>
          <w:shd w:val="clear" w:color="auto" w:fill="FFFFFF"/>
        </w:rPr>
        <w:t xml:space="preserve">en las comidas (almuerzo, cena) </w:t>
      </w:r>
    </w:p>
    <w:p w14:paraId="642DE070" w14:textId="77C6D415" w:rsidR="005E10C9" w:rsidRPr="00B7160A" w:rsidRDefault="0011570E"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¿Tuvo alguna enfermedad grabe? </w:t>
      </w:r>
    </w:p>
    <w:p w14:paraId="21C3256A" w14:textId="18CD6B3E" w:rsidR="0011570E" w:rsidRPr="00B7160A" w:rsidRDefault="0011570E"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Infección en la sangre, hace 25 años </w:t>
      </w:r>
    </w:p>
    <w:p w14:paraId="1B97DD00" w14:textId="39E515DF" w:rsidR="0011570E" w:rsidRPr="00B7160A" w:rsidRDefault="00767FB0"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¿Cómo pasó su niñez y adolescencia? </w:t>
      </w:r>
    </w:p>
    <w:p w14:paraId="2484E6AD" w14:textId="5DDB4A50" w:rsidR="00767FB0" w:rsidRPr="00B7160A" w:rsidRDefault="00767FB0"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Fue difícil porque tuve que trabajar</w:t>
      </w:r>
      <w:r w:rsidR="00FE2127" w:rsidRPr="00B7160A">
        <w:rPr>
          <w:rFonts w:ascii="Times New Roman" w:eastAsia="Times New Roman" w:hAnsi="Times New Roman" w:cs="Times New Roman"/>
          <w:sz w:val="24"/>
          <w:szCs w:val="24"/>
          <w:shd w:val="clear" w:color="auto" w:fill="FFFFFF"/>
        </w:rPr>
        <w:t xml:space="preserve"> porque mi familia no tenía una buena economía </w:t>
      </w:r>
    </w:p>
    <w:p w14:paraId="40BEBF58" w14:textId="0FDEE094" w:rsidR="00FE2127" w:rsidRPr="00B7160A" w:rsidRDefault="00FE2127"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¿nota algún símbolo de la vejez? </w:t>
      </w:r>
    </w:p>
    <w:p w14:paraId="745A461C" w14:textId="36BB0606" w:rsidR="00FE2127" w:rsidRPr="00B7160A" w:rsidRDefault="00BA2FA5"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Las arrugas, el cansancio, presión alta </w:t>
      </w:r>
    </w:p>
    <w:p w14:paraId="3FE2E4BA" w14:textId="5CAE2883" w:rsidR="00BA2FA5" w:rsidRPr="00B7160A" w:rsidRDefault="00237C82" w:rsidP="00B7160A">
      <w:pPr>
        <w:pStyle w:val="Prrafodelista"/>
        <w:numPr>
          <w:ilvl w:val="1"/>
          <w:numId w:val="3"/>
        </w:numPr>
        <w:spacing w:line="360" w:lineRule="auto"/>
        <w:jc w:val="both"/>
        <w:rPr>
          <w:rFonts w:ascii="Times New Roman" w:hAnsi="Times New Roman" w:cs="Times New Roman"/>
          <w:sz w:val="24"/>
          <w:szCs w:val="24"/>
        </w:rPr>
      </w:pPr>
      <w:r w:rsidRPr="00B7160A">
        <w:rPr>
          <w:rFonts w:ascii="Times New Roman" w:eastAsia="Times New Roman" w:hAnsi="Times New Roman" w:cs="Times New Roman"/>
          <w:sz w:val="24"/>
          <w:szCs w:val="24"/>
          <w:shd w:val="clear" w:color="auto" w:fill="FFFFFF"/>
        </w:rPr>
        <w:t xml:space="preserve">¿Cumplió algunos logros que se propuso? </w:t>
      </w:r>
    </w:p>
    <w:p w14:paraId="20551E41" w14:textId="60687ABB" w:rsidR="00237C82" w:rsidRPr="00B7160A" w:rsidRDefault="00237C82"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La crianza de mis hijos, ser un padre presente y poder darles todo lo que estuvo a mi alcance </w:t>
      </w:r>
    </w:p>
    <w:p w14:paraId="233937B2" w14:textId="6A602F08" w:rsidR="004321C6" w:rsidRPr="00B7160A" w:rsidRDefault="004321C6" w:rsidP="00B7160A">
      <w:pPr>
        <w:pStyle w:val="Prrafodelista"/>
        <w:spacing w:line="360" w:lineRule="auto"/>
        <w:ind w:left="1440"/>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Anexo 7</w:t>
      </w:r>
    </w:p>
    <w:p w14:paraId="4A7D1EAB" w14:textId="77777777" w:rsidR="00897F93" w:rsidRPr="00B7160A" w:rsidRDefault="00897F93" w:rsidP="00B7160A">
      <w:pPr>
        <w:spacing w:line="360" w:lineRule="auto"/>
        <w:jc w:val="both"/>
        <w:rPr>
          <w:rFonts w:ascii="Times New Roman" w:eastAsia="Times New Roman" w:hAnsi="Times New Roman" w:cs="Times New Roman"/>
          <w:sz w:val="24"/>
          <w:szCs w:val="24"/>
          <w:shd w:val="clear" w:color="auto" w:fill="FFFFFF"/>
        </w:rPr>
      </w:pPr>
    </w:p>
    <w:p w14:paraId="0909EF6D" w14:textId="3D0E5E76" w:rsidR="00897F93" w:rsidRPr="00B7160A" w:rsidRDefault="00897F93"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 xml:space="preserve">Punto 8 </w:t>
      </w:r>
    </w:p>
    <w:p w14:paraId="6B4AB4A0" w14:textId="5186CE33" w:rsidR="00897F93" w:rsidRPr="00B7160A" w:rsidRDefault="0087651A" w:rsidP="00B7160A">
      <w:pPr>
        <w:spacing w:line="360" w:lineRule="auto"/>
        <w:jc w:val="both"/>
        <w:rPr>
          <w:rFonts w:ascii="Times New Roman" w:eastAsia="Times New Roman" w:hAnsi="Times New Roman" w:cs="Times New Roman"/>
          <w:sz w:val="24"/>
          <w:szCs w:val="24"/>
          <w:shd w:val="clear" w:color="auto" w:fill="FFFFFF"/>
        </w:rPr>
      </w:pPr>
      <w:r w:rsidRPr="00B7160A">
        <w:rPr>
          <w:rFonts w:ascii="Times New Roman" w:eastAsia="Times New Roman" w:hAnsi="Times New Roman" w:cs="Times New Roman"/>
          <w:sz w:val="24"/>
          <w:szCs w:val="24"/>
          <w:shd w:val="clear" w:color="auto" w:fill="FFFFFF"/>
        </w:rPr>
        <w:t>Embarazo:</w:t>
      </w:r>
    </w:p>
    <w:p w14:paraId="0BC5710B" w14:textId="77777777" w:rsidR="0087651A" w:rsidRPr="00B7160A" w:rsidRDefault="0087651A" w:rsidP="00B7160A">
      <w:pPr>
        <w:pStyle w:val="trt0xe"/>
        <w:numPr>
          <w:ilvl w:val="0"/>
          <w:numId w:val="14"/>
        </w:numPr>
        <w:shd w:val="clear" w:color="auto" w:fill="FFFFFF"/>
        <w:spacing w:before="0" w:beforeAutospacing="0" w:after="180" w:afterAutospacing="0" w:line="360" w:lineRule="auto"/>
        <w:ind w:left="960"/>
        <w:jc w:val="both"/>
        <w:divId w:val="1636059180"/>
        <w:rPr>
          <w:rFonts w:eastAsia="Times New Roman"/>
        </w:rPr>
      </w:pPr>
      <w:r w:rsidRPr="00B7160A">
        <w:rPr>
          <w:rFonts w:eastAsia="Times New Roman"/>
        </w:rPr>
        <w:t>Come saludable. Ten en cuenta que no necesitas comer por dos cuando estás </w:t>
      </w:r>
      <w:r w:rsidRPr="00B7160A">
        <w:rPr>
          <w:rFonts w:eastAsia="Times New Roman"/>
          <w:b/>
          <w:bCs/>
        </w:rPr>
        <w:t>embarazada</w:t>
      </w:r>
      <w:r w:rsidRPr="00B7160A">
        <w:rPr>
          <w:rFonts w:eastAsia="Times New Roman"/>
        </w:rPr>
        <w:t>. ...</w:t>
      </w:r>
    </w:p>
    <w:p w14:paraId="308E614E" w14:textId="77777777" w:rsidR="0087651A" w:rsidRPr="00B7160A" w:rsidRDefault="0087651A" w:rsidP="00B7160A">
      <w:pPr>
        <w:pStyle w:val="trt0xe"/>
        <w:numPr>
          <w:ilvl w:val="0"/>
          <w:numId w:val="14"/>
        </w:numPr>
        <w:shd w:val="clear" w:color="auto" w:fill="FFFFFF"/>
        <w:spacing w:before="0" w:beforeAutospacing="0" w:after="180" w:afterAutospacing="0" w:line="360" w:lineRule="auto"/>
        <w:ind w:left="960"/>
        <w:jc w:val="both"/>
        <w:divId w:val="1636059180"/>
        <w:rPr>
          <w:rFonts w:eastAsia="Times New Roman"/>
        </w:rPr>
      </w:pPr>
      <w:r w:rsidRPr="00B7160A">
        <w:rPr>
          <w:rFonts w:eastAsia="Times New Roman"/>
        </w:rPr>
        <w:t>Toma suplementos. ...</w:t>
      </w:r>
    </w:p>
    <w:p w14:paraId="6137AA8D" w14:textId="77777777" w:rsidR="0087651A" w:rsidRPr="00B7160A" w:rsidRDefault="0087651A" w:rsidP="00B7160A">
      <w:pPr>
        <w:pStyle w:val="trt0xe"/>
        <w:numPr>
          <w:ilvl w:val="0"/>
          <w:numId w:val="14"/>
        </w:numPr>
        <w:shd w:val="clear" w:color="auto" w:fill="FFFFFF"/>
        <w:spacing w:before="0" w:beforeAutospacing="0" w:after="180" w:afterAutospacing="0" w:line="360" w:lineRule="auto"/>
        <w:ind w:left="960"/>
        <w:jc w:val="both"/>
        <w:divId w:val="1636059180"/>
        <w:rPr>
          <w:rFonts w:eastAsia="Times New Roman"/>
        </w:rPr>
      </w:pPr>
      <w:r w:rsidRPr="00B7160A">
        <w:rPr>
          <w:rFonts w:eastAsia="Times New Roman"/>
        </w:rPr>
        <w:lastRenderedPageBreak/>
        <w:t>Realiza ejercicios. ...</w:t>
      </w:r>
    </w:p>
    <w:p w14:paraId="2F96CC6C" w14:textId="77777777" w:rsidR="0087651A" w:rsidRPr="00B7160A" w:rsidRDefault="0087651A" w:rsidP="00B7160A">
      <w:pPr>
        <w:pStyle w:val="trt0xe"/>
        <w:numPr>
          <w:ilvl w:val="0"/>
          <w:numId w:val="14"/>
        </w:numPr>
        <w:shd w:val="clear" w:color="auto" w:fill="FFFFFF"/>
        <w:spacing w:before="0" w:beforeAutospacing="0" w:after="180" w:afterAutospacing="0" w:line="360" w:lineRule="auto"/>
        <w:ind w:left="960"/>
        <w:jc w:val="both"/>
        <w:divId w:val="1636059180"/>
        <w:rPr>
          <w:rFonts w:eastAsia="Times New Roman"/>
        </w:rPr>
      </w:pPr>
      <w:r w:rsidRPr="00B7160A">
        <w:rPr>
          <w:rFonts w:eastAsia="Times New Roman"/>
        </w:rPr>
        <w:t>Duerme y descansa lo necesario. ...</w:t>
      </w:r>
    </w:p>
    <w:p w14:paraId="3BA15A5C" w14:textId="59FD9C45" w:rsidR="0087651A" w:rsidRPr="00B7160A" w:rsidRDefault="0087651A" w:rsidP="00B7160A">
      <w:pPr>
        <w:pStyle w:val="trt0xe"/>
        <w:numPr>
          <w:ilvl w:val="0"/>
          <w:numId w:val="14"/>
        </w:numPr>
        <w:shd w:val="clear" w:color="auto" w:fill="FFFFFF"/>
        <w:spacing w:before="0" w:beforeAutospacing="0" w:after="180" w:afterAutospacing="0" w:line="360" w:lineRule="auto"/>
        <w:ind w:left="960"/>
        <w:jc w:val="both"/>
        <w:divId w:val="1636059180"/>
        <w:rPr>
          <w:rFonts w:eastAsia="Times New Roman"/>
        </w:rPr>
      </w:pPr>
      <w:r w:rsidRPr="00B7160A">
        <w:rPr>
          <w:rFonts w:eastAsia="Times New Roman"/>
        </w:rPr>
        <w:t>Cuida tu salud emocional.</w:t>
      </w:r>
    </w:p>
    <w:p w14:paraId="70236BFF" w14:textId="19F30043" w:rsidR="00256A1C" w:rsidRPr="00B7160A" w:rsidRDefault="00256A1C" w:rsidP="00B7160A">
      <w:pPr>
        <w:spacing w:line="360" w:lineRule="auto"/>
        <w:jc w:val="both"/>
        <w:rPr>
          <w:rFonts w:ascii="Times New Roman" w:eastAsia="Times New Roman" w:hAnsi="Times New Roman" w:cs="Times New Roman"/>
          <w:sz w:val="24"/>
          <w:szCs w:val="24"/>
          <w:shd w:val="clear" w:color="auto" w:fill="FFFFFF"/>
        </w:rPr>
      </w:pPr>
    </w:p>
    <w:p w14:paraId="3503DC6E" w14:textId="77777777" w:rsidR="000B58F4" w:rsidRPr="00B7160A" w:rsidRDefault="00256A1C" w:rsidP="00B7160A">
      <w:pPr>
        <w:pStyle w:val="trt0xe"/>
        <w:shd w:val="clear" w:color="auto" w:fill="FFFFFF"/>
        <w:spacing w:before="0" w:beforeAutospacing="0" w:after="180" w:afterAutospacing="0" w:line="360" w:lineRule="auto"/>
        <w:jc w:val="both"/>
        <w:divId w:val="1306012208"/>
        <w:rPr>
          <w:rFonts w:eastAsia="Times New Roman"/>
        </w:rPr>
      </w:pPr>
      <w:r w:rsidRPr="00B7160A">
        <w:rPr>
          <w:rFonts w:eastAsia="Times New Roman"/>
          <w:shd w:val="clear" w:color="auto" w:fill="FFFFFF"/>
        </w:rPr>
        <w:t>Año escolar:</w:t>
      </w:r>
    </w:p>
    <w:p w14:paraId="292677FE" w14:textId="56C7408A"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shd w:val="clear" w:color="auto" w:fill="FFFFFF"/>
        </w:rPr>
        <w:t xml:space="preserve"> </w:t>
      </w:r>
      <w:r w:rsidRPr="00B7160A">
        <w:rPr>
          <w:rFonts w:eastAsia="Times New Roman"/>
        </w:rPr>
        <w:t>Conversa con tus profesores. Si algo no quedó claro de la clase, no lo pienses dos veces: acércate a tu profe y pídele ayuda. ...</w:t>
      </w:r>
    </w:p>
    <w:p w14:paraId="43D6027F"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Habla con tus padres. ...</w:t>
      </w:r>
    </w:p>
    <w:p w14:paraId="042A96F6"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Crea un horario. ...</w:t>
      </w:r>
    </w:p>
    <w:p w14:paraId="70EE0028"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Estrés fuera. ...</w:t>
      </w:r>
    </w:p>
    <w:p w14:paraId="7588DF7C"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Haz deporte. ...</w:t>
      </w:r>
    </w:p>
    <w:p w14:paraId="1EF29A0D"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Sacrifica algo de tiempo libre. ...</w:t>
      </w:r>
    </w:p>
    <w:p w14:paraId="5C0C9DE4" w14:textId="77777777"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Duerme. ...</w:t>
      </w:r>
    </w:p>
    <w:p w14:paraId="6B12245E" w14:textId="702C29D2" w:rsidR="00256A1C" w:rsidRPr="00B7160A" w:rsidRDefault="00256A1C" w:rsidP="00B7160A">
      <w:pPr>
        <w:pStyle w:val="trt0xe"/>
        <w:numPr>
          <w:ilvl w:val="0"/>
          <w:numId w:val="10"/>
        </w:numPr>
        <w:shd w:val="clear" w:color="auto" w:fill="FFFFFF"/>
        <w:spacing w:before="0" w:beforeAutospacing="0" w:after="180" w:afterAutospacing="0" w:line="360" w:lineRule="auto"/>
        <w:ind w:left="1020"/>
        <w:jc w:val="both"/>
        <w:divId w:val="1306012208"/>
        <w:rPr>
          <w:rFonts w:eastAsia="Times New Roman"/>
        </w:rPr>
      </w:pPr>
      <w:r w:rsidRPr="00B7160A">
        <w:rPr>
          <w:rFonts w:eastAsia="Times New Roman"/>
        </w:rPr>
        <w:t>Trabaja con tus compañeros</w:t>
      </w:r>
    </w:p>
    <w:p w14:paraId="694D5087" w14:textId="01EEE351" w:rsidR="000B58F4" w:rsidRPr="00B7160A" w:rsidRDefault="00B7160A" w:rsidP="00B7160A">
      <w:pPr>
        <w:pStyle w:val="trt0xe"/>
        <w:shd w:val="clear" w:color="auto" w:fill="FFFFFF"/>
        <w:spacing w:before="0" w:beforeAutospacing="0" w:after="180" w:afterAutospacing="0" w:line="360" w:lineRule="auto"/>
        <w:jc w:val="both"/>
        <w:divId w:val="1306012208"/>
        <w:rPr>
          <w:rFonts w:eastAsia="Times New Roman"/>
        </w:rPr>
      </w:pPr>
      <w:r w:rsidRPr="00B7160A">
        <w:rPr>
          <w:rFonts w:eastAsia="Times New Roman"/>
        </w:rPr>
        <w:t>Adolescencia:</w:t>
      </w:r>
      <w:r w:rsidR="00EB3146" w:rsidRPr="00B7160A">
        <w:rPr>
          <w:rFonts w:eastAsia="Times New Roman"/>
        </w:rPr>
        <w:t xml:space="preserve"> </w:t>
      </w:r>
    </w:p>
    <w:p w14:paraId="14286286"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Convivencia familiar. ...</w:t>
      </w:r>
    </w:p>
    <w:p w14:paraId="6C5878C8"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Límites y libertad. ...</w:t>
      </w:r>
    </w:p>
    <w:p w14:paraId="191E8326"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El respeto. ...</w:t>
      </w:r>
    </w:p>
    <w:p w14:paraId="429A1143"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Horarios y rutinas. ...</w:t>
      </w:r>
    </w:p>
    <w:p w14:paraId="2B95039E"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Las amistades en la </w:t>
      </w:r>
      <w:r w:rsidRPr="00B7160A">
        <w:rPr>
          <w:rFonts w:eastAsia="Times New Roman"/>
          <w:b/>
          <w:bCs/>
        </w:rPr>
        <w:t>adolescencia</w:t>
      </w:r>
      <w:r w:rsidRPr="00B7160A">
        <w:rPr>
          <w:rFonts w:eastAsia="Times New Roman"/>
        </w:rPr>
        <w:t>. ...</w:t>
      </w:r>
    </w:p>
    <w:p w14:paraId="0EB89ACB"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Alimentación saludable y variada. ...</w:t>
      </w:r>
    </w:p>
    <w:p w14:paraId="5B1721C8"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t>El descanso en la </w:t>
      </w:r>
      <w:r w:rsidRPr="00B7160A">
        <w:rPr>
          <w:rFonts w:eastAsia="Times New Roman"/>
          <w:b/>
          <w:bCs/>
        </w:rPr>
        <w:t>adolescencia</w:t>
      </w:r>
      <w:r w:rsidRPr="00B7160A">
        <w:rPr>
          <w:rFonts w:eastAsia="Times New Roman"/>
        </w:rPr>
        <w:t>. ...</w:t>
      </w:r>
    </w:p>
    <w:p w14:paraId="2177CCCD" w14:textId="77777777" w:rsidR="000D2B9B" w:rsidRPr="00B7160A" w:rsidRDefault="000D2B9B" w:rsidP="00B7160A">
      <w:pPr>
        <w:pStyle w:val="trt0xe"/>
        <w:numPr>
          <w:ilvl w:val="0"/>
          <w:numId w:val="11"/>
        </w:numPr>
        <w:shd w:val="clear" w:color="auto" w:fill="FFFFFF"/>
        <w:spacing w:before="0" w:beforeAutospacing="0" w:after="180" w:afterAutospacing="0" w:line="360" w:lineRule="auto"/>
        <w:ind w:left="960"/>
        <w:jc w:val="both"/>
        <w:divId w:val="2074040061"/>
        <w:rPr>
          <w:rFonts w:eastAsia="Times New Roman"/>
        </w:rPr>
      </w:pPr>
      <w:r w:rsidRPr="00B7160A">
        <w:rPr>
          <w:rFonts w:eastAsia="Times New Roman"/>
        </w:rPr>
        <w:lastRenderedPageBreak/>
        <w:t>Practicar actividad física.</w:t>
      </w:r>
    </w:p>
    <w:p w14:paraId="780B87D3" w14:textId="74AD3C08" w:rsidR="00EB3146" w:rsidRPr="00B7160A" w:rsidRDefault="0035622F" w:rsidP="00B7160A">
      <w:pPr>
        <w:pStyle w:val="trt0xe"/>
        <w:shd w:val="clear" w:color="auto" w:fill="FFFFFF"/>
        <w:spacing w:before="0" w:beforeAutospacing="0" w:after="180" w:afterAutospacing="0" w:line="360" w:lineRule="auto"/>
        <w:jc w:val="both"/>
        <w:divId w:val="1306012208"/>
        <w:rPr>
          <w:rFonts w:eastAsia="Times New Roman"/>
        </w:rPr>
      </w:pPr>
      <w:r w:rsidRPr="00B7160A">
        <w:rPr>
          <w:rFonts w:eastAsia="Times New Roman"/>
        </w:rPr>
        <w:t xml:space="preserve">Juventud: </w:t>
      </w:r>
    </w:p>
    <w:p w14:paraId="4B880AA8" w14:textId="77777777" w:rsidR="007D08A5" w:rsidRPr="00B7160A" w:rsidRDefault="007D08A5" w:rsidP="00B7160A">
      <w:pPr>
        <w:pStyle w:val="trt0xe"/>
        <w:numPr>
          <w:ilvl w:val="0"/>
          <w:numId w:val="12"/>
        </w:numPr>
        <w:shd w:val="clear" w:color="auto" w:fill="FFFFFF"/>
        <w:spacing w:before="0" w:beforeAutospacing="0" w:after="180" w:afterAutospacing="0" w:line="360" w:lineRule="auto"/>
        <w:ind w:left="960"/>
        <w:jc w:val="both"/>
        <w:divId w:val="1643584686"/>
        <w:rPr>
          <w:rFonts w:eastAsia="Times New Roman"/>
        </w:rPr>
      </w:pPr>
      <w:r w:rsidRPr="00B7160A">
        <w:rPr>
          <w:rFonts w:eastAsia="Times New Roman"/>
        </w:rPr>
        <w:t>Viaja siempre que tengas la oportunidad:</w:t>
      </w:r>
    </w:p>
    <w:p w14:paraId="3D0DA2F4" w14:textId="77777777" w:rsidR="007D08A5" w:rsidRPr="00B7160A" w:rsidRDefault="007D08A5" w:rsidP="00B7160A">
      <w:pPr>
        <w:pStyle w:val="trt0xe"/>
        <w:numPr>
          <w:ilvl w:val="0"/>
          <w:numId w:val="12"/>
        </w:numPr>
        <w:shd w:val="clear" w:color="auto" w:fill="FFFFFF"/>
        <w:spacing w:before="0" w:beforeAutospacing="0" w:after="180" w:afterAutospacing="0" w:line="360" w:lineRule="auto"/>
        <w:ind w:left="960"/>
        <w:jc w:val="both"/>
        <w:divId w:val="1643584686"/>
        <w:rPr>
          <w:rFonts w:eastAsia="Times New Roman"/>
        </w:rPr>
      </w:pPr>
      <w:r w:rsidRPr="00B7160A">
        <w:rPr>
          <w:rFonts w:eastAsia="Times New Roman"/>
        </w:rPr>
        <w:t>No debes tener miedo a hacer cosas:</w:t>
      </w:r>
    </w:p>
    <w:p w14:paraId="2CE1199A" w14:textId="5D6D8B3E" w:rsidR="007D08A5" w:rsidRPr="00B7160A" w:rsidRDefault="007D08A5" w:rsidP="00B7160A">
      <w:pPr>
        <w:pStyle w:val="trt0xe"/>
        <w:numPr>
          <w:ilvl w:val="0"/>
          <w:numId w:val="12"/>
        </w:numPr>
        <w:shd w:val="clear" w:color="auto" w:fill="FFFFFF"/>
        <w:spacing w:before="0" w:beforeAutospacing="0" w:after="180" w:afterAutospacing="0" w:line="360" w:lineRule="auto"/>
        <w:ind w:left="960"/>
        <w:jc w:val="both"/>
        <w:divId w:val="1643584686"/>
        <w:rPr>
          <w:rFonts w:eastAsia="Times New Roman"/>
        </w:rPr>
      </w:pPr>
      <w:r w:rsidRPr="00B7160A">
        <w:rPr>
          <w:rFonts w:eastAsia="Times New Roman"/>
        </w:rPr>
        <w:t>Pon en valor las cosas verdaderamente importantes:</w:t>
      </w:r>
    </w:p>
    <w:p w14:paraId="529FFFF0" w14:textId="77777777" w:rsidR="007D08A5" w:rsidRPr="00B7160A" w:rsidRDefault="007D08A5" w:rsidP="00B7160A">
      <w:pPr>
        <w:pStyle w:val="trt0xe"/>
        <w:numPr>
          <w:ilvl w:val="0"/>
          <w:numId w:val="12"/>
        </w:numPr>
        <w:shd w:val="clear" w:color="auto" w:fill="FFFFFF"/>
        <w:spacing w:before="0" w:beforeAutospacing="0" w:after="180" w:afterAutospacing="0" w:line="360" w:lineRule="auto"/>
        <w:ind w:left="960"/>
        <w:jc w:val="both"/>
        <w:divId w:val="1643584686"/>
        <w:rPr>
          <w:rFonts w:eastAsia="Times New Roman"/>
        </w:rPr>
      </w:pPr>
      <w:r w:rsidRPr="00B7160A">
        <w:rPr>
          <w:rFonts w:eastAsia="Times New Roman"/>
        </w:rPr>
        <w:t>Sé agradable y buena persona:</w:t>
      </w:r>
    </w:p>
    <w:p w14:paraId="5F2A6F9B" w14:textId="77777777" w:rsidR="007D08A5" w:rsidRPr="00B7160A" w:rsidRDefault="007D08A5" w:rsidP="00B7160A">
      <w:pPr>
        <w:pStyle w:val="trt0xe"/>
        <w:numPr>
          <w:ilvl w:val="0"/>
          <w:numId w:val="12"/>
        </w:numPr>
        <w:shd w:val="clear" w:color="auto" w:fill="FFFFFF"/>
        <w:spacing w:before="0" w:beforeAutospacing="0" w:after="180" w:afterAutospacing="0" w:line="360" w:lineRule="auto"/>
        <w:ind w:left="960"/>
        <w:jc w:val="both"/>
        <w:divId w:val="1643584686"/>
        <w:rPr>
          <w:rFonts w:eastAsia="Times New Roman"/>
        </w:rPr>
      </w:pPr>
      <w:r w:rsidRPr="00B7160A">
        <w:rPr>
          <w:rFonts w:eastAsia="Times New Roman"/>
        </w:rPr>
        <w:t>Experimenta cosas:</w:t>
      </w:r>
    </w:p>
    <w:p w14:paraId="34E4F957" w14:textId="2F8FB922" w:rsidR="0035622F" w:rsidRPr="00B7160A" w:rsidRDefault="007D08A5" w:rsidP="00B7160A">
      <w:pPr>
        <w:pStyle w:val="trt0xe"/>
        <w:shd w:val="clear" w:color="auto" w:fill="FFFFFF"/>
        <w:spacing w:before="0" w:beforeAutospacing="0" w:after="180" w:afterAutospacing="0" w:line="360" w:lineRule="auto"/>
        <w:jc w:val="both"/>
        <w:divId w:val="1306012208"/>
        <w:rPr>
          <w:rFonts w:eastAsia="Times New Roman"/>
        </w:rPr>
      </w:pPr>
      <w:r w:rsidRPr="00B7160A">
        <w:rPr>
          <w:rFonts w:eastAsia="Times New Roman"/>
        </w:rPr>
        <w:t>Vejez</w:t>
      </w:r>
    </w:p>
    <w:p w14:paraId="58E5F570"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Aliméntate bien. ...</w:t>
      </w:r>
    </w:p>
    <w:p w14:paraId="0905A999"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Cuida </w:t>
      </w:r>
      <w:r w:rsidRPr="00B7160A">
        <w:rPr>
          <w:rFonts w:eastAsia="Times New Roman"/>
          <w:b/>
          <w:bCs/>
        </w:rPr>
        <w:t>de</w:t>
      </w:r>
      <w:r w:rsidRPr="00B7160A">
        <w:rPr>
          <w:rFonts w:eastAsia="Times New Roman"/>
        </w:rPr>
        <w:t> tu cuerpo. ...</w:t>
      </w:r>
    </w:p>
    <w:p w14:paraId="3948193D"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Cuida </w:t>
      </w:r>
      <w:r w:rsidRPr="00B7160A">
        <w:rPr>
          <w:rFonts w:eastAsia="Times New Roman"/>
          <w:b/>
          <w:bCs/>
        </w:rPr>
        <w:t>de</w:t>
      </w:r>
      <w:r w:rsidRPr="00B7160A">
        <w:rPr>
          <w:rFonts w:eastAsia="Times New Roman"/>
        </w:rPr>
        <w:t> tu mente. ...</w:t>
      </w:r>
    </w:p>
    <w:p w14:paraId="1DFD1E04"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Evita riesgos. ...</w:t>
      </w:r>
    </w:p>
    <w:p w14:paraId="127545AA"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Sigue aprendiendo. ...</w:t>
      </w:r>
    </w:p>
    <w:p w14:paraId="37FE45CD" w14:textId="77777777" w:rsidR="00051334" w:rsidRPr="00B7160A" w:rsidRDefault="00051334" w:rsidP="00B7160A">
      <w:pPr>
        <w:pStyle w:val="trt0xe"/>
        <w:numPr>
          <w:ilvl w:val="0"/>
          <w:numId w:val="13"/>
        </w:numPr>
        <w:shd w:val="clear" w:color="auto" w:fill="FFFFFF"/>
        <w:spacing w:before="0" w:beforeAutospacing="0" w:after="180" w:afterAutospacing="0" w:line="360" w:lineRule="auto"/>
        <w:ind w:left="960"/>
        <w:jc w:val="both"/>
        <w:divId w:val="1049376358"/>
        <w:rPr>
          <w:rFonts w:eastAsia="Times New Roman"/>
        </w:rPr>
      </w:pPr>
      <w:r w:rsidRPr="00B7160A">
        <w:rPr>
          <w:rFonts w:eastAsia="Times New Roman"/>
        </w:rPr>
        <w:t>Ejercicio físico Realizar actividad física </w:t>
      </w:r>
      <w:r w:rsidRPr="00B7160A">
        <w:rPr>
          <w:rFonts w:eastAsia="Times New Roman"/>
          <w:b/>
          <w:bCs/>
        </w:rPr>
        <w:t>de</w:t>
      </w:r>
      <w:r w:rsidRPr="00B7160A">
        <w:rPr>
          <w:rFonts w:eastAsia="Times New Roman"/>
        </w:rPr>
        <w:t> forma moderada y </w:t>
      </w:r>
      <w:r w:rsidRPr="00B7160A">
        <w:rPr>
          <w:rFonts w:eastAsia="Times New Roman"/>
          <w:b/>
          <w:bCs/>
        </w:rPr>
        <w:t>de</w:t>
      </w:r>
      <w:r w:rsidRPr="00B7160A">
        <w:rPr>
          <w:rFonts w:eastAsia="Times New Roman"/>
        </w:rPr>
        <w:t> manera constante favorecerá nuestra movilidad a largo plazo</w:t>
      </w:r>
    </w:p>
    <w:p w14:paraId="37BE20F9" w14:textId="7160E020" w:rsidR="007D08A5" w:rsidRPr="00F35730" w:rsidRDefault="007D08A5" w:rsidP="00B7160A">
      <w:pPr>
        <w:pStyle w:val="trt0xe"/>
        <w:shd w:val="clear" w:color="auto" w:fill="FFFFFF"/>
        <w:spacing w:before="0" w:beforeAutospacing="0" w:after="180" w:afterAutospacing="0" w:line="360" w:lineRule="auto"/>
        <w:jc w:val="both"/>
        <w:divId w:val="1306012208"/>
        <w:rPr>
          <w:rFonts w:ascii="Roboto" w:eastAsia="Times New Roman" w:hAnsi="Roboto"/>
          <w:color w:val="202124"/>
        </w:rPr>
      </w:pPr>
    </w:p>
    <w:bookmarkEnd w:id="0"/>
    <w:p w14:paraId="2C831C65" w14:textId="6EBD769B" w:rsidR="0087651A" w:rsidRDefault="0087651A" w:rsidP="000B58F4">
      <w:pPr>
        <w:pStyle w:val="trt0xe"/>
        <w:shd w:val="clear" w:color="auto" w:fill="FFFFFF"/>
        <w:spacing w:before="0" w:beforeAutospacing="0" w:after="180" w:afterAutospacing="0"/>
        <w:divId w:val="1306012208"/>
        <w:rPr>
          <w:rFonts w:ascii="Roboto" w:eastAsia="Times New Roman" w:hAnsi="Roboto"/>
          <w:color w:val="202124"/>
          <w:sz w:val="21"/>
          <w:szCs w:val="21"/>
        </w:rPr>
      </w:pPr>
    </w:p>
    <w:p w14:paraId="5AC79BF3" w14:textId="09993A80" w:rsidR="0087651A" w:rsidRDefault="00413326" w:rsidP="000B58F4">
      <w:pPr>
        <w:pStyle w:val="trt0xe"/>
        <w:shd w:val="clear" w:color="auto" w:fill="FFFFFF"/>
        <w:spacing w:before="0" w:beforeAutospacing="0" w:after="180" w:afterAutospacing="0"/>
        <w:divId w:val="1306012208"/>
        <w:rPr>
          <w:rFonts w:ascii="Roboto" w:eastAsia="Times New Roman" w:hAnsi="Roboto"/>
          <w:color w:val="202124"/>
          <w:sz w:val="21"/>
          <w:szCs w:val="21"/>
        </w:rPr>
      </w:pPr>
      <w:r>
        <w:rPr>
          <w:rFonts w:ascii="Roboto" w:eastAsia="Times New Roman" w:hAnsi="Roboto"/>
          <w:color w:val="202124"/>
          <w:sz w:val="21"/>
          <w:szCs w:val="21"/>
        </w:rPr>
        <w:lastRenderedPageBreak/>
        <w:t xml:space="preserve">ANEXO </w:t>
      </w:r>
      <w:r w:rsidR="00E85B13">
        <w:rPr>
          <w:rFonts w:ascii="Roboto" w:eastAsia="Times New Roman" w:hAnsi="Roboto"/>
          <w:noProof/>
          <w:color w:val="4D5156"/>
          <w:sz w:val="27"/>
          <w:szCs w:val="27"/>
          <w:lang w:val="es-AR" w:eastAsia="es-AR"/>
        </w:rPr>
        <w:drawing>
          <wp:anchor distT="0" distB="0" distL="114300" distR="114300" simplePos="0" relativeHeight="251660288" behindDoc="0" locked="0" layoutInCell="1" allowOverlap="1" wp14:anchorId="2C1EF566" wp14:editId="2B7FD316">
            <wp:simplePos x="0" y="0"/>
            <wp:positionH relativeFrom="column">
              <wp:posOffset>-146685</wp:posOffset>
            </wp:positionH>
            <wp:positionV relativeFrom="paragraph">
              <wp:posOffset>4896485</wp:posOffset>
            </wp:positionV>
            <wp:extent cx="4380230" cy="3359150"/>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2">
                      <a:extLst>
                        <a:ext uri="{28A0092B-C50C-407E-A947-70E740481C1C}">
                          <a14:useLocalDpi xmlns:a14="http://schemas.microsoft.com/office/drawing/2010/main" val="0"/>
                        </a:ext>
                      </a:extLst>
                    </a:blip>
                    <a:stretch>
                      <a:fillRect/>
                    </a:stretch>
                  </pic:blipFill>
                  <pic:spPr>
                    <a:xfrm>
                      <a:off x="0" y="0"/>
                      <a:ext cx="4380230" cy="3359150"/>
                    </a:xfrm>
                    <a:prstGeom prst="rect">
                      <a:avLst/>
                    </a:prstGeom>
                  </pic:spPr>
                </pic:pic>
              </a:graphicData>
            </a:graphic>
            <wp14:sizeRelV relativeFrom="margin">
              <wp14:pctHeight>0</wp14:pctHeight>
            </wp14:sizeRelV>
          </wp:anchor>
        </w:drawing>
      </w:r>
      <w:r w:rsidR="00D952B4">
        <w:rPr>
          <w:rFonts w:ascii="Roboto" w:eastAsia="Times New Roman" w:hAnsi="Roboto"/>
          <w:noProof/>
          <w:color w:val="202124"/>
          <w:sz w:val="21"/>
          <w:szCs w:val="21"/>
          <w:lang w:val="es-AR" w:eastAsia="es-AR"/>
        </w:rPr>
        <w:drawing>
          <wp:anchor distT="0" distB="0" distL="114300" distR="114300" simplePos="0" relativeHeight="251659264" behindDoc="0" locked="0" layoutInCell="1" allowOverlap="1" wp14:anchorId="701BA431" wp14:editId="6C3A1BEE">
            <wp:simplePos x="0" y="0"/>
            <wp:positionH relativeFrom="column">
              <wp:posOffset>0</wp:posOffset>
            </wp:positionH>
            <wp:positionV relativeFrom="paragraph">
              <wp:posOffset>298450</wp:posOffset>
            </wp:positionV>
            <wp:extent cx="5543550" cy="44862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3">
                      <a:extLst>
                        <a:ext uri="{28A0092B-C50C-407E-A947-70E740481C1C}">
                          <a14:useLocalDpi xmlns:a14="http://schemas.microsoft.com/office/drawing/2010/main" val="0"/>
                        </a:ext>
                      </a:extLst>
                    </a:blip>
                    <a:stretch>
                      <a:fillRect/>
                    </a:stretch>
                  </pic:blipFill>
                  <pic:spPr>
                    <a:xfrm>
                      <a:off x="0" y="0"/>
                      <a:ext cx="5543550" cy="4486275"/>
                    </a:xfrm>
                    <a:prstGeom prst="rect">
                      <a:avLst/>
                    </a:prstGeom>
                  </pic:spPr>
                </pic:pic>
              </a:graphicData>
            </a:graphic>
          </wp:anchor>
        </w:drawing>
      </w:r>
      <w:r w:rsidR="0087651A">
        <w:rPr>
          <w:rFonts w:ascii="Roboto" w:eastAsia="Times New Roman" w:hAnsi="Roboto"/>
          <w:color w:val="202124"/>
          <w:sz w:val="21"/>
          <w:szCs w:val="21"/>
        </w:rPr>
        <w:t xml:space="preserve">1  </w:t>
      </w:r>
    </w:p>
    <w:p w14:paraId="1A5DD01A" w14:textId="4952BA5E" w:rsidR="00256A1C" w:rsidRDefault="00413326" w:rsidP="00897F93">
      <w:pPr>
        <w:rPr>
          <w:rFonts w:ascii="Roboto" w:eastAsia="Times New Roman" w:hAnsi="Roboto"/>
          <w:color w:val="4D5156"/>
          <w:sz w:val="27"/>
          <w:szCs w:val="27"/>
          <w:shd w:val="clear" w:color="auto" w:fill="FFFFFF"/>
        </w:rPr>
      </w:pPr>
      <w:r>
        <w:rPr>
          <w:rFonts w:ascii="Roboto" w:eastAsia="Times New Roman" w:hAnsi="Roboto"/>
          <w:color w:val="4D5156"/>
          <w:sz w:val="27"/>
          <w:szCs w:val="27"/>
          <w:shd w:val="clear" w:color="auto" w:fill="FFFFFF"/>
        </w:rPr>
        <w:lastRenderedPageBreak/>
        <w:t>ANEXO 2</w:t>
      </w:r>
    </w:p>
    <w:p w14:paraId="4CF23A5C" w14:textId="4F6640AE" w:rsidR="00E85B13" w:rsidRDefault="006E15E8" w:rsidP="00897F93">
      <w:pPr>
        <w:rPr>
          <w:rFonts w:ascii="Roboto" w:eastAsia="Times New Roman" w:hAnsi="Roboto"/>
          <w:color w:val="4D5156"/>
          <w:sz w:val="27"/>
          <w:szCs w:val="27"/>
          <w:shd w:val="clear" w:color="auto" w:fill="FFFFFF"/>
        </w:rPr>
      </w:pPr>
      <w:r>
        <w:rPr>
          <w:rFonts w:ascii="Roboto" w:eastAsia="Times New Roman" w:hAnsi="Roboto"/>
          <w:noProof/>
          <w:color w:val="4D5156"/>
          <w:sz w:val="27"/>
          <w:szCs w:val="27"/>
          <w:lang w:val="es-AR" w:eastAsia="es-AR"/>
        </w:rPr>
        <w:drawing>
          <wp:anchor distT="0" distB="0" distL="114300" distR="114300" simplePos="0" relativeHeight="251661312" behindDoc="0" locked="0" layoutInCell="1" allowOverlap="1" wp14:anchorId="7469FA84" wp14:editId="535C43BB">
            <wp:simplePos x="0" y="0"/>
            <wp:positionH relativeFrom="column">
              <wp:posOffset>726440</wp:posOffset>
            </wp:positionH>
            <wp:positionV relativeFrom="paragraph">
              <wp:posOffset>343535</wp:posOffset>
            </wp:positionV>
            <wp:extent cx="3080385" cy="3472180"/>
            <wp:effectExtent l="0" t="0" r="571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4">
                      <a:extLst>
                        <a:ext uri="{28A0092B-C50C-407E-A947-70E740481C1C}">
                          <a14:useLocalDpi xmlns:a14="http://schemas.microsoft.com/office/drawing/2010/main" val="0"/>
                        </a:ext>
                      </a:extLst>
                    </a:blip>
                    <a:stretch>
                      <a:fillRect/>
                    </a:stretch>
                  </pic:blipFill>
                  <pic:spPr>
                    <a:xfrm>
                      <a:off x="0" y="0"/>
                      <a:ext cx="3080385" cy="3472180"/>
                    </a:xfrm>
                    <a:prstGeom prst="rect">
                      <a:avLst/>
                    </a:prstGeom>
                  </pic:spPr>
                </pic:pic>
              </a:graphicData>
            </a:graphic>
            <wp14:sizeRelH relativeFrom="margin">
              <wp14:pctWidth>0</wp14:pctWidth>
            </wp14:sizeRelH>
            <wp14:sizeRelV relativeFrom="margin">
              <wp14:pctHeight>0</wp14:pctHeight>
            </wp14:sizeRelV>
          </wp:anchor>
        </w:drawing>
      </w:r>
    </w:p>
    <w:p w14:paraId="6A0F173D" w14:textId="5FFB62E3" w:rsidR="00E63746" w:rsidRDefault="00E63746" w:rsidP="00897F93">
      <w:pPr>
        <w:rPr>
          <w:rFonts w:ascii="Roboto" w:eastAsia="Times New Roman" w:hAnsi="Roboto"/>
          <w:color w:val="4D5156"/>
          <w:sz w:val="27"/>
          <w:szCs w:val="27"/>
          <w:shd w:val="clear" w:color="auto" w:fill="FFFFFF"/>
        </w:rPr>
      </w:pPr>
    </w:p>
    <w:p w14:paraId="4A0D959A" w14:textId="06310772" w:rsidR="00E63746" w:rsidRDefault="00E63746" w:rsidP="00897F93">
      <w:pPr>
        <w:rPr>
          <w:rFonts w:ascii="Roboto" w:eastAsia="Times New Roman" w:hAnsi="Roboto"/>
          <w:color w:val="4D5156"/>
          <w:sz w:val="27"/>
          <w:szCs w:val="27"/>
          <w:shd w:val="clear" w:color="auto" w:fill="FFFFFF"/>
        </w:rPr>
      </w:pPr>
    </w:p>
    <w:p w14:paraId="21F7535E" w14:textId="4F5B059F" w:rsidR="00E63746" w:rsidRDefault="00413326" w:rsidP="00897F93">
      <w:pPr>
        <w:rPr>
          <w:rFonts w:ascii="Roboto" w:eastAsia="Times New Roman" w:hAnsi="Roboto"/>
          <w:color w:val="4D5156"/>
          <w:sz w:val="27"/>
          <w:szCs w:val="27"/>
          <w:shd w:val="clear" w:color="auto" w:fill="FFFFFF"/>
        </w:rPr>
      </w:pPr>
      <w:r>
        <w:rPr>
          <w:rFonts w:ascii="Roboto" w:eastAsia="Times New Roman" w:hAnsi="Roboto"/>
          <w:color w:val="4D5156"/>
          <w:sz w:val="27"/>
          <w:szCs w:val="27"/>
          <w:shd w:val="clear" w:color="auto" w:fill="FFFFFF"/>
        </w:rPr>
        <w:t xml:space="preserve">ANEXO </w:t>
      </w:r>
      <w:r w:rsidR="00DD4CFC">
        <w:rPr>
          <w:rFonts w:ascii="Roboto" w:eastAsia="Times New Roman" w:hAnsi="Roboto"/>
          <w:noProof/>
          <w:color w:val="4D5156"/>
          <w:sz w:val="27"/>
          <w:szCs w:val="27"/>
          <w:lang w:val="es-AR" w:eastAsia="es-AR"/>
        </w:rPr>
        <w:drawing>
          <wp:anchor distT="0" distB="0" distL="114300" distR="114300" simplePos="0" relativeHeight="251663360" behindDoc="0" locked="0" layoutInCell="1" allowOverlap="1" wp14:anchorId="0AF857F3" wp14:editId="1977EAEC">
            <wp:simplePos x="0" y="0"/>
            <wp:positionH relativeFrom="column">
              <wp:posOffset>584200</wp:posOffset>
            </wp:positionH>
            <wp:positionV relativeFrom="paragraph">
              <wp:posOffset>316865</wp:posOffset>
            </wp:positionV>
            <wp:extent cx="4572000" cy="3079115"/>
            <wp:effectExtent l="0" t="0" r="0" b="698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5">
                      <a:extLst>
                        <a:ext uri="{28A0092B-C50C-407E-A947-70E740481C1C}">
                          <a14:useLocalDpi xmlns:a14="http://schemas.microsoft.com/office/drawing/2010/main" val="0"/>
                        </a:ext>
                      </a:extLst>
                    </a:blip>
                    <a:stretch>
                      <a:fillRect/>
                    </a:stretch>
                  </pic:blipFill>
                  <pic:spPr>
                    <a:xfrm>
                      <a:off x="0" y="0"/>
                      <a:ext cx="4572000" cy="3079115"/>
                    </a:xfrm>
                    <a:prstGeom prst="rect">
                      <a:avLst/>
                    </a:prstGeom>
                  </pic:spPr>
                </pic:pic>
              </a:graphicData>
            </a:graphic>
            <wp14:sizeRelH relativeFrom="margin">
              <wp14:pctWidth>0</wp14:pctWidth>
            </wp14:sizeRelH>
            <wp14:sizeRelV relativeFrom="margin">
              <wp14:pctHeight>0</wp14:pctHeight>
            </wp14:sizeRelV>
          </wp:anchor>
        </w:drawing>
      </w:r>
      <w:r w:rsidR="00E63746">
        <w:rPr>
          <w:rFonts w:ascii="Roboto" w:eastAsia="Times New Roman" w:hAnsi="Roboto"/>
          <w:color w:val="4D5156"/>
          <w:sz w:val="27"/>
          <w:szCs w:val="27"/>
          <w:shd w:val="clear" w:color="auto" w:fill="FFFFFF"/>
        </w:rPr>
        <w:t>3</w:t>
      </w:r>
    </w:p>
    <w:p w14:paraId="7761CDA1" w14:textId="71DAED98" w:rsidR="00E63746" w:rsidRDefault="00413326" w:rsidP="00897F93">
      <w:pPr>
        <w:rPr>
          <w:rFonts w:ascii="Roboto" w:eastAsia="Times New Roman" w:hAnsi="Roboto"/>
          <w:color w:val="4D5156"/>
          <w:sz w:val="27"/>
          <w:szCs w:val="27"/>
          <w:shd w:val="clear" w:color="auto" w:fill="FFFFFF"/>
        </w:rPr>
      </w:pPr>
      <w:r>
        <w:rPr>
          <w:rFonts w:ascii="Roboto" w:eastAsia="Times New Roman" w:hAnsi="Roboto"/>
          <w:color w:val="4D5156"/>
          <w:sz w:val="27"/>
          <w:szCs w:val="27"/>
          <w:shd w:val="clear" w:color="auto" w:fill="FFFFFF"/>
        </w:rPr>
        <w:lastRenderedPageBreak/>
        <w:t xml:space="preserve">ANEXO </w:t>
      </w:r>
      <w:r w:rsidR="00D86503">
        <w:rPr>
          <w:rFonts w:ascii="Roboto" w:eastAsia="Times New Roman" w:hAnsi="Roboto"/>
          <w:noProof/>
          <w:color w:val="4D5156"/>
          <w:sz w:val="27"/>
          <w:szCs w:val="27"/>
          <w:lang w:val="es-AR" w:eastAsia="es-AR"/>
        </w:rPr>
        <w:drawing>
          <wp:anchor distT="0" distB="0" distL="114300" distR="114300" simplePos="0" relativeHeight="251664384" behindDoc="0" locked="0" layoutInCell="1" allowOverlap="1" wp14:anchorId="21BA3444" wp14:editId="2FCB9432">
            <wp:simplePos x="0" y="0"/>
            <wp:positionH relativeFrom="column">
              <wp:posOffset>0</wp:posOffset>
            </wp:positionH>
            <wp:positionV relativeFrom="paragraph">
              <wp:posOffset>346710</wp:posOffset>
            </wp:positionV>
            <wp:extent cx="4953000" cy="2333625"/>
            <wp:effectExtent l="0" t="0" r="0"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6">
                      <a:extLst>
                        <a:ext uri="{28A0092B-C50C-407E-A947-70E740481C1C}">
                          <a14:useLocalDpi xmlns:a14="http://schemas.microsoft.com/office/drawing/2010/main" val="0"/>
                        </a:ext>
                      </a:extLst>
                    </a:blip>
                    <a:stretch>
                      <a:fillRect/>
                    </a:stretch>
                  </pic:blipFill>
                  <pic:spPr>
                    <a:xfrm>
                      <a:off x="0" y="0"/>
                      <a:ext cx="4953000" cy="2333625"/>
                    </a:xfrm>
                    <a:prstGeom prst="rect">
                      <a:avLst/>
                    </a:prstGeom>
                  </pic:spPr>
                </pic:pic>
              </a:graphicData>
            </a:graphic>
          </wp:anchor>
        </w:drawing>
      </w:r>
      <w:r w:rsidR="00DD4CFC">
        <w:rPr>
          <w:rFonts w:ascii="Roboto" w:eastAsia="Times New Roman" w:hAnsi="Roboto"/>
          <w:color w:val="4D5156"/>
          <w:sz w:val="27"/>
          <w:szCs w:val="27"/>
          <w:shd w:val="clear" w:color="auto" w:fill="FFFFFF"/>
        </w:rPr>
        <w:t>4</w:t>
      </w:r>
    </w:p>
    <w:p w14:paraId="74B5527E" w14:textId="7E996F8F" w:rsidR="00541996" w:rsidRDefault="00541996" w:rsidP="00897F93">
      <w:pPr>
        <w:rPr>
          <w:rFonts w:ascii="Roboto" w:eastAsia="Times New Roman" w:hAnsi="Roboto"/>
          <w:color w:val="4D5156"/>
          <w:sz w:val="27"/>
          <w:szCs w:val="27"/>
          <w:shd w:val="clear" w:color="auto" w:fill="FFFFFF"/>
        </w:rPr>
      </w:pPr>
    </w:p>
    <w:p w14:paraId="79BED09A" w14:textId="52795F65" w:rsidR="00897F93" w:rsidRDefault="00897F93" w:rsidP="00D86503">
      <w:pPr>
        <w:rPr>
          <w:rFonts w:ascii="Roboto" w:eastAsia="Times New Roman" w:hAnsi="Roboto"/>
          <w:color w:val="4F4F4F"/>
          <w:sz w:val="21"/>
          <w:szCs w:val="21"/>
          <w:shd w:val="clear" w:color="auto" w:fill="FFFFFF"/>
        </w:rPr>
      </w:pPr>
    </w:p>
    <w:p w14:paraId="154D950A" w14:textId="50671712" w:rsidR="00D86503" w:rsidRDefault="00413326" w:rsidP="00D86503">
      <w:pPr>
        <w:rPr>
          <w:rFonts w:ascii="Roboto" w:eastAsia="Times New Roman" w:hAnsi="Roboto"/>
          <w:color w:val="4F4F4F"/>
          <w:sz w:val="21"/>
          <w:szCs w:val="21"/>
          <w:shd w:val="clear" w:color="auto" w:fill="FFFFFF"/>
        </w:rPr>
      </w:pPr>
      <w:r>
        <w:rPr>
          <w:rFonts w:ascii="Roboto" w:eastAsia="Times New Roman" w:hAnsi="Roboto"/>
          <w:color w:val="4F4F4F"/>
          <w:sz w:val="21"/>
          <w:szCs w:val="21"/>
          <w:shd w:val="clear" w:color="auto" w:fill="FFFFFF"/>
        </w:rPr>
        <w:t xml:space="preserve">ANEXO </w:t>
      </w:r>
      <w:r w:rsidR="00D86503">
        <w:rPr>
          <w:rFonts w:ascii="Roboto" w:eastAsia="Times New Roman" w:hAnsi="Roboto"/>
          <w:color w:val="4F4F4F"/>
          <w:sz w:val="21"/>
          <w:szCs w:val="21"/>
          <w:shd w:val="clear" w:color="auto" w:fill="FFFFFF"/>
        </w:rPr>
        <w:t xml:space="preserve">5 </w:t>
      </w:r>
    </w:p>
    <w:p w14:paraId="163A97A2" w14:textId="5D56BB02" w:rsidR="00D86503" w:rsidRDefault="009F3082" w:rsidP="00D86503">
      <w:r>
        <w:rPr>
          <w:noProof/>
          <w:lang w:val="es-AR" w:eastAsia="es-AR"/>
        </w:rPr>
        <w:drawing>
          <wp:anchor distT="0" distB="0" distL="114300" distR="114300" simplePos="0" relativeHeight="251665408" behindDoc="0" locked="0" layoutInCell="1" allowOverlap="1" wp14:anchorId="5A8BE452" wp14:editId="5D0CEFFA">
            <wp:simplePos x="0" y="0"/>
            <wp:positionH relativeFrom="column">
              <wp:posOffset>-2540</wp:posOffset>
            </wp:positionH>
            <wp:positionV relativeFrom="paragraph">
              <wp:posOffset>284480</wp:posOffset>
            </wp:positionV>
            <wp:extent cx="5216525" cy="3570605"/>
            <wp:effectExtent l="0" t="0" r="317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7">
                      <a:extLst>
                        <a:ext uri="{28A0092B-C50C-407E-A947-70E740481C1C}">
                          <a14:useLocalDpi xmlns:a14="http://schemas.microsoft.com/office/drawing/2010/main" val="0"/>
                        </a:ext>
                      </a:extLst>
                    </a:blip>
                    <a:stretch>
                      <a:fillRect/>
                    </a:stretch>
                  </pic:blipFill>
                  <pic:spPr>
                    <a:xfrm>
                      <a:off x="0" y="0"/>
                      <a:ext cx="5216525" cy="3570605"/>
                    </a:xfrm>
                    <a:prstGeom prst="rect">
                      <a:avLst/>
                    </a:prstGeom>
                  </pic:spPr>
                </pic:pic>
              </a:graphicData>
            </a:graphic>
            <wp14:sizeRelH relativeFrom="margin">
              <wp14:pctWidth>0</wp14:pctWidth>
            </wp14:sizeRelH>
            <wp14:sizeRelV relativeFrom="margin">
              <wp14:pctHeight>0</wp14:pctHeight>
            </wp14:sizeRelV>
          </wp:anchor>
        </w:drawing>
      </w:r>
    </w:p>
    <w:p w14:paraId="6351151D" w14:textId="38A3EE20" w:rsidR="007E32BB" w:rsidRDefault="007E32BB" w:rsidP="00D86503"/>
    <w:p w14:paraId="1A41B046" w14:textId="70FB4364" w:rsidR="007E32BB" w:rsidRDefault="007E32BB" w:rsidP="00D86503"/>
    <w:p w14:paraId="2D4443D7" w14:textId="14F2A272" w:rsidR="00E706EE" w:rsidRDefault="00E706EE" w:rsidP="00D86503"/>
    <w:p w14:paraId="50CE3796" w14:textId="0F8DC90E" w:rsidR="007E32BB" w:rsidRDefault="00413326" w:rsidP="00D86503">
      <w:r>
        <w:lastRenderedPageBreak/>
        <w:t xml:space="preserve">ANEXO </w:t>
      </w:r>
      <w:r w:rsidR="00E706EE">
        <w:rPr>
          <w:noProof/>
          <w:lang w:val="es-AR" w:eastAsia="es-AR"/>
        </w:rPr>
        <w:drawing>
          <wp:anchor distT="0" distB="0" distL="114300" distR="114300" simplePos="0" relativeHeight="251666432" behindDoc="0" locked="0" layoutInCell="1" allowOverlap="1" wp14:anchorId="4829FB41" wp14:editId="5D63F2AB">
            <wp:simplePos x="0" y="0"/>
            <wp:positionH relativeFrom="column">
              <wp:posOffset>0</wp:posOffset>
            </wp:positionH>
            <wp:positionV relativeFrom="paragraph">
              <wp:posOffset>288290</wp:posOffset>
            </wp:positionV>
            <wp:extent cx="5612130" cy="2891155"/>
            <wp:effectExtent l="0" t="0" r="7620" b="444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8">
                      <a:extLst>
                        <a:ext uri="{28A0092B-C50C-407E-A947-70E740481C1C}">
                          <a14:useLocalDpi xmlns:a14="http://schemas.microsoft.com/office/drawing/2010/main" val="0"/>
                        </a:ext>
                      </a:extLst>
                    </a:blip>
                    <a:stretch>
                      <a:fillRect/>
                    </a:stretch>
                  </pic:blipFill>
                  <pic:spPr>
                    <a:xfrm>
                      <a:off x="0" y="0"/>
                      <a:ext cx="5612130" cy="2891155"/>
                    </a:xfrm>
                    <a:prstGeom prst="rect">
                      <a:avLst/>
                    </a:prstGeom>
                  </pic:spPr>
                </pic:pic>
              </a:graphicData>
            </a:graphic>
          </wp:anchor>
        </w:drawing>
      </w:r>
      <w:r w:rsidR="00E706EE">
        <w:t>6</w:t>
      </w:r>
    </w:p>
    <w:p w14:paraId="032EF42D" w14:textId="47E1FCA6" w:rsidR="00E706EE" w:rsidRDefault="00E706EE" w:rsidP="00D86503"/>
    <w:p w14:paraId="43A65175" w14:textId="5E8FD795" w:rsidR="007F528E" w:rsidRDefault="007F528E" w:rsidP="00D86503"/>
    <w:p w14:paraId="4966ED0A" w14:textId="77777777" w:rsidR="00413326" w:rsidRDefault="00413326" w:rsidP="00D86503">
      <w:r>
        <w:t xml:space="preserve">ANEXO </w:t>
      </w:r>
      <w:r w:rsidR="00324FD5">
        <w:t xml:space="preserve">7 </w:t>
      </w:r>
    </w:p>
    <w:p w14:paraId="5D730BFE" w14:textId="1A0B952F" w:rsidR="00324FD5" w:rsidRDefault="00D021CE" w:rsidP="00D86503">
      <w:r>
        <w:rPr>
          <w:noProof/>
          <w:lang w:val="es-AR" w:eastAsia="es-AR"/>
        </w:rPr>
        <w:drawing>
          <wp:anchor distT="0" distB="0" distL="114300" distR="114300" simplePos="0" relativeHeight="251667456" behindDoc="0" locked="0" layoutInCell="1" allowOverlap="1" wp14:anchorId="0BCCC7A4" wp14:editId="4BF4BB36">
            <wp:simplePos x="0" y="0"/>
            <wp:positionH relativeFrom="column">
              <wp:posOffset>937260</wp:posOffset>
            </wp:positionH>
            <wp:positionV relativeFrom="paragraph">
              <wp:posOffset>214630</wp:posOffset>
            </wp:positionV>
            <wp:extent cx="3299460" cy="3990975"/>
            <wp:effectExtent l="0" t="0" r="0"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9">
                      <a:extLst>
                        <a:ext uri="{28A0092B-C50C-407E-A947-70E740481C1C}">
                          <a14:useLocalDpi xmlns:a14="http://schemas.microsoft.com/office/drawing/2010/main" val="0"/>
                        </a:ext>
                      </a:extLst>
                    </a:blip>
                    <a:stretch>
                      <a:fillRect/>
                    </a:stretch>
                  </pic:blipFill>
                  <pic:spPr>
                    <a:xfrm>
                      <a:off x="0" y="0"/>
                      <a:ext cx="3299460" cy="3990975"/>
                    </a:xfrm>
                    <a:prstGeom prst="rect">
                      <a:avLst/>
                    </a:prstGeom>
                  </pic:spPr>
                </pic:pic>
              </a:graphicData>
            </a:graphic>
            <wp14:sizeRelH relativeFrom="margin">
              <wp14:pctWidth>0</wp14:pctWidth>
            </wp14:sizeRelH>
            <wp14:sizeRelV relativeFrom="margin">
              <wp14:pctHeight>0</wp14:pctHeight>
            </wp14:sizeRelV>
          </wp:anchor>
        </w:drawing>
      </w:r>
    </w:p>
    <w:p w14:paraId="1084FAC7" w14:textId="77777777" w:rsidR="00324FD5" w:rsidRDefault="00324FD5" w:rsidP="00D86503"/>
    <w:p w14:paraId="0EC78535" w14:textId="37983DD1" w:rsidR="00E706EE" w:rsidRDefault="00E706EE" w:rsidP="00D86503">
      <w:r>
        <w:t xml:space="preserve">BIBLIOGRÁFIA </w:t>
      </w:r>
    </w:p>
    <w:p w14:paraId="66885849" w14:textId="17AFDA43" w:rsidR="00E706EE" w:rsidRDefault="00E706EE" w:rsidP="00D86503"/>
    <w:p w14:paraId="50550BD7" w14:textId="0A6A3A91" w:rsidR="00E706EE" w:rsidRDefault="00B7160A" w:rsidP="00D86503">
      <w:hyperlink r:id="rId30" w:history="1">
        <w:r w:rsidR="00D13685" w:rsidRPr="00262209">
          <w:rPr>
            <w:rStyle w:val="Hipervnculo"/>
          </w:rPr>
          <w:t>https://www.serpadres.es/bebe/8337.html</w:t>
        </w:r>
      </w:hyperlink>
    </w:p>
    <w:p w14:paraId="7F79A674" w14:textId="338897B2" w:rsidR="00D13685" w:rsidRDefault="00B7160A" w:rsidP="00D86503">
      <w:hyperlink r:id="rId31" w:anchor=":~:text=En%20alg%C3%BAn%20momento%20entre%20las,movimientos%20fetales%20que%20se%20perciben" w:history="1">
        <w:r w:rsidR="00607B7B" w:rsidRPr="00262209">
          <w:rPr>
            <w:rStyle w:val="Hipervnculo"/>
          </w:rPr>
          <w:t>https://www.cigna.com/es-us/knowledge-center/hw/los-movimientos-de-su-beb-durante-el-embarazo-aby3689#:~:text=En%20alg%C3%BAn%20momento%20entre%20las,movimientos%20fetales%20que%20se%20perciben</w:t>
        </w:r>
      </w:hyperlink>
    </w:p>
    <w:p w14:paraId="7E589C99" w14:textId="7F3341D3" w:rsidR="00607B7B" w:rsidRDefault="00B7160A" w:rsidP="00D86503">
      <w:hyperlink r:id="rId32" w:anchor=":~:text=Los%20mellizos%20pueden%20o%20no,en%20dos%20del%20%C3%B3vulo%20fertilizado" w:history="1">
        <w:r w:rsidR="00696A5D" w:rsidRPr="00262209">
          <w:rPr>
            <w:rStyle w:val="Hipervnculo"/>
          </w:rPr>
          <w:t>https://www.genome.gov/es/genetics-glossary/Mellizos#:~:text=Los%20mellizos%20pueden%20o%20no,en%20dos%20del%20%C3%B3vulo%20fertilizado</w:t>
        </w:r>
      </w:hyperlink>
    </w:p>
    <w:p w14:paraId="66661649" w14:textId="5F002CAD" w:rsidR="00696A5D" w:rsidRDefault="00B7160A" w:rsidP="00D86503">
      <w:hyperlink r:id="rId33" w:history="1">
        <w:r w:rsidR="0065233F" w:rsidRPr="00262209">
          <w:rPr>
            <w:rStyle w:val="Hipervnculo"/>
          </w:rPr>
          <w:t>https://www.mayoclinic.org/es-es/diseases-conditions/conjoined-twins/symptoms-causes/syc-20353910</w:t>
        </w:r>
      </w:hyperlink>
    </w:p>
    <w:p w14:paraId="739ECFF3" w14:textId="59A0C8CC" w:rsidR="0065233F" w:rsidRDefault="00B7160A" w:rsidP="00D86503">
      <w:hyperlink r:id="rId34" w:anchor=":~:text=Las%20personas%20intersex%20son%20aquellas,el%20sistema%20binario%20var%C3%B3n%2Fmujer" w:history="1">
        <w:r w:rsidR="00B12504" w:rsidRPr="00262209">
          <w:rPr>
            <w:rStyle w:val="Hipervnculo"/>
          </w:rPr>
          <w:t>https://www.argentina.gob.ar/noticias/la-i-de-lgbtiq-que-es-la-intersexualidad#:~:text=Las%20personas%20intersex%20son%20aquellas,el%20sistema%20binario%20var%C3%B3n%2Fmujer</w:t>
        </w:r>
      </w:hyperlink>
    </w:p>
    <w:p w14:paraId="1E266637" w14:textId="1916CF10" w:rsidR="00B12504" w:rsidRDefault="00B7160A" w:rsidP="00D86503">
      <w:hyperlink r:id="rId35" w:history="1">
        <w:r w:rsidR="008B2A89" w:rsidRPr="00262209">
          <w:rPr>
            <w:rStyle w:val="Hipervnculo"/>
          </w:rPr>
          <w:t>https://www.topdoctors.es/diccionario-medico/disgrafia</w:t>
        </w:r>
      </w:hyperlink>
    </w:p>
    <w:p w14:paraId="6773D219" w14:textId="145C4AD0" w:rsidR="008B2A89" w:rsidRDefault="00B7160A" w:rsidP="00D86503">
      <w:hyperlink r:id="rId36" w:anchor=":~:text=En%20los%20ni%C3%B1os%3A,el%20proceso%20de%20la%20pubertad" w:history="1">
        <w:r w:rsidR="00AD0ED6" w:rsidRPr="00262209">
          <w:rPr>
            <w:rStyle w:val="Hipervnculo"/>
          </w:rPr>
          <w:t>https://medlineplus.gov/spanish/puberty.html#:~:text=En%20los%20ni%C3%B1os%3A,el%20proceso%20de%20la%20pubertad</w:t>
        </w:r>
      </w:hyperlink>
    </w:p>
    <w:p w14:paraId="51C7FCB0" w14:textId="68153DBA" w:rsidR="00AD0ED6" w:rsidRDefault="00B7160A" w:rsidP="00D86503">
      <w:hyperlink r:id="rId37" w:anchor=":~:text=Existe%20consenso%20en%20que%20entre,esta%20dificultad%20para%20el%20aprendizaje" w:history="1"/>
    </w:p>
    <w:p w14:paraId="11EDF18C" w14:textId="2645F9F9" w:rsidR="00820B74" w:rsidRDefault="00B7160A" w:rsidP="00D86503">
      <w:hyperlink r:id="rId38" w:history="1">
        <w:r w:rsidR="00820B74" w:rsidRPr="00262209">
          <w:rPr>
            <w:rStyle w:val="Hipervnculo"/>
          </w:rPr>
          <w:t>https://www.manuelescudero.com/crisis-identidad-adolescencia/</w:t>
        </w:r>
      </w:hyperlink>
    </w:p>
    <w:p w14:paraId="6A9EB8A7" w14:textId="1A0D87A2" w:rsidR="00E01840" w:rsidRDefault="00B7160A" w:rsidP="00D86503">
      <w:hyperlink r:id="rId39" w:anchor=":~:text=Existe%20consenso%20en%20que%20entre,esta%20dificultad%20para%20el%20aprendizaje" w:history="1">
        <w:r w:rsidR="0013541F" w:rsidRPr="00262209">
          <w:rPr>
            <w:rStyle w:val="Hipervnculo"/>
          </w:rPr>
          <w:t>https://sites.google.com/site/dislexia0/home/-que-es-la-dislexia/-a-quien-afecta-cuales-son-las-estadisticas#:~:text=Existe%20consenso%20en%20que%20entre,esta%20dificultad%20para%20el%20aprendizaje</w:t>
        </w:r>
      </w:hyperlink>
    </w:p>
    <w:p w14:paraId="625C6CE8" w14:textId="10CE6580" w:rsidR="0013541F" w:rsidRDefault="00B7160A" w:rsidP="00D86503">
      <w:hyperlink r:id="rId40" w:anchor=":~:text=Es%20totalmente%20natural%20que%20los,esas%20preguntas%20en%20alg%C3%BAn%20momento" w:history="1">
        <w:r w:rsidR="003517CA" w:rsidRPr="00262209">
          <w:rPr>
            <w:rStyle w:val="Hipervnculo"/>
          </w:rPr>
          <w:t>https://www.healthychildren.org/Spanish/ages-stages/teen/dating-sex/Paginas/Adolescent-Sexuality-Talk-the-Talk-Before-They-Walk-the-Walk.aspx#:~:text=Es%20totalmente%20natural%20que%20los,esas%20preguntas%20en%20alg%C3%BAn%20momento</w:t>
        </w:r>
      </w:hyperlink>
    </w:p>
    <w:p w14:paraId="24ED6F0E" w14:textId="3D4809EC" w:rsidR="003517CA" w:rsidRDefault="00B7160A" w:rsidP="00D86503">
      <w:hyperlink r:id="rId41" w:history="1">
        <w:r w:rsidR="00880CAB" w:rsidRPr="00262209">
          <w:rPr>
            <w:rStyle w:val="Hipervnculo"/>
          </w:rPr>
          <w:t>https://es.catholic.net/op/articulos/48130/cat/217/adolescentes-y-su-vision-sobre-la-religion.html</w:t>
        </w:r>
      </w:hyperlink>
    </w:p>
    <w:p w14:paraId="756F1C6F" w14:textId="568B10F6" w:rsidR="00880CAB" w:rsidRDefault="00B7160A" w:rsidP="00D86503">
      <w:hyperlink r:id="rId42" w:history="1">
        <w:r w:rsidR="00235A1F" w:rsidRPr="00262209">
          <w:rPr>
            <w:rStyle w:val="Hipervnculo"/>
          </w:rPr>
          <w:t>https://www.temasdepsicoanalisis.org/2010/12/14/el-adolescente-ante-su-futuro/</w:t>
        </w:r>
      </w:hyperlink>
    </w:p>
    <w:p w14:paraId="08A212B7" w14:textId="004AD3CD" w:rsidR="00235A1F" w:rsidRDefault="00B7160A" w:rsidP="00D86503">
      <w:hyperlink r:id="rId43" w:history="1">
        <w:r w:rsidR="00A91884" w:rsidRPr="00262209">
          <w:rPr>
            <w:rStyle w:val="Hipervnculo"/>
          </w:rPr>
          <w:t>https://www.tusclases.com.ar/blog/principales-causas-fracaso-escolar</w:t>
        </w:r>
      </w:hyperlink>
    </w:p>
    <w:p w14:paraId="2C99EC07" w14:textId="5E2C3D1F" w:rsidR="00A91884" w:rsidRDefault="00B7160A" w:rsidP="00D86503">
      <w:hyperlink r:id="rId44" w:history="1">
        <w:r w:rsidR="00FF118D" w:rsidRPr="00262209">
          <w:rPr>
            <w:rStyle w:val="Hipervnculo"/>
          </w:rPr>
          <w:t>https://www.stanfordchildrens.org/es/topic/default?id=enfermedadesdetransmisinsexual-90-P04757</w:t>
        </w:r>
      </w:hyperlink>
    </w:p>
    <w:p w14:paraId="1A73C925" w14:textId="77777777" w:rsidR="00FF118D" w:rsidRDefault="00FF118D" w:rsidP="00D86503"/>
    <w:p w14:paraId="4F4AC115" w14:textId="77777777" w:rsidR="00DD72D8" w:rsidRDefault="00DD72D8" w:rsidP="00D86503"/>
    <w:sectPr w:rsidR="00DD72D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00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0D08"/>
    <w:multiLevelType w:val="hybridMultilevel"/>
    <w:tmpl w:val="47F62D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0FA09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C16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AA39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984D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F10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CD7D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502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300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05339"/>
    <w:multiLevelType w:val="hybridMultilevel"/>
    <w:tmpl w:val="EA9AD93A"/>
    <w:lvl w:ilvl="0" w:tplc="FFFFFFFF">
      <w:start w:val="1"/>
      <w:numFmt w:val="decimal"/>
      <w:lvlText w:val="%1)"/>
      <w:lvlJc w:val="left"/>
      <w:pPr>
        <w:ind w:left="720" w:hanging="360"/>
      </w:pPr>
      <w:rPr>
        <w:rFonts w:hint="default"/>
      </w:rPr>
    </w:lvl>
    <w:lvl w:ilvl="1" w:tplc="1F602606">
      <w:start w:val="1"/>
      <w:numFmt w:val="decimal"/>
      <w:lvlText w:val="%2)"/>
      <w:lvlJc w:val="left"/>
      <w:pPr>
        <w:ind w:left="1440" w:hanging="360"/>
      </w:pPr>
      <w:rPr>
        <w:rFonts w:ascii="Roboto" w:eastAsia="Times New Roman" w:hAnsi="Roboto" w:hint="default"/>
        <w:color w:val="4F4F4F"/>
        <w:sz w:val="2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D661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F2651D"/>
    <w:multiLevelType w:val="hybridMultilevel"/>
    <w:tmpl w:val="3BCA457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5911F3"/>
    <w:multiLevelType w:val="hybridMultilevel"/>
    <w:tmpl w:val="3AFC632E"/>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AD4D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0"/>
  </w:num>
  <w:num w:numId="4">
    <w:abstractNumId w:val="4"/>
  </w:num>
  <w:num w:numId="5">
    <w:abstractNumId w:val="3"/>
  </w:num>
  <w:num w:numId="6">
    <w:abstractNumId w:val="0"/>
  </w:num>
  <w:num w:numId="7">
    <w:abstractNumId w:val="6"/>
  </w:num>
  <w:num w:numId="8">
    <w:abstractNumId w:val="2"/>
  </w:num>
  <w:num w:numId="9">
    <w:abstractNumId w:val="14"/>
  </w:num>
  <w:num w:numId="10">
    <w:abstractNumId w:val="7"/>
  </w:num>
  <w:num w:numId="11">
    <w:abstractNumId w:val="8"/>
  </w:num>
  <w:num w:numId="12">
    <w:abstractNumId w:val="11"/>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46"/>
    <w:rsid w:val="000322C6"/>
    <w:rsid w:val="00034142"/>
    <w:rsid w:val="000463D2"/>
    <w:rsid w:val="00051334"/>
    <w:rsid w:val="000910A9"/>
    <w:rsid w:val="000A7028"/>
    <w:rsid w:val="000B58F4"/>
    <w:rsid w:val="000D2B9B"/>
    <w:rsid w:val="00102723"/>
    <w:rsid w:val="001053A8"/>
    <w:rsid w:val="0011570E"/>
    <w:rsid w:val="0013541F"/>
    <w:rsid w:val="00144624"/>
    <w:rsid w:val="001945BE"/>
    <w:rsid w:val="001969F3"/>
    <w:rsid w:val="001A5886"/>
    <w:rsid w:val="001D5020"/>
    <w:rsid w:val="001D5FEF"/>
    <w:rsid w:val="001F0255"/>
    <w:rsid w:val="0020701F"/>
    <w:rsid w:val="00215680"/>
    <w:rsid w:val="00221F88"/>
    <w:rsid w:val="00235A1F"/>
    <w:rsid w:val="00237C82"/>
    <w:rsid w:val="00256A1C"/>
    <w:rsid w:val="00296D0C"/>
    <w:rsid w:val="002A53D0"/>
    <w:rsid w:val="002A74C1"/>
    <w:rsid w:val="002B3954"/>
    <w:rsid w:val="002F396C"/>
    <w:rsid w:val="00324FD5"/>
    <w:rsid w:val="003517CA"/>
    <w:rsid w:val="0035622F"/>
    <w:rsid w:val="003B263A"/>
    <w:rsid w:val="003B5014"/>
    <w:rsid w:val="003C0C8D"/>
    <w:rsid w:val="003E282C"/>
    <w:rsid w:val="00413326"/>
    <w:rsid w:val="00413B7D"/>
    <w:rsid w:val="004248D4"/>
    <w:rsid w:val="004321C6"/>
    <w:rsid w:val="00444EF2"/>
    <w:rsid w:val="0048007F"/>
    <w:rsid w:val="004A5BF2"/>
    <w:rsid w:val="004C5406"/>
    <w:rsid w:val="004E046A"/>
    <w:rsid w:val="00521F4D"/>
    <w:rsid w:val="00541996"/>
    <w:rsid w:val="005913EF"/>
    <w:rsid w:val="005C3C9B"/>
    <w:rsid w:val="005E10C9"/>
    <w:rsid w:val="005F3128"/>
    <w:rsid w:val="00607B7B"/>
    <w:rsid w:val="00617B46"/>
    <w:rsid w:val="00622B7A"/>
    <w:rsid w:val="006248C8"/>
    <w:rsid w:val="00647CE7"/>
    <w:rsid w:val="0065233F"/>
    <w:rsid w:val="00672B20"/>
    <w:rsid w:val="00696A5D"/>
    <w:rsid w:val="006E15E8"/>
    <w:rsid w:val="006F2E06"/>
    <w:rsid w:val="00711FAD"/>
    <w:rsid w:val="00721592"/>
    <w:rsid w:val="00767FB0"/>
    <w:rsid w:val="007A783B"/>
    <w:rsid w:val="007D08A5"/>
    <w:rsid w:val="007E32BB"/>
    <w:rsid w:val="007F528E"/>
    <w:rsid w:val="0080240A"/>
    <w:rsid w:val="008117A8"/>
    <w:rsid w:val="00820B74"/>
    <w:rsid w:val="0083486D"/>
    <w:rsid w:val="00844F5B"/>
    <w:rsid w:val="0087651A"/>
    <w:rsid w:val="00880CAB"/>
    <w:rsid w:val="00897F93"/>
    <w:rsid w:val="008B2A89"/>
    <w:rsid w:val="008F725A"/>
    <w:rsid w:val="0091319B"/>
    <w:rsid w:val="00941CE6"/>
    <w:rsid w:val="009421EE"/>
    <w:rsid w:val="00946EE0"/>
    <w:rsid w:val="009B7AF2"/>
    <w:rsid w:val="009F3082"/>
    <w:rsid w:val="00A17021"/>
    <w:rsid w:val="00A27A72"/>
    <w:rsid w:val="00A4314E"/>
    <w:rsid w:val="00A63259"/>
    <w:rsid w:val="00A73BA3"/>
    <w:rsid w:val="00A75F13"/>
    <w:rsid w:val="00A91884"/>
    <w:rsid w:val="00AD0ED6"/>
    <w:rsid w:val="00AD7975"/>
    <w:rsid w:val="00B12504"/>
    <w:rsid w:val="00B445CD"/>
    <w:rsid w:val="00B7160A"/>
    <w:rsid w:val="00B8667C"/>
    <w:rsid w:val="00BA0010"/>
    <w:rsid w:val="00BA2FA5"/>
    <w:rsid w:val="00C31327"/>
    <w:rsid w:val="00C56CB1"/>
    <w:rsid w:val="00C85C88"/>
    <w:rsid w:val="00C92E42"/>
    <w:rsid w:val="00CD3E85"/>
    <w:rsid w:val="00CE14AC"/>
    <w:rsid w:val="00CF0E8B"/>
    <w:rsid w:val="00D021CE"/>
    <w:rsid w:val="00D13685"/>
    <w:rsid w:val="00D42E48"/>
    <w:rsid w:val="00D50B00"/>
    <w:rsid w:val="00D86503"/>
    <w:rsid w:val="00D952B4"/>
    <w:rsid w:val="00DB038B"/>
    <w:rsid w:val="00DD4CFC"/>
    <w:rsid w:val="00DD72D8"/>
    <w:rsid w:val="00DE074D"/>
    <w:rsid w:val="00DE64EE"/>
    <w:rsid w:val="00DF01CC"/>
    <w:rsid w:val="00DF25CB"/>
    <w:rsid w:val="00E01840"/>
    <w:rsid w:val="00E119AC"/>
    <w:rsid w:val="00E1682C"/>
    <w:rsid w:val="00E24C5C"/>
    <w:rsid w:val="00E33145"/>
    <w:rsid w:val="00E522F7"/>
    <w:rsid w:val="00E534F1"/>
    <w:rsid w:val="00E63746"/>
    <w:rsid w:val="00E706EE"/>
    <w:rsid w:val="00E85B13"/>
    <w:rsid w:val="00EB3146"/>
    <w:rsid w:val="00EC7907"/>
    <w:rsid w:val="00EE2A76"/>
    <w:rsid w:val="00F22D14"/>
    <w:rsid w:val="00F35730"/>
    <w:rsid w:val="00F70BAA"/>
    <w:rsid w:val="00F9446E"/>
    <w:rsid w:val="00FE2127"/>
    <w:rsid w:val="00FE4E10"/>
    <w:rsid w:val="00FF118D"/>
    <w:rsid w:val="00FF1697"/>
    <w:rsid w:val="00FF201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7E75"/>
  <w15:chartTrackingRefBased/>
  <w15:docId w15:val="{D08CF4DF-C09E-4942-8762-20E942C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672B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B46"/>
    <w:pPr>
      <w:ind w:left="720"/>
      <w:contextualSpacing/>
    </w:pPr>
  </w:style>
  <w:style w:type="character" w:styleId="Textoennegrita">
    <w:name w:val="Strong"/>
    <w:basedOn w:val="Fuentedeprrafopredeter"/>
    <w:uiPriority w:val="22"/>
    <w:qFormat/>
    <w:rsid w:val="00BA0010"/>
    <w:rPr>
      <w:b/>
      <w:bCs/>
    </w:rPr>
  </w:style>
  <w:style w:type="character" w:customStyle="1" w:styleId="Ttulo2Car">
    <w:name w:val="Título 2 Car"/>
    <w:basedOn w:val="Fuentedeprrafopredeter"/>
    <w:link w:val="Ttulo2"/>
    <w:uiPriority w:val="9"/>
    <w:semiHidden/>
    <w:rsid w:val="00672B20"/>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672B20"/>
    <w:rPr>
      <w:color w:val="0000FF"/>
      <w:u w:val="single"/>
    </w:rPr>
  </w:style>
  <w:style w:type="paragraph" w:styleId="NormalWeb">
    <w:name w:val="Normal (Web)"/>
    <w:basedOn w:val="Normal"/>
    <w:uiPriority w:val="99"/>
    <w:unhideWhenUsed/>
    <w:rsid w:val="00034142"/>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Fuentedeprrafopredeter"/>
    <w:uiPriority w:val="99"/>
    <w:semiHidden/>
    <w:unhideWhenUsed/>
    <w:rsid w:val="00F70BAA"/>
    <w:rPr>
      <w:color w:val="605E5C"/>
      <w:shd w:val="clear" w:color="auto" w:fill="E1DFDD"/>
    </w:rPr>
  </w:style>
  <w:style w:type="paragraph" w:customStyle="1" w:styleId="trt0xe">
    <w:name w:val="trt0xe"/>
    <w:basedOn w:val="Normal"/>
    <w:rsid w:val="00256A1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934">
      <w:bodyDiv w:val="1"/>
      <w:marLeft w:val="0"/>
      <w:marRight w:val="0"/>
      <w:marTop w:val="0"/>
      <w:marBottom w:val="0"/>
      <w:divBdr>
        <w:top w:val="none" w:sz="0" w:space="0" w:color="auto"/>
        <w:left w:val="none" w:sz="0" w:space="0" w:color="auto"/>
        <w:bottom w:val="none" w:sz="0" w:space="0" w:color="auto"/>
        <w:right w:val="none" w:sz="0" w:space="0" w:color="auto"/>
      </w:divBdr>
    </w:div>
    <w:div w:id="241725763">
      <w:bodyDiv w:val="1"/>
      <w:marLeft w:val="0"/>
      <w:marRight w:val="0"/>
      <w:marTop w:val="0"/>
      <w:marBottom w:val="0"/>
      <w:divBdr>
        <w:top w:val="none" w:sz="0" w:space="0" w:color="auto"/>
        <w:left w:val="none" w:sz="0" w:space="0" w:color="auto"/>
        <w:bottom w:val="none" w:sz="0" w:space="0" w:color="auto"/>
        <w:right w:val="none" w:sz="0" w:space="0" w:color="auto"/>
      </w:divBdr>
    </w:div>
    <w:div w:id="276448635">
      <w:bodyDiv w:val="1"/>
      <w:marLeft w:val="0"/>
      <w:marRight w:val="0"/>
      <w:marTop w:val="0"/>
      <w:marBottom w:val="0"/>
      <w:divBdr>
        <w:top w:val="none" w:sz="0" w:space="0" w:color="auto"/>
        <w:left w:val="none" w:sz="0" w:space="0" w:color="auto"/>
        <w:bottom w:val="none" w:sz="0" w:space="0" w:color="auto"/>
        <w:right w:val="none" w:sz="0" w:space="0" w:color="auto"/>
      </w:divBdr>
    </w:div>
    <w:div w:id="468789471">
      <w:bodyDiv w:val="1"/>
      <w:marLeft w:val="0"/>
      <w:marRight w:val="0"/>
      <w:marTop w:val="0"/>
      <w:marBottom w:val="0"/>
      <w:divBdr>
        <w:top w:val="none" w:sz="0" w:space="0" w:color="auto"/>
        <w:left w:val="none" w:sz="0" w:space="0" w:color="auto"/>
        <w:bottom w:val="none" w:sz="0" w:space="0" w:color="auto"/>
        <w:right w:val="none" w:sz="0" w:space="0" w:color="auto"/>
      </w:divBdr>
      <w:divsChild>
        <w:div w:id="1672369726">
          <w:marLeft w:val="0"/>
          <w:marRight w:val="0"/>
          <w:marTop w:val="0"/>
          <w:marBottom w:val="0"/>
          <w:divBdr>
            <w:top w:val="none" w:sz="0" w:space="0" w:color="auto"/>
            <w:left w:val="none" w:sz="0" w:space="0" w:color="auto"/>
            <w:bottom w:val="none" w:sz="0" w:space="0" w:color="auto"/>
            <w:right w:val="none" w:sz="0" w:space="0" w:color="auto"/>
          </w:divBdr>
        </w:div>
        <w:div w:id="881406158">
          <w:marLeft w:val="0"/>
          <w:marRight w:val="0"/>
          <w:marTop w:val="0"/>
          <w:marBottom w:val="0"/>
          <w:divBdr>
            <w:top w:val="none" w:sz="0" w:space="0" w:color="auto"/>
            <w:left w:val="none" w:sz="0" w:space="0" w:color="auto"/>
            <w:bottom w:val="none" w:sz="0" w:space="0" w:color="auto"/>
            <w:right w:val="none" w:sz="0" w:space="0" w:color="auto"/>
          </w:divBdr>
        </w:div>
        <w:div w:id="1504398681">
          <w:marLeft w:val="0"/>
          <w:marRight w:val="0"/>
          <w:marTop w:val="0"/>
          <w:marBottom w:val="0"/>
          <w:divBdr>
            <w:top w:val="none" w:sz="0" w:space="0" w:color="auto"/>
            <w:left w:val="none" w:sz="0" w:space="0" w:color="auto"/>
            <w:bottom w:val="none" w:sz="0" w:space="0" w:color="auto"/>
            <w:right w:val="none" w:sz="0" w:space="0" w:color="auto"/>
          </w:divBdr>
        </w:div>
        <w:div w:id="1828520325">
          <w:marLeft w:val="0"/>
          <w:marRight w:val="0"/>
          <w:marTop w:val="0"/>
          <w:marBottom w:val="0"/>
          <w:divBdr>
            <w:top w:val="none" w:sz="0" w:space="0" w:color="auto"/>
            <w:left w:val="none" w:sz="0" w:space="0" w:color="auto"/>
            <w:bottom w:val="none" w:sz="0" w:space="0" w:color="auto"/>
            <w:right w:val="none" w:sz="0" w:space="0" w:color="auto"/>
          </w:divBdr>
        </w:div>
        <w:div w:id="1134643276">
          <w:marLeft w:val="0"/>
          <w:marRight w:val="0"/>
          <w:marTop w:val="0"/>
          <w:marBottom w:val="0"/>
          <w:divBdr>
            <w:top w:val="none" w:sz="0" w:space="0" w:color="auto"/>
            <w:left w:val="none" w:sz="0" w:space="0" w:color="auto"/>
            <w:bottom w:val="none" w:sz="0" w:space="0" w:color="auto"/>
            <w:right w:val="none" w:sz="0" w:space="0" w:color="auto"/>
          </w:divBdr>
        </w:div>
      </w:divsChild>
    </w:div>
    <w:div w:id="626355801">
      <w:bodyDiv w:val="1"/>
      <w:marLeft w:val="0"/>
      <w:marRight w:val="0"/>
      <w:marTop w:val="0"/>
      <w:marBottom w:val="0"/>
      <w:divBdr>
        <w:top w:val="none" w:sz="0" w:space="0" w:color="auto"/>
        <w:left w:val="none" w:sz="0" w:space="0" w:color="auto"/>
        <w:bottom w:val="none" w:sz="0" w:space="0" w:color="auto"/>
        <w:right w:val="none" w:sz="0" w:space="0" w:color="auto"/>
      </w:divBdr>
    </w:div>
    <w:div w:id="793445508">
      <w:bodyDiv w:val="1"/>
      <w:marLeft w:val="0"/>
      <w:marRight w:val="0"/>
      <w:marTop w:val="0"/>
      <w:marBottom w:val="0"/>
      <w:divBdr>
        <w:top w:val="none" w:sz="0" w:space="0" w:color="auto"/>
        <w:left w:val="none" w:sz="0" w:space="0" w:color="auto"/>
        <w:bottom w:val="none" w:sz="0" w:space="0" w:color="auto"/>
        <w:right w:val="none" w:sz="0" w:space="0" w:color="auto"/>
      </w:divBdr>
      <w:divsChild>
        <w:div w:id="551885399">
          <w:marLeft w:val="0"/>
          <w:marRight w:val="0"/>
          <w:marTop w:val="0"/>
          <w:marBottom w:val="0"/>
          <w:divBdr>
            <w:top w:val="none" w:sz="0" w:space="0" w:color="auto"/>
            <w:left w:val="none" w:sz="0" w:space="0" w:color="auto"/>
            <w:bottom w:val="none" w:sz="0" w:space="0" w:color="auto"/>
            <w:right w:val="none" w:sz="0" w:space="0" w:color="auto"/>
          </w:divBdr>
        </w:div>
        <w:div w:id="447286814">
          <w:marLeft w:val="0"/>
          <w:marRight w:val="0"/>
          <w:marTop w:val="0"/>
          <w:marBottom w:val="0"/>
          <w:divBdr>
            <w:top w:val="none" w:sz="0" w:space="0" w:color="auto"/>
            <w:left w:val="none" w:sz="0" w:space="0" w:color="auto"/>
            <w:bottom w:val="none" w:sz="0" w:space="0" w:color="auto"/>
            <w:right w:val="none" w:sz="0" w:space="0" w:color="auto"/>
          </w:divBdr>
        </w:div>
        <w:div w:id="426584245">
          <w:marLeft w:val="0"/>
          <w:marRight w:val="0"/>
          <w:marTop w:val="0"/>
          <w:marBottom w:val="0"/>
          <w:divBdr>
            <w:top w:val="none" w:sz="0" w:space="0" w:color="auto"/>
            <w:left w:val="none" w:sz="0" w:space="0" w:color="auto"/>
            <w:bottom w:val="none" w:sz="0" w:space="0" w:color="auto"/>
            <w:right w:val="none" w:sz="0" w:space="0" w:color="auto"/>
          </w:divBdr>
        </w:div>
        <w:div w:id="1040016264">
          <w:marLeft w:val="0"/>
          <w:marRight w:val="0"/>
          <w:marTop w:val="0"/>
          <w:marBottom w:val="0"/>
          <w:divBdr>
            <w:top w:val="none" w:sz="0" w:space="0" w:color="auto"/>
            <w:left w:val="none" w:sz="0" w:space="0" w:color="auto"/>
            <w:bottom w:val="none" w:sz="0" w:space="0" w:color="auto"/>
            <w:right w:val="none" w:sz="0" w:space="0" w:color="auto"/>
          </w:divBdr>
        </w:div>
        <w:div w:id="1843624266">
          <w:marLeft w:val="0"/>
          <w:marRight w:val="0"/>
          <w:marTop w:val="0"/>
          <w:marBottom w:val="0"/>
          <w:divBdr>
            <w:top w:val="none" w:sz="0" w:space="0" w:color="auto"/>
            <w:left w:val="none" w:sz="0" w:space="0" w:color="auto"/>
            <w:bottom w:val="none" w:sz="0" w:space="0" w:color="auto"/>
            <w:right w:val="none" w:sz="0" w:space="0" w:color="auto"/>
          </w:divBdr>
        </w:div>
      </w:divsChild>
    </w:div>
    <w:div w:id="925768353">
      <w:bodyDiv w:val="1"/>
      <w:marLeft w:val="0"/>
      <w:marRight w:val="0"/>
      <w:marTop w:val="0"/>
      <w:marBottom w:val="0"/>
      <w:divBdr>
        <w:top w:val="none" w:sz="0" w:space="0" w:color="auto"/>
        <w:left w:val="none" w:sz="0" w:space="0" w:color="auto"/>
        <w:bottom w:val="none" w:sz="0" w:space="0" w:color="auto"/>
        <w:right w:val="none" w:sz="0" w:space="0" w:color="auto"/>
      </w:divBdr>
    </w:div>
    <w:div w:id="1025255968">
      <w:bodyDiv w:val="1"/>
      <w:marLeft w:val="0"/>
      <w:marRight w:val="0"/>
      <w:marTop w:val="0"/>
      <w:marBottom w:val="0"/>
      <w:divBdr>
        <w:top w:val="none" w:sz="0" w:space="0" w:color="auto"/>
        <w:left w:val="none" w:sz="0" w:space="0" w:color="auto"/>
        <w:bottom w:val="none" w:sz="0" w:space="0" w:color="auto"/>
        <w:right w:val="none" w:sz="0" w:space="0" w:color="auto"/>
      </w:divBdr>
      <w:divsChild>
        <w:div w:id="1914197667">
          <w:marLeft w:val="0"/>
          <w:marRight w:val="0"/>
          <w:marTop w:val="0"/>
          <w:marBottom w:val="0"/>
          <w:divBdr>
            <w:top w:val="none" w:sz="0" w:space="0" w:color="auto"/>
            <w:left w:val="none" w:sz="0" w:space="0" w:color="auto"/>
            <w:bottom w:val="none" w:sz="0" w:space="0" w:color="auto"/>
            <w:right w:val="none" w:sz="0" w:space="0" w:color="auto"/>
          </w:divBdr>
        </w:div>
      </w:divsChild>
    </w:div>
    <w:div w:id="1306012208">
      <w:bodyDiv w:val="1"/>
      <w:marLeft w:val="0"/>
      <w:marRight w:val="0"/>
      <w:marTop w:val="0"/>
      <w:marBottom w:val="0"/>
      <w:divBdr>
        <w:top w:val="none" w:sz="0" w:space="0" w:color="auto"/>
        <w:left w:val="none" w:sz="0" w:space="0" w:color="auto"/>
        <w:bottom w:val="none" w:sz="0" w:space="0" w:color="auto"/>
        <w:right w:val="none" w:sz="0" w:space="0" w:color="auto"/>
      </w:divBdr>
      <w:divsChild>
        <w:div w:id="2074040061">
          <w:marLeft w:val="0"/>
          <w:marRight w:val="0"/>
          <w:marTop w:val="0"/>
          <w:marBottom w:val="0"/>
          <w:divBdr>
            <w:top w:val="none" w:sz="0" w:space="0" w:color="auto"/>
            <w:left w:val="none" w:sz="0" w:space="0" w:color="auto"/>
            <w:bottom w:val="none" w:sz="0" w:space="0" w:color="auto"/>
            <w:right w:val="none" w:sz="0" w:space="0" w:color="auto"/>
          </w:divBdr>
        </w:div>
        <w:div w:id="1643584686">
          <w:marLeft w:val="0"/>
          <w:marRight w:val="0"/>
          <w:marTop w:val="0"/>
          <w:marBottom w:val="0"/>
          <w:divBdr>
            <w:top w:val="none" w:sz="0" w:space="0" w:color="auto"/>
            <w:left w:val="none" w:sz="0" w:space="0" w:color="auto"/>
            <w:bottom w:val="none" w:sz="0" w:space="0" w:color="auto"/>
            <w:right w:val="none" w:sz="0" w:space="0" w:color="auto"/>
          </w:divBdr>
        </w:div>
        <w:div w:id="1049376358">
          <w:marLeft w:val="0"/>
          <w:marRight w:val="0"/>
          <w:marTop w:val="0"/>
          <w:marBottom w:val="0"/>
          <w:divBdr>
            <w:top w:val="none" w:sz="0" w:space="0" w:color="auto"/>
            <w:left w:val="none" w:sz="0" w:space="0" w:color="auto"/>
            <w:bottom w:val="none" w:sz="0" w:space="0" w:color="auto"/>
            <w:right w:val="none" w:sz="0" w:space="0" w:color="auto"/>
          </w:divBdr>
        </w:div>
      </w:divsChild>
    </w:div>
    <w:div w:id="1636059180">
      <w:bodyDiv w:val="1"/>
      <w:marLeft w:val="0"/>
      <w:marRight w:val="0"/>
      <w:marTop w:val="0"/>
      <w:marBottom w:val="0"/>
      <w:divBdr>
        <w:top w:val="none" w:sz="0" w:space="0" w:color="auto"/>
        <w:left w:val="none" w:sz="0" w:space="0" w:color="auto"/>
        <w:bottom w:val="none" w:sz="0" w:space="0" w:color="auto"/>
        <w:right w:val="none" w:sz="0" w:space="0" w:color="auto"/>
      </w:divBdr>
    </w:div>
    <w:div w:id="1860461770">
      <w:bodyDiv w:val="1"/>
      <w:marLeft w:val="0"/>
      <w:marRight w:val="0"/>
      <w:marTop w:val="0"/>
      <w:marBottom w:val="0"/>
      <w:divBdr>
        <w:top w:val="none" w:sz="0" w:space="0" w:color="auto"/>
        <w:left w:val="none" w:sz="0" w:space="0" w:color="auto"/>
        <w:bottom w:val="none" w:sz="0" w:space="0" w:color="auto"/>
        <w:right w:val="none" w:sz="0" w:space="0" w:color="auto"/>
      </w:divBdr>
    </w:div>
    <w:div w:id="1919903704">
      <w:bodyDiv w:val="1"/>
      <w:marLeft w:val="0"/>
      <w:marRight w:val="0"/>
      <w:marTop w:val="0"/>
      <w:marBottom w:val="0"/>
      <w:divBdr>
        <w:top w:val="none" w:sz="0" w:space="0" w:color="auto"/>
        <w:left w:val="none" w:sz="0" w:space="0" w:color="auto"/>
        <w:bottom w:val="none" w:sz="0" w:space="0" w:color="auto"/>
        <w:right w:val="none" w:sz="0" w:space="0" w:color="auto"/>
      </w:divBdr>
    </w:div>
    <w:div w:id="2030987948">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sChild>
        <w:div w:id="193593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padres.es/embarazo/7937.html" TargetMode="External"/><Relationship Id="rId13" Type="http://schemas.openxmlformats.org/officeDocument/2006/relationships/hyperlink" Target="https://www.topdoctors.es/logopedia/" TargetMode="External"/><Relationship Id="rId18" Type="http://schemas.openxmlformats.org/officeDocument/2006/relationships/hyperlink" Target="https://eresmama.com/el-grupo-de-pares-en-la-adolescencia/" TargetMode="External"/><Relationship Id="rId26" Type="http://schemas.openxmlformats.org/officeDocument/2006/relationships/image" Target="media/image6.jpeg"/><Relationship Id="rId39" Type="http://schemas.openxmlformats.org/officeDocument/2006/relationships/hyperlink" Target="https://sites.google.com/site/dislexia0/home/-que-es-la-dislexia/-a-quien-afecta-cuales-son-las-estadisticas" TargetMode="External"/><Relationship Id="rId3" Type="http://schemas.openxmlformats.org/officeDocument/2006/relationships/settings" Target="settings.xml"/><Relationship Id="rId21" Type="http://schemas.openxmlformats.org/officeDocument/2006/relationships/hyperlink" Target="https://youtu.be/6Ae9_FVR_MQ" TargetMode="External"/><Relationship Id="rId34" Type="http://schemas.openxmlformats.org/officeDocument/2006/relationships/hyperlink" Target="https://www.argentina.gob.ar/noticias/la-i-de-lgbtiq-que-es-la-intersexualidad" TargetMode="External"/><Relationship Id="rId42" Type="http://schemas.openxmlformats.org/officeDocument/2006/relationships/hyperlink" Target="https://www.temasdepsicoanalisis.org/2010/12/14/el-adolescente-ante-su-futuro/" TargetMode="External"/><Relationship Id="rId7" Type="http://schemas.openxmlformats.org/officeDocument/2006/relationships/hyperlink" Target="https://www.serpadres.es/bebe/7572.html" TargetMode="External"/><Relationship Id="rId12" Type="http://schemas.openxmlformats.org/officeDocument/2006/relationships/hyperlink" Target="https://www.topdoctors.es/articulos-medicos/estimulacion-cognitiva-como-aliada-del-aprendizaje" TargetMode="External"/><Relationship Id="rId17" Type="http://schemas.openxmlformats.org/officeDocument/2006/relationships/hyperlink" Target="https://www.avancepsicologos.com/problemas-padres-hijos-adolescentes/" TargetMode="External"/><Relationship Id="rId25" Type="http://schemas.openxmlformats.org/officeDocument/2006/relationships/image" Target="media/image5.jpeg"/><Relationship Id="rId33" Type="http://schemas.openxmlformats.org/officeDocument/2006/relationships/hyperlink" Target="https://www.mayoclinic.org/es-es/diseases-conditions/conjoined-twins/symptoms-causes/syc-20353910" TargetMode="External"/><Relationship Id="rId38" Type="http://schemas.openxmlformats.org/officeDocument/2006/relationships/hyperlink" Target="https://www.manuelescudero.com/crisis-identidad-adolescencia/"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nuelescudero.com/servicio/psicologos-familia-y-adolecentes-madrid/" TargetMode="External"/><Relationship Id="rId20" Type="http://schemas.openxmlformats.org/officeDocument/2006/relationships/hyperlink" Target="https://www.who.int/es/news-room/fact-sheets/detail/adolescents-health-risks-and-solutions" TargetMode="External"/><Relationship Id="rId29" Type="http://schemas.openxmlformats.org/officeDocument/2006/relationships/image" Target="media/image9.jpeg"/><Relationship Id="rId41" Type="http://schemas.openxmlformats.org/officeDocument/2006/relationships/hyperlink" Target="https://es.catholic.net/op/articulos/48130/cat/217/adolescentes-y-su-vision-sobre-la-religion.html" TargetMode="External"/><Relationship Id="rId1" Type="http://schemas.openxmlformats.org/officeDocument/2006/relationships/numbering" Target="numbering.xml"/><Relationship Id="rId6" Type="http://schemas.openxmlformats.org/officeDocument/2006/relationships/hyperlink" Target="https://www.serpadres.es/educacion/3414.html" TargetMode="External"/><Relationship Id="rId11" Type="http://schemas.openxmlformats.org/officeDocument/2006/relationships/hyperlink" Target="https://www.serpadres.es/embarazo/6188.html" TargetMode="External"/><Relationship Id="rId24" Type="http://schemas.openxmlformats.org/officeDocument/2006/relationships/image" Target="media/image4.jpeg"/><Relationship Id="rId32" Type="http://schemas.openxmlformats.org/officeDocument/2006/relationships/hyperlink" Target="https://www.genome.gov/es/genetics-glossary/Mellizos" TargetMode="External"/><Relationship Id="rId37" Type="http://schemas.openxmlformats.org/officeDocument/2006/relationships/hyperlink" Target="https://sites.google.com/site/dislexia0/home/-que-es-la-dislexia/-a-quien-afecta-cuales-son-las-estadisticas" TargetMode="External"/><Relationship Id="rId40" Type="http://schemas.openxmlformats.org/officeDocument/2006/relationships/hyperlink" Target="https://www.healthychildren.org/Spanish/ages-stages/teen/dating-sex/Paginas/Adolescent-Sexuality-Talk-the-Talk-Before-They-Walk-the-Walk.aspx"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manuelescudero.com/psicologos-crisis-de-identidad-madrid/"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yperlink" Target="https://medlineplus.gov/spanish/puberty.html" TargetMode="External"/><Relationship Id="rId10" Type="http://schemas.openxmlformats.org/officeDocument/2006/relationships/hyperlink" Target="https://www.serpadres.es/embarazo/" TargetMode="External"/><Relationship Id="rId19" Type="http://schemas.openxmlformats.org/officeDocument/2006/relationships/hyperlink" Target="https://psicologiaymente.com/desarrollo/etapa-operaciones-formales" TargetMode="External"/><Relationship Id="rId31" Type="http://schemas.openxmlformats.org/officeDocument/2006/relationships/hyperlink" Target="https://www.cigna.com/es-us/knowledge-center/hw/los-movimientos-de-su-beb-durante-el-embarazo-aby3689" TargetMode="External"/><Relationship Id="rId44" Type="http://schemas.openxmlformats.org/officeDocument/2006/relationships/hyperlink" Target="https://www.stanfordchildrens.org/es/topic/default?id=enfermedadesdetransmisinsexual-90-P04757" TargetMode="External"/><Relationship Id="rId4" Type="http://schemas.openxmlformats.org/officeDocument/2006/relationships/webSettings" Target="webSettings.xml"/><Relationship Id="rId9" Type="http://schemas.openxmlformats.org/officeDocument/2006/relationships/hyperlink" Target="https://www.serpadres.es/embarazo/" TargetMode="External"/><Relationship Id="rId14" Type="http://schemas.openxmlformats.org/officeDocument/2006/relationships/hyperlink" Target="https://medlineplus.gov/spanish/menstruation.html"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yperlink" Target="https://www.serpadres.es/bebe/8337.html" TargetMode="External"/><Relationship Id="rId35" Type="http://schemas.openxmlformats.org/officeDocument/2006/relationships/hyperlink" Target="https://www.topdoctors.es/diccionario-medico/disgrafia" TargetMode="External"/><Relationship Id="rId43" Type="http://schemas.openxmlformats.org/officeDocument/2006/relationships/hyperlink" Target="https://www.tusclases.com.ar/blog/principales-causas-fracaso-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4926</Words>
  <Characters>27098</Characters>
  <Application>Microsoft Office Word</Application>
  <DocSecurity>0</DocSecurity>
  <Lines>225</Lines>
  <Paragraphs>63</Paragraphs>
  <ScaleCrop>false</ScaleCrop>
  <Company/>
  <LinksUpToDate>false</LinksUpToDate>
  <CharactersWithSpaces>31961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lihueluceroporres@gmail.com</dc:creator>
  <cp:keywords/>
  <dc:description/>
  <cp:lastModifiedBy>Cuenta Microsoft</cp:lastModifiedBy>
  <cp:revision>3</cp:revision>
  <dcterms:created xsi:type="dcterms:W3CDTF">2022-11-07T00:46:00Z</dcterms:created>
  <dcterms:modified xsi:type="dcterms:W3CDTF">2022-11-07T01:15:00Z</dcterms:modified>
</cp:coreProperties>
</file>