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70B6" w14:textId="677CDEEF" w:rsidR="00925B9B" w:rsidRDefault="00695F73" w:rsidP="00695F73">
      <w:pPr>
        <w:jc w:val="center"/>
        <w:rPr>
          <w:color w:val="ED7D31" w:themeColor="accent2"/>
          <w:sz w:val="32"/>
          <w:szCs w:val="32"/>
        </w:rPr>
      </w:pPr>
      <w:r>
        <w:rPr>
          <w:color w:val="ED7D31" w:themeColor="accent2"/>
          <w:sz w:val="32"/>
          <w:szCs w:val="32"/>
        </w:rPr>
        <w:t>EFEMERIDES DE OCTUBRE</w:t>
      </w:r>
    </w:p>
    <w:p w14:paraId="3C8167F7" w14:textId="018C0DFC" w:rsidR="00695F73" w:rsidRDefault="00695F73" w:rsidP="00695F73">
      <w:pPr>
        <w:rPr>
          <w:sz w:val="32"/>
          <w:szCs w:val="32"/>
        </w:rPr>
      </w:pPr>
    </w:p>
    <w:p w14:paraId="160C0797" w14:textId="668BE88C" w:rsidR="00695F73" w:rsidRPr="00DA7C92" w:rsidRDefault="00695F73" w:rsidP="00695F73">
      <w:pPr>
        <w:rPr>
          <w:sz w:val="32"/>
          <w:szCs w:val="32"/>
        </w:rPr>
      </w:pPr>
      <w:r w:rsidRPr="00DA7C92">
        <w:rPr>
          <w:b/>
          <w:bCs/>
          <w:i/>
          <w:iCs/>
          <w:sz w:val="32"/>
          <w:szCs w:val="32"/>
          <w:u w:val="single"/>
        </w:rPr>
        <w:t xml:space="preserve">DIA DE LA GRATITUD    </w:t>
      </w:r>
    </w:p>
    <w:p w14:paraId="5F98E629" w14:textId="11E0FA32" w:rsidR="00695F73" w:rsidRPr="00E467D4" w:rsidRDefault="00E467D4" w:rsidP="00B231B4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E467D4">
        <w:rPr>
          <w:sz w:val="32"/>
          <w:szCs w:val="32"/>
        </w:rPr>
        <w:t xml:space="preserve">¿Por </w:t>
      </w:r>
      <w:r w:rsidR="00695F73" w:rsidRPr="00E467D4">
        <w:rPr>
          <w:sz w:val="32"/>
          <w:szCs w:val="32"/>
        </w:rPr>
        <w:t xml:space="preserve">qué se festeja este </w:t>
      </w:r>
      <w:proofErr w:type="spellStart"/>
      <w:r w:rsidR="00695F73" w:rsidRPr="00E467D4">
        <w:rPr>
          <w:sz w:val="32"/>
          <w:szCs w:val="32"/>
        </w:rPr>
        <w:t>dia</w:t>
      </w:r>
      <w:proofErr w:type="spellEnd"/>
      <w:r w:rsidR="00B231B4" w:rsidRPr="00E467D4">
        <w:rPr>
          <w:sz w:val="32"/>
          <w:szCs w:val="32"/>
        </w:rPr>
        <w:t>?</w:t>
      </w:r>
    </w:p>
    <w:p w14:paraId="03A5A750" w14:textId="552A70EE" w:rsidR="00B231B4" w:rsidRPr="00E467D4" w:rsidRDefault="00E467D4" w:rsidP="00B231B4">
      <w:pPr>
        <w:pStyle w:val="Prrafodelista"/>
        <w:rPr>
          <w:sz w:val="32"/>
          <w:szCs w:val="32"/>
        </w:rPr>
      </w:pPr>
      <w:r w:rsidRPr="00E467D4">
        <w:rPr>
          <w:sz w:val="32"/>
          <w:szCs w:val="32"/>
        </w:rPr>
        <w:t>Por La idea del Día Mundial de la Gratitud surgió en 1965 durante la cena de Acción de Gracias en la sala de meditación del edificio de las Naciones Unidas.</w:t>
      </w:r>
    </w:p>
    <w:p w14:paraId="586694E6" w14:textId="77777777" w:rsidR="00E467D4" w:rsidRPr="00E467D4" w:rsidRDefault="00E467D4" w:rsidP="00B231B4">
      <w:pPr>
        <w:pStyle w:val="Prrafodelista"/>
        <w:rPr>
          <w:sz w:val="32"/>
          <w:szCs w:val="32"/>
        </w:rPr>
      </w:pPr>
    </w:p>
    <w:p w14:paraId="755D3C98" w14:textId="73ADA2F8" w:rsidR="00E467D4" w:rsidRPr="00E467D4" w:rsidRDefault="00B231B4" w:rsidP="00E467D4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E467D4">
        <w:rPr>
          <w:sz w:val="32"/>
          <w:szCs w:val="32"/>
        </w:rPr>
        <w:t xml:space="preserve">¿Qué se celebra el </w:t>
      </w:r>
      <w:proofErr w:type="spellStart"/>
      <w:r w:rsidRPr="00E467D4">
        <w:rPr>
          <w:sz w:val="32"/>
          <w:szCs w:val="32"/>
        </w:rPr>
        <w:t>dia</w:t>
      </w:r>
      <w:proofErr w:type="spellEnd"/>
      <w:r w:rsidRPr="00E467D4">
        <w:rPr>
          <w:sz w:val="32"/>
          <w:szCs w:val="32"/>
        </w:rPr>
        <w:t xml:space="preserve"> de la gratitud?</w:t>
      </w:r>
    </w:p>
    <w:p w14:paraId="6751FF46" w14:textId="26DC7AF1" w:rsidR="00E467D4" w:rsidRPr="00E467D4" w:rsidRDefault="00E467D4" w:rsidP="00E467D4">
      <w:pPr>
        <w:pStyle w:val="Prrafodelista"/>
        <w:rPr>
          <w:sz w:val="32"/>
          <w:szCs w:val="32"/>
        </w:rPr>
      </w:pPr>
      <w:r w:rsidRPr="00E467D4">
        <w:rPr>
          <w:sz w:val="32"/>
          <w:szCs w:val="32"/>
        </w:rPr>
        <w:t xml:space="preserve">El </w:t>
      </w:r>
      <w:r w:rsidRPr="00E467D4">
        <w:rPr>
          <w:sz w:val="32"/>
          <w:szCs w:val="32"/>
        </w:rPr>
        <w:t>21</w:t>
      </w:r>
      <w:r w:rsidRPr="00E467D4">
        <w:rPr>
          <w:sz w:val="32"/>
          <w:szCs w:val="32"/>
        </w:rPr>
        <w:t xml:space="preserve"> de </w:t>
      </w:r>
      <w:r w:rsidRPr="00E467D4">
        <w:rPr>
          <w:sz w:val="32"/>
          <w:szCs w:val="32"/>
        </w:rPr>
        <w:t>septiembre</w:t>
      </w:r>
      <w:r w:rsidRPr="00E467D4">
        <w:rPr>
          <w:sz w:val="32"/>
          <w:szCs w:val="32"/>
        </w:rPr>
        <w:t xml:space="preserve"> se celebra el Día Internacional del Agradecimiento, una celebración para difundir el valor de ser agradecidos con los demás.</w:t>
      </w:r>
    </w:p>
    <w:p w14:paraId="73653621" w14:textId="77777777" w:rsidR="00E467D4" w:rsidRPr="00E467D4" w:rsidRDefault="00E467D4" w:rsidP="00E467D4">
      <w:pPr>
        <w:pStyle w:val="Prrafodelista"/>
        <w:rPr>
          <w:sz w:val="32"/>
          <w:szCs w:val="32"/>
        </w:rPr>
      </w:pPr>
    </w:p>
    <w:p w14:paraId="15A778B0" w14:textId="0CDA943D" w:rsidR="00B231B4" w:rsidRPr="00E467D4" w:rsidRDefault="00E467D4" w:rsidP="00B231B4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E467D4">
        <w:rPr>
          <w:sz w:val="32"/>
          <w:szCs w:val="32"/>
        </w:rPr>
        <w:t>I</w:t>
      </w:r>
      <w:r w:rsidR="00B231B4" w:rsidRPr="00E467D4">
        <w:rPr>
          <w:sz w:val="32"/>
          <w:szCs w:val="32"/>
        </w:rPr>
        <w:t>lustra el tema.</w:t>
      </w:r>
    </w:p>
    <w:p w14:paraId="2CD8836B" w14:textId="5A589391" w:rsidR="00DA7C92" w:rsidRPr="00DA7C92" w:rsidRDefault="00E467D4" w:rsidP="00DA7C92">
      <w:pPr>
        <w:pStyle w:val="Prrafodelista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0C71D70" wp14:editId="2BF96F2B">
            <wp:extent cx="2143125" cy="2133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B2D1" w14:textId="5DA255E0" w:rsidR="00E467D4" w:rsidRPr="00DA7C92" w:rsidRDefault="00E467D4" w:rsidP="00E467D4">
      <w:pPr>
        <w:pStyle w:val="Prrafodelista"/>
        <w:rPr>
          <w:b/>
          <w:bCs/>
          <w:i/>
          <w:iCs/>
          <w:sz w:val="32"/>
          <w:szCs w:val="32"/>
          <w:u w:val="single"/>
        </w:rPr>
      </w:pPr>
      <w:r w:rsidRPr="00DA7C92">
        <w:rPr>
          <w:b/>
          <w:bCs/>
          <w:i/>
          <w:iCs/>
          <w:sz w:val="32"/>
          <w:szCs w:val="32"/>
          <w:u w:val="single"/>
        </w:rPr>
        <w:t>DIA DE LA DIVERCIDAD CULTURAL</w:t>
      </w:r>
    </w:p>
    <w:p w14:paraId="51B7C63C" w14:textId="6467519E" w:rsidR="00E467D4" w:rsidRDefault="00E467D4" w:rsidP="00DA7C92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DA7C92">
        <w:rPr>
          <w:sz w:val="32"/>
          <w:szCs w:val="32"/>
        </w:rPr>
        <w:t xml:space="preserve">¿Por qué se festeja este </w:t>
      </w:r>
      <w:proofErr w:type="spellStart"/>
      <w:r w:rsidRPr="00DA7C92">
        <w:rPr>
          <w:sz w:val="32"/>
          <w:szCs w:val="32"/>
        </w:rPr>
        <w:t>dia</w:t>
      </w:r>
      <w:proofErr w:type="spellEnd"/>
      <w:r w:rsidRPr="00DA7C92">
        <w:rPr>
          <w:sz w:val="32"/>
          <w:szCs w:val="32"/>
        </w:rPr>
        <w:t>?</w:t>
      </w:r>
    </w:p>
    <w:p w14:paraId="07E12C26" w14:textId="6280D5C0" w:rsidR="00DA7C92" w:rsidRDefault="00DA7C92" w:rsidP="00DA7C92">
      <w:pPr>
        <w:pStyle w:val="Prrafodelista"/>
        <w:ind w:left="1080"/>
        <w:rPr>
          <w:sz w:val="32"/>
          <w:szCs w:val="32"/>
        </w:rPr>
      </w:pPr>
      <w:r w:rsidRPr="00DA7C92">
        <w:rPr>
          <w:sz w:val="32"/>
          <w:szCs w:val="32"/>
        </w:rPr>
        <w:t>La fecha fue resignificada en nuestro país en función de revalorizar la cultura, la historia y el patrimonio de las comunidades nativas que habitaban el continente, y promover la diversidad y los derechos humanos de todos los pueblos.</w:t>
      </w:r>
    </w:p>
    <w:p w14:paraId="2D3CBC2B" w14:textId="77777777" w:rsidR="00DA7C92" w:rsidRPr="00DA7C92" w:rsidRDefault="00DA7C92" w:rsidP="00DA7C92">
      <w:pPr>
        <w:pStyle w:val="Prrafodelista"/>
        <w:ind w:left="1080"/>
        <w:rPr>
          <w:sz w:val="32"/>
          <w:szCs w:val="32"/>
        </w:rPr>
      </w:pPr>
    </w:p>
    <w:p w14:paraId="10DD69C0" w14:textId="5DCA1EC0" w:rsidR="00E467D4" w:rsidRDefault="00E467D4" w:rsidP="00E467D4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b</w:t>
      </w:r>
      <w:r w:rsidR="00DA7C92">
        <w:rPr>
          <w:sz w:val="32"/>
          <w:szCs w:val="32"/>
        </w:rPr>
        <w:t xml:space="preserve">) </w:t>
      </w:r>
      <w:r w:rsidRPr="00E467D4">
        <w:rPr>
          <w:sz w:val="32"/>
          <w:szCs w:val="32"/>
        </w:rPr>
        <w:t>¿Que nos enseña la Diversidad Cultural?</w:t>
      </w:r>
    </w:p>
    <w:p w14:paraId="2E0AA729" w14:textId="1321F719" w:rsidR="00DA7C92" w:rsidRDefault="00DA7C92" w:rsidP="00E467D4">
      <w:pPr>
        <w:pStyle w:val="Prrafodelista"/>
        <w:rPr>
          <w:sz w:val="32"/>
          <w:szCs w:val="32"/>
        </w:rPr>
      </w:pPr>
      <w:r w:rsidRPr="00DA7C92">
        <w:t xml:space="preserve"> </w:t>
      </w:r>
      <w:r w:rsidRPr="00DA7C92">
        <w:rPr>
          <w:sz w:val="32"/>
          <w:szCs w:val="32"/>
        </w:rPr>
        <w:t>La diversidad cultural resultante amplía las alternativas; alimenta diversas capacidades, valores humanos y cosmovisiones; y permite que la sabiduría del pasado nos prepare para el futuro. La diversidad cultural puede impulsar el desarrollo sostenible de los individuos, comunidades y países.</w:t>
      </w:r>
    </w:p>
    <w:p w14:paraId="19113042" w14:textId="437513F7" w:rsidR="00DA7C92" w:rsidRDefault="00DA7C92" w:rsidP="00E467D4">
      <w:pPr>
        <w:pStyle w:val="Prrafodelista"/>
        <w:rPr>
          <w:sz w:val="32"/>
          <w:szCs w:val="32"/>
        </w:rPr>
      </w:pPr>
    </w:p>
    <w:p w14:paraId="7D8BC936" w14:textId="0EFEAADB" w:rsidR="00DA7C92" w:rsidRDefault="00DA7C92" w:rsidP="00E467D4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c)Ilustra el tema.</w:t>
      </w:r>
    </w:p>
    <w:p w14:paraId="5AED581E" w14:textId="2BFF24CE" w:rsidR="00DA7C92" w:rsidRDefault="00DA7C92" w:rsidP="00E467D4">
      <w:pPr>
        <w:pStyle w:val="Prrafodelista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87FBC2C" wp14:editId="75B7ECAA">
            <wp:extent cx="5610225" cy="31527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0EA52" w14:textId="195A17D8" w:rsidR="00E467D4" w:rsidRDefault="00E467D4" w:rsidP="00E467D4">
      <w:pPr>
        <w:pStyle w:val="Prrafodelista"/>
        <w:rPr>
          <w:sz w:val="32"/>
          <w:szCs w:val="32"/>
        </w:rPr>
      </w:pPr>
    </w:p>
    <w:p w14:paraId="30517AF5" w14:textId="40E6D967" w:rsidR="00E467D4" w:rsidRDefault="00E467D4" w:rsidP="00E467D4">
      <w:pPr>
        <w:pStyle w:val="Prrafodelista"/>
        <w:rPr>
          <w:sz w:val="32"/>
          <w:szCs w:val="32"/>
        </w:rPr>
      </w:pPr>
    </w:p>
    <w:p w14:paraId="732F1A6F" w14:textId="77777777" w:rsidR="00E467D4" w:rsidRPr="00E467D4" w:rsidRDefault="00E467D4" w:rsidP="00E467D4">
      <w:pPr>
        <w:pStyle w:val="Prrafodelista"/>
        <w:rPr>
          <w:sz w:val="32"/>
          <w:szCs w:val="32"/>
        </w:rPr>
      </w:pPr>
    </w:p>
    <w:sectPr w:rsidR="00E467D4" w:rsidRPr="00E46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A1C"/>
    <w:multiLevelType w:val="hybridMultilevel"/>
    <w:tmpl w:val="F86CFD94"/>
    <w:lvl w:ilvl="0" w:tplc="CEEE0F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5B5"/>
    <w:multiLevelType w:val="hybridMultilevel"/>
    <w:tmpl w:val="2CAAF1AA"/>
    <w:lvl w:ilvl="0" w:tplc="03C61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51ECC"/>
    <w:multiLevelType w:val="hybridMultilevel"/>
    <w:tmpl w:val="C3FE881A"/>
    <w:lvl w:ilvl="0" w:tplc="476EC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26181">
    <w:abstractNumId w:val="0"/>
  </w:num>
  <w:num w:numId="2" w16cid:durableId="1664115439">
    <w:abstractNumId w:val="2"/>
  </w:num>
  <w:num w:numId="3" w16cid:durableId="125882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73"/>
    <w:rsid w:val="00695F73"/>
    <w:rsid w:val="00925B9B"/>
    <w:rsid w:val="00B231B4"/>
    <w:rsid w:val="00DA7C92"/>
    <w:rsid w:val="00E4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8E2FD"/>
  <w15:chartTrackingRefBased/>
  <w15:docId w15:val="{0EF8C877-E914-4017-A516-25366E64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2022-11-07T02:16:00Z</dcterms:created>
  <dcterms:modified xsi:type="dcterms:W3CDTF">2022-11-07T02:58:00Z</dcterms:modified>
</cp:coreProperties>
</file>