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39" w:rsidRPr="006B085F" w:rsidRDefault="00602639" w:rsidP="00602639">
      <w:pPr>
        <w:rPr>
          <w:b/>
          <w:sz w:val="32"/>
          <w:szCs w:val="32"/>
        </w:rPr>
      </w:pPr>
      <w:r w:rsidRPr="006B085F">
        <w:rPr>
          <w:b/>
          <w:sz w:val="32"/>
          <w:szCs w:val="32"/>
        </w:rPr>
        <w:t>UNIDAD Nº VII</w:t>
      </w:r>
    </w:p>
    <w:p w:rsidR="00602639" w:rsidRPr="00D25437" w:rsidRDefault="00602639" w:rsidP="00602639">
      <w:pPr>
        <w:rPr>
          <w:b/>
          <w:sz w:val="28"/>
          <w:szCs w:val="28"/>
        </w:rPr>
      </w:pPr>
      <w:r w:rsidRPr="00D25437">
        <w:rPr>
          <w:b/>
          <w:sz w:val="28"/>
          <w:szCs w:val="28"/>
        </w:rPr>
        <w:t>PATRIMONIO NETO</w:t>
      </w:r>
    </w:p>
    <w:p w:rsidR="00602639" w:rsidRDefault="00602639" w:rsidP="00602639">
      <w:r>
        <w:t xml:space="preserve">Es el resultado del aporte del o los dueños de la empresa o de terceros que aportaron más los Resultados acumulados en la vida de la misma. Es la diferencia entre </w:t>
      </w:r>
      <w:proofErr w:type="spellStart"/>
      <w:r>
        <w:t>entre</w:t>
      </w:r>
      <w:proofErr w:type="spellEnd"/>
      <w:r>
        <w:t xml:space="preserve"> el Activo  y el Pasivo.</w:t>
      </w:r>
    </w:p>
    <w:p w:rsidR="00602639" w:rsidRDefault="00602639" w:rsidP="00602639">
      <w:r>
        <w:rPr>
          <w:noProof/>
          <w:lang w:eastAsia="es-AR"/>
        </w:rPr>
        <mc:AlternateContent>
          <mc:Choice Requires="wps">
            <w:drawing>
              <wp:anchor distT="0" distB="0" distL="114300" distR="114300" simplePos="0" relativeHeight="251659264" behindDoc="0" locked="0" layoutInCell="1" allowOverlap="1" wp14:anchorId="4696477F" wp14:editId="0E419AC6">
                <wp:simplePos x="0" y="0"/>
                <wp:positionH relativeFrom="column">
                  <wp:posOffset>15240</wp:posOffset>
                </wp:positionH>
                <wp:positionV relativeFrom="paragraph">
                  <wp:posOffset>94615</wp:posOffset>
                </wp:positionV>
                <wp:extent cx="5410200" cy="476250"/>
                <wp:effectExtent l="0" t="0" r="19050" b="19050"/>
                <wp:wrapNone/>
                <wp:docPr id="36" name="36 Cuadro de texto"/>
                <wp:cNvGraphicFramePr/>
                <a:graphic xmlns:a="http://schemas.openxmlformats.org/drawingml/2006/main">
                  <a:graphicData uri="http://schemas.microsoft.com/office/word/2010/wordprocessingShape">
                    <wps:wsp>
                      <wps:cNvSpPr txBox="1"/>
                      <wps:spPr>
                        <a:xfrm>
                          <a:off x="0" y="0"/>
                          <a:ext cx="541020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639" w:rsidRDefault="00602639" w:rsidP="00602639">
                            <w:pPr>
                              <w:rPr>
                                <w:b/>
                                <w:sz w:val="36"/>
                                <w:szCs w:val="36"/>
                              </w:rPr>
                            </w:pPr>
                            <w:r>
                              <w:rPr>
                                <w:b/>
                                <w:sz w:val="36"/>
                                <w:szCs w:val="36"/>
                              </w:rPr>
                              <w:t xml:space="preserve">             </w:t>
                            </w:r>
                            <w:r w:rsidRPr="009F44DC">
                              <w:rPr>
                                <w:b/>
                                <w:sz w:val="36"/>
                                <w:szCs w:val="36"/>
                              </w:rPr>
                              <w:t>ACTIVO  -  PASIVO  =  PATRIMONIO NETO</w:t>
                            </w:r>
                          </w:p>
                          <w:p w:rsidR="00602639" w:rsidRDefault="00602639" w:rsidP="00602639">
                            <w:pPr>
                              <w:rPr>
                                <w:b/>
                                <w:sz w:val="36"/>
                                <w:szCs w:val="36"/>
                              </w:rPr>
                            </w:pPr>
                          </w:p>
                          <w:p w:rsidR="00602639" w:rsidRDefault="00602639" w:rsidP="00602639">
                            <w:pPr>
                              <w:rPr>
                                <w:b/>
                                <w:sz w:val="36"/>
                                <w:szCs w:val="36"/>
                              </w:rPr>
                            </w:pPr>
                          </w:p>
                          <w:p w:rsidR="00602639" w:rsidRPr="009F44DC" w:rsidRDefault="00602639" w:rsidP="00602639">
                            <w:pP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6 Cuadro de texto" o:spid="_x0000_s1026" type="#_x0000_t202" style="position:absolute;margin-left:1.2pt;margin-top:7.45pt;width:426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" fillcolor="white [3201]" strokeweight=".5pt">
                <v:textbox>
                  <w:txbxContent>
                    <w:p w:rsidR="00602639" w:rsidRDefault="00602639" w:rsidP="00602639">
                      <w:pPr>
                        <w:rPr>
                          <w:b/>
                          <w:sz w:val="36"/>
                          <w:szCs w:val="36"/>
                        </w:rPr>
                      </w:pPr>
                      <w:r>
                        <w:rPr>
                          <w:b/>
                          <w:sz w:val="36"/>
                          <w:szCs w:val="36"/>
                        </w:rPr>
                        <w:t xml:space="preserve">             </w:t>
                      </w:r>
                      <w:r w:rsidRPr="009F44DC">
                        <w:rPr>
                          <w:b/>
                          <w:sz w:val="36"/>
                          <w:szCs w:val="36"/>
                        </w:rPr>
                        <w:t>ACTIVO  -  PASIVO  =  PATRIMONIO NETO</w:t>
                      </w:r>
                    </w:p>
                    <w:p w:rsidR="00602639" w:rsidRDefault="00602639" w:rsidP="00602639">
                      <w:pPr>
                        <w:rPr>
                          <w:b/>
                          <w:sz w:val="36"/>
                          <w:szCs w:val="36"/>
                        </w:rPr>
                      </w:pPr>
                    </w:p>
                    <w:p w:rsidR="00602639" w:rsidRDefault="00602639" w:rsidP="00602639">
                      <w:pPr>
                        <w:rPr>
                          <w:b/>
                          <w:sz w:val="36"/>
                          <w:szCs w:val="36"/>
                        </w:rPr>
                      </w:pPr>
                    </w:p>
                    <w:p w:rsidR="00602639" w:rsidRPr="009F44DC" w:rsidRDefault="00602639" w:rsidP="00602639">
                      <w:pPr>
                        <w:rPr>
                          <w:b/>
                          <w:sz w:val="36"/>
                          <w:szCs w:val="36"/>
                        </w:rPr>
                      </w:pPr>
                    </w:p>
                  </w:txbxContent>
                </v:textbox>
              </v:shape>
            </w:pict>
          </mc:Fallback>
        </mc:AlternateContent>
      </w:r>
    </w:p>
    <w:p w:rsidR="00602639" w:rsidRDefault="00602639" w:rsidP="00602639">
      <w:r>
        <w:t xml:space="preserve">                                                                                                                                                               </w:t>
      </w:r>
    </w:p>
    <w:p w:rsidR="00602639" w:rsidRPr="009F44DC" w:rsidRDefault="00602639" w:rsidP="00602639">
      <w:pPr>
        <w:rPr>
          <w:b/>
        </w:rPr>
      </w:pPr>
      <w:r>
        <w:rPr>
          <w:b/>
          <w:noProof/>
          <w:lang w:eastAsia="es-AR"/>
        </w:rPr>
        <mc:AlternateContent>
          <mc:Choice Requires="wps">
            <w:drawing>
              <wp:anchor distT="0" distB="0" distL="114300" distR="114300" simplePos="0" relativeHeight="251660288" behindDoc="0" locked="0" layoutInCell="1" allowOverlap="1" wp14:anchorId="05DB43EC" wp14:editId="47C96BBB">
                <wp:simplePos x="0" y="0"/>
                <wp:positionH relativeFrom="column">
                  <wp:posOffset>15240</wp:posOffset>
                </wp:positionH>
                <wp:positionV relativeFrom="paragraph">
                  <wp:posOffset>248920</wp:posOffset>
                </wp:positionV>
                <wp:extent cx="5410200" cy="485775"/>
                <wp:effectExtent l="0" t="0" r="19050" b="28575"/>
                <wp:wrapNone/>
                <wp:docPr id="37" name="37 Cuadro de texto"/>
                <wp:cNvGraphicFramePr/>
                <a:graphic xmlns:a="http://schemas.openxmlformats.org/drawingml/2006/main">
                  <a:graphicData uri="http://schemas.microsoft.com/office/word/2010/wordprocessingShape">
                    <wps:wsp>
                      <wps:cNvSpPr txBox="1"/>
                      <wps:spPr>
                        <a:xfrm>
                          <a:off x="0" y="0"/>
                          <a:ext cx="54102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639" w:rsidRPr="009F44DC" w:rsidRDefault="00602639" w:rsidP="00602639">
                            <w:pPr>
                              <w:rPr>
                                <w:b/>
                                <w:sz w:val="36"/>
                                <w:szCs w:val="36"/>
                              </w:rPr>
                            </w:pPr>
                            <w:r>
                              <w:rPr>
                                <w:b/>
                                <w:sz w:val="36"/>
                                <w:szCs w:val="36"/>
                              </w:rPr>
                              <w:t xml:space="preserve">             ACTIVO =  PASIVO  +  PATRIMONIO NETO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7 Cuadro de texto" o:spid="_x0000_s1027" type="#_x0000_t202" style="position:absolute;margin-left:1.2pt;margin-top:19.6pt;width:426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" fillcolor="white [3201]" strokeweight=".5pt">
                <v:textbox>
                  <w:txbxContent>
                    <w:p w:rsidR="00602639" w:rsidRPr="009F44DC" w:rsidRDefault="00602639" w:rsidP="00602639">
                      <w:pPr>
                        <w:rPr>
                          <w:b/>
                          <w:sz w:val="36"/>
                          <w:szCs w:val="36"/>
                        </w:rPr>
                      </w:pPr>
                      <w:r>
                        <w:rPr>
                          <w:b/>
                          <w:sz w:val="36"/>
                          <w:szCs w:val="36"/>
                        </w:rPr>
                        <w:t xml:space="preserve">             ACTIVO =  PASIVO  +  PATRIMONIO NETO</w:t>
                      </w:r>
                    </w:p>
                  </w:txbxContent>
                </v:textbox>
              </v:shape>
            </w:pict>
          </mc:Fallback>
        </mc:AlternateContent>
      </w:r>
    </w:p>
    <w:p w:rsidR="00602639" w:rsidRDefault="00602639" w:rsidP="00602639">
      <w:r>
        <w:t xml:space="preserve">                                                                                                                                                               </w:t>
      </w:r>
    </w:p>
    <w:p w:rsidR="00602639" w:rsidRDefault="00602639" w:rsidP="00602639"/>
    <w:p w:rsidR="00602639" w:rsidRDefault="00602639" w:rsidP="00602639">
      <w:r>
        <w:rPr>
          <w:noProof/>
          <w:lang w:eastAsia="es-AR"/>
        </w:rPr>
        <mc:AlternateContent>
          <mc:Choice Requires="wps">
            <w:drawing>
              <wp:anchor distT="0" distB="0" distL="114300" distR="114300" simplePos="0" relativeHeight="251661312" behindDoc="0" locked="0" layoutInCell="1" allowOverlap="1" wp14:anchorId="1536CB37" wp14:editId="721EAE21">
                <wp:simplePos x="0" y="0"/>
                <wp:positionH relativeFrom="column">
                  <wp:posOffset>2282190</wp:posOffset>
                </wp:positionH>
                <wp:positionV relativeFrom="paragraph">
                  <wp:posOffset>22225</wp:posOffset>
                </wp:positionV>
                <wp:extent cx="352425" cy="800100"/>
                <wp:effectExtent l="0" t="0" r="28575" b="19050"/>
                <wp:wrapNone/>
                <wp:docPr id="38" name="38 Abrir llave"/>
                <wp:cNvGraphicFramePr/>
                <a:graphic xmlns:a="http://schemas.openxmlformats.org/drawingml/2006/main">
                  <a:graphicData uri="http://schemas.microsoft.com/office/word/2010/wordprocessingShape">
                    <wps:wsp>
                      <wps:cNvSpPr/>
                      <wps:spPr>
                        <a:xfrm>
                          <a:off x="0" y="0"/>
                          <a:ext cx="352425" cy="8001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38 Abrir llave" o:spid="_x0000_s1026" type="#_x0000_t87" style="position:absolute;margin-left:179.7pt;margin-top:1.75pt;width:27.75pt;height: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" adj="793" strokecolor="black [3040]"/>
            </w:pict>
          </mc:Fallback>
        </mc:AlternateContent>
      </w:r>
      <w:r>
        <w:tab/>
      </w:r>
      <w:r>
        <w:tab/>
      </w:r>
      <w:r>
        <w:tab/>
      </w:r>
      <w:r>
        <w:tab/>
      </w:r>
      <w:r>
        <w:tab/>
      </w:r>
      <w:r>
        <w:tab/>
        <w:t>CAPITAL (aporte de dueño o socios)</w:t>
      </w:r>
    </w:p>
    <w:p w:rsidR="00602639" w:rsidRDefault="00602639" w:rsidP="00602639">
      <w:r w:rsidRPr="009F44DC">
        <w:rPr>
          <w:u w:val="single"/>
        </w:rPr>
        <w:t>El Patrimonio Neto está compuesto por</w:t>
      </w:r>
      <w:r>
        <w:t xml:space="preserve"> </w:t>
      </w:r>
      <w:r>
        <w:tab/>
        <w:t>RESERVAS  (utilidades retenidas)</w:t>
      </w:r>
    </w:p>
    <w:p w:rsidR="00602639" w:rsidRDefault="00602639" w:rsidP="00602639">
      <w:r>
        <w:tab/>
      </w:r>
      <w:r>
        <w:tab/>
      </w:r>
      <w:r>
        <w:tab/>
      </w:r>
      <w:r>
        <w:tab/>
      </w:r>
      <w:r>
        <w:tab/>
      </w:r>
      <w:r>
        <w:tab/>
        <w:t xml:space="preserve">RESULTADOS (ganancias, </w:t>
      </w:r>
      <w:proofErr w:type="gramStart"/>
      <w:r>
        <w:t>perdidas</w:t>
      </w:r>
      <w:proofErr w:type="gramEnd"/>
      <w:r>
        <w:t xml:space="preserve"> y reservas)</w:t>
      </w:r>
    </w:p>
    <w:p w:rsidR="00602639" w:rsidRDefault="00602639" w:rsidP="00602639"/>
    <w:p w:rsidR="00602639" w:rsidRDefault="00602639" w:rsidP="00602639">
      <w:r w:rsidRPr="00B1063D">
        <w:rPr>
          <w:b/>
          <w:u w:val="single"/>
        </w:rPr>
        <w:t>CAPITAL</w:t>
      </w:r>
      <w:proofErr w:type="gramStart"/>
      <w:r w:rsidRPr="00B1063D">
        <w:rPr>
          <w:b/>
          <w:u w:val="single"/>
        </w:rPr>
        <w:t>:</w:t>
      </w:r>
      <w:r>
        <w:t xml:space="preserve">  Es</w:t>
      </w:r>
      <w:proofErr w:type="gramEnd"/>
      <w:r>
        <w:t xml:space="preserve"> el dinero que se necesita para iniciar una empresa, propio de los dueños, o de socios o de accionistas. Depende del tipo de empresa o sociedad constituida, ese capital puede representarse de distintas maneras:</w:t>
      </w:r>
      <w:r>
        <w:tab/>
        <w:t>Cuotas sociales en caso de S.R.L.</w:t>
      </w:r>
    </w:p>
    <w:p w:rsidR="00602639" w:rsidRDefault="00602639" w:rsidP="00602639">
      <w:r>
        <w:tab/>
      </w:r>
      <w:r>
        <w:tab/>
      </w:r>
      <w:r>
        <w:tab/>
        <w:t>Acciones en caso de S.A.</w:t>
      </w:r>
    </w:p>
    <w:p w:rsidR="00602639" w:rsidRDefault="00602639" w:rsidP="00602639">
      <w:r>
        <w:t>El capital puede integrarse en efectivo o en especie, por ejemplo, un inmueble, rodado, estanterías, computadoras, muebles, etc.</w:t>
      </w:r>
    </w:p>
    <w:p w:rsidR="00602639" w:rsidRDefault="00602639" w:rsidP="00602639">
      <w:r w:rsidRPr="00B1063D">
        <w:rPr>
          <w:b/>
          <w:u w:val="single"/>
        </w:rPr>
        <w:t>RESERVAS</w:t>
      </w:r>
      <w:proofErr w:type="gramStart"/>
      <w:r>
        <w:t>:  son</w:t>
      </w:r>
      <w:proofErr w:type="gramEnd"/>
      <w:r>
        <w:t xml:space="preserve"> las utilidades retenidas para ser aplicadas a un fin específico como:</w:t>
      </w:r>
    </w:p>
    <w:p w:rsidR="00602639" w:rsidRDefault="00602639" w:rsidP="00602639">
      <w:pPr>
        <w:pStyle w:val="Prrafodelista"/>
        <w:numPr>
          <w:ilvl w:val="0"/>
          <w:numId w:val="1"/>
        </w:numPr>
      </w:pPr>
      <w:r w:rsidRPr="007177E0">
        <w:rPr>
          <w:u w:val="single"/>
        </w:rPr>
        <w:t>RESERVA LEGAL</w:t>
      </w:r>
      <w:r>
        <w:t>: surge de la Ley de Sociedades Comerciales (art.70) en la cual se establece que las sociedades por acciones y las SRL pueden reservar utilidades en cada ejercicio desde un 5% hasta un 20% del capital social.</w:t>
      </w:r>
    </w:p>
    <w:p w:rsidR="00602639" w:rsidRDefault="00602639" w:rsidP="00602639">
      <w:pPr>
        <w:pStyle w:val="Prrafodelista"/>
        <w:numPr>
          <w:ilvl w:val="0"/>
          <w:numId w:val="1"/>
        </w:numPr>
      </w:pPr>
      <w:r w:rsidRPr="007177E0">
        <w:rPr>
          <w:u w:val="single"/>
        </w:rPr>
        <w:t>RESERVA ESTATUTARIA</w:t>
      </w:r>
      <w:r>
        <w:t>: este tipo de reserva se establece en cada estatuto de cada sociedad.</w:t>
      </w:r>
    </w:p>
    <w:p w:rsidR="00602639" w:rsidRDefault="00602639" w:rsidP="00602639">
      <w:pPr>
        <w:pStyle w:val="Prrafodelista"/>
        <w:numPr>
          <w:ilvl w:val="0"/>
          <w:numId w:val="1"/>
        </w:numPr>
      </w:pPr>
      <w:r w:rsidRPr="007177E0">
        <w:rPr>
          <w:u w:val="single"/>
        </w:rPr>
        <w:t>RESERVA FACULTATIVA</w:t>
      </w:r>
      <w:proofErr w:type="gramStart"/>
      <w:r>
        <w:t>:  se</w:t>
      </w:r>
      <w:proofErr w:type="gramEnd"/>
      <w:r>
        <w:t xml:space="preserve"> establece en cada sociedad por su órgano de decisión o Directorio, generalmente tiene asignaciones específicas.</w:t>
      </w:r>
    </w:p>
    <w:p w:rsidR="00602639" w:rsidRDefault="00602639" w:rsidP="00602639">
      <w:pPr>
        <w:jc w:val="both"/>
      </w:pPr>
      <w:r>
        <w:t xml:space="preserve">La constitución de reservas tienen su origen en una asamblea que aprueba la distribución  de los resultados posteriormente al cierre del ejercicio, la finalidad de las mismas puede ser para absorber pérdidas o para capitalizar las mismas. </w:t>
      </w:r>
    </w:p>
    <w:p w:rsidR="00602639" w:rsidRDefault="00602639" w:rsidP="00602639"/>
    <w:p w:rsidR="00602639" w:rsidRDefault="00602639" w:rsidP="00602639"/>
    <w:p w:rsidR="00602639" w:rsidRDefault="00602639" w:rsidP="00602639"/>
    <w:p w:rsidR="00602639" w:rsidRDefault="00602639" w:rsidP="00602639">
      <w:r>
        <w:t>Ejemplo: La sociedad “</w:t>
      </w:r>
      <w:proofErr w:type="spellStart"/>
      <w:r>
        <w:t>Papelandia</w:t>
      </w:r>
      <w:proofErr w:type="spellEnd"/>
      <w:r>
        <w:t>”  al cierre de ejercicio 30/12 decide  distribuir su utilidad de $ 250.000 de la siguiente manera:</w:t>
      </w:r>
    </w:p>
    <w:tbl>
      <w:tblPr>
        <w:tblStyle w:val="Tablaconcuadrcula"/>
        <w:tblW w:w="0" w:type="auto"/>
        <w:tblLook w:val="04A0" w:firstRow="1" w:lastRow="0" w:firstColumn="1" w:lastColumn="0" w:noHBand="0" w:noVBand="1"/>
      </w:tblPr>
      <w:tblGrid>
        <w:gridCol w:w="3853"/>
        <w:gridCol w:w="1566"/>
        <w:gridCol w:w="3301"/>
      </w:tblGrid>
      <w:tr w:rsidR="00602639" w:rsidTr="00F24CC7">
        <w:tc>
          <w:tcPr>
            <w:tcW w:w="4219" w:type="dxa"/>
          </w:tcPr>
          <w:p w:rsidR="00602639" w:rsidRDefault="00602639" w:rsidP="00F24CC7">
            <w:r>
              <w:t>Reserva Legal</w:t>
            </w:r>
          </w:p>
        </w:tc>
        <w:tc>
          <w:tcPr>
            <w:tcW w:w="1701" w:type="dxa"/>
          </w:tcPr>
          <w:p w:rsidR="00602639" w:rsidRDefault="00602639" w:rsidP="00F24CC7">
            <w:pPr>
              <w:jc w:val="center"/>
            </w:pPr>
            <w:r>
              <w:t>5%</w:t>
            </w:r>
          </w:p>
        </w:tc>
        <w:tc>
          <w:tcPr>
            <w:tcW w:w="3652" w:type="dxa"/>
          </w:tcPr>
          <w:p w:rsidR="00602639" w:rsidRDefault="00602639" w:rsidP="00F24CC7">
            <w:pPr>
              <w:jc w:val="center"/>
            </w:pPr>
            <w:r>
              <w:t>12500</w:t>
            </w:r>
          </w:p>
        </w:tc>
      </w:tr>
      <w:tr w:rsidR="00602639" w:rsidTr="00F24CC7">
        <w:tc>
          <w:tcPr>
            <w:tcW w:w="4219" w:type="dxa"/>
          </w:tcPr>
          <w:p w:rsidR="00602639" w:rsidRDefault="00602639" w:rsidP="00F24CC7">
            <w:r>
              <w:t>Reserva Estatutaria</w:t>
            </w:r>
          </w:p>
        </w:tc>
        <w:tc>
          <w:tcPr>
            <w:tcW w:w="1701" w:type="dxa"/>
          </w:tcPr>
          <w:p w:rsidR="00602639" w:rsidRDefault="00602639" w:rsidP="00F24CC7">
            <w:pPr>
              <w:jc w:val="center"/>
            </w:pPr>
            <w:r>
              <w:t>5%</w:t>
            </w:r>
          </w:p>
        </w:tc>
        <w:tc>
          <w:tcPr>
            <w:tcW w:w="3652" w:type="dxa"/>
          </w:tcPr>
          <w:p w:rsidR="00602639" w:rsidRDefault="00602639" w:rsidP="00F24CC7">
            <w:pPr>
              <w:jc w:val="center"/>
            </w:pPr>
            <w:r>
              <w:t>12500</w:t>
            </w:r>
          </w:p>
        </w:tc>
      </w:tr>
      <w:tr w:rsidR="00602639" w:rsidTr="00F24CC7">
        <w:tc>
          <w:tcPr>
            <w:tcW w:w="4219" w:type="dxa"/>
          </w:tcPr>
          <w:p w:rsidR="00602639" w:rsidRDefault="00602639" w:rsidP="00F24CC7">
            <w:r>
              <w:t>Reserva Facultativa</w:t>
            </w:r>
          </w:p>
        </w:tc>
        <w:tc>
          <w:tcPr>
            <w:tcW w:w="1701" w:type="dxa"/>
          </w:tcPr>
          <w:p w:rsidR="00602639" w:rsidRDefault="00602639" w:rsidP="00F24CC7">
            <w:pPr>
              <w:jc w:val="center"/>
            </w:pPr>
            <w:r>
              <w:t>5%</w:t>
            </w:r>
          </w:p>
        </w:tc>
        <w:tc>
          <w:tcPr>
            <w:tcW w:w="3652" w:type="dxa"/>
          </w:tcPr>
          <w:p w:rsidR="00602639" w:rsidRDefault="00602639" w:rsidP="00F24CC7">
            <w:pPr>
              <w:jc w:val="center"/>
            </w:pPr>
            <w:r>
              <w:t>12500</w:t>
            </w:r>
          </w:p>
        </w:tc>
      </w:tr>
      <w:tr w:rsidR="00602639" w:rsidTr="00F24CC7">
        <w:tc>
          <w:tcPr>
            <w:tcW w:w="4219" w:type="dxa"/>
          </w:tcPr>
          <w:p w:rsidR="00602639" w:rsidRDefault="00602639" w:rsidP="00F24CC7">
            <w:r>
              <w:t>Honorarios a Directores</w:t>
            </w:r>
          </w:p>
        </w:tc>
        <w:tc>
          <w:tcPr>
            <w:tcW w:w="1701" w:type="dxa"/>
          </w:tcPr>
          <w:p w:rsidR="00602639" w:rsidRDefault="00602639" w:rsidP="00F24CC7">
            <w:pPr>
              <w:jc w:val="center"/>
            </w:pPr>
            <w:r>
              <w:t>10%</w:t>
            </w:r>
          </w:p>
        </w:tc>
        <w:tc>
          <w:tcPr>
            <w:tcW w:w="3652" w:type="dxa"/>
          </w:tcPr>
          <w:p w:rsidR="00602639" w:rsidRDefault="00602639" w:rsidP="00F24CC7">
            <w:pPr>
              <w:jc w:val="center"/>
            </w:pPr>
            <w:r>
              <w:t>25000</w:t>
            </w:r>
          </w:p>
        </w:tc>
      </w:tr>
      <w:tr w:rsidR="00602639" w:rsidTr="00F24CC7">
        <w:tc>
          <w:tcPr>
            <w:tcW w:w="4219" w:type="dxa"/>
          </w:tcPr>
          <w:p w:rsidR="00602639" w:rsidRDefault="00602639" w:rsidP="00F24CC7">
            <w:r>
              <w:t xml:space="preserve">Honorarios a </w:t>
            </w:r>
            <w:proofErr w:type="spellStart"/>
            <w:r>
              <w:t>Sindicos</w:t>
            </w:r>
            <w:proofErr w:type="spellEnd"/>
          </w:p>
        </w:tc>
        <w:tc>
          <w:tcPr>
            <w:tcW w:w="1701" w:type="dxa"/>
          </w:tcPr>
          <w:p w:rsidR="00602639" w:rsidRDefault="00602639" w:rsidP="00F24CC7">
            <w:pPr>
              <w:jc w:val="center"/>
            </w:pPr>
            <w:r>
              <w:t>5%</w:t>
            </w:r>
          </w:p>
        </w:tc>
        <w:tc>
          <w:tcPr>
            <w:tcW w:w="3652" w:type="dxa"/>
          </w:tcPr>
          <w:p w:rsidR="00602639" w:rsidRDefault="00602639" w:rsidP="00F24CC7">
            <w:pPr>
              <w:jc w:val="center"/>
            </w:pPr>
            <w:r>
              <w:t>12500</w:t>
            </w:r>
          </w:p>
        </w:tc>
      </w:tr>
      <w:tr w:rsidR="00602639" w:rsidTr="00F24CC7">
        <w:tc>
          <w:tcPr>
            <w:tcW w:w="4219" w:type="dxa"/>
          </w:tcPr>
          <w:p w:rsidR="00602639" w:rsidRDefault="00602639" w:rsidP="00F24CC7">
            <w:r>
              <w:t>Dividendos en efectivo (resto)</w:t>
            </w:r>
          </w:p>
        </w:tc>
        <w:tc>
          <w:tcPr>
            <w:tcW w:w="1701" w:type="dxa"/>
          </w:tcPr>
          <w:p w:rsidR="00602639" w:rsidRDefault="00602639" w:rsidP="00F24CC7">
            <w:pPr>
              <w:jc w:val="center"/>
            </w:pPr>
            <w:r>
              <w:t>50%</w:t>
            </w:r>
          </w:p>
        </w:tc>
        <w:tc>
          <w:tcPr>
            <w:tcW w:w="3652" w:type="dxa"/>
          </w:tcPr>
          <w:p w:rsidR="00602639" w:rsidRDefault="00602639" w:rsidP="00F24CC7">
            <w:pPr>
              <w:jc w:val="center"/>
            </w:pPr>
            <w:r>
              <w:t>87500</w:t>
            </w:r>
          </w:p>
        </w:tc>
      </w:tr>
      <w:tr w:rsidR="00602639" w:rsidTr="00F24CC7">
        <w:tc>
          <w:tcPr>
            <w:tcW w:w="4219" w:type="dxa"/>
          </w:tcPr>
          <w:p w:rsidR="00602639" w:rsidRDefault="00602639" w:rsidP="00F24CC7">
            <w:r>
              <w:t>Dividendos en acciones (resto)</w:t>
            </w:r>
          </w:p>
        </w:tc>
        <w:tc>
          <w:tcPr>
            <w:tcW w:w="1701" w:type="dxa"/>
          </w:tcPr>
          <w:p w:rsidR="00602639" w:rsidRDefault="00602639" w:rsidP="00F24CC7">
            <w:pPr>
              <w:jc w:val="center"/>
            </w:pPr>
            <w:r>
              <w:t>50%</w:t>
            </w:r>
          </w:p>
        </w:tc>
        <w:tc>
          <w:tcPr>
            <w:tcW w:w="3652" w:type="dxa"/>
          </w:tcPr>
          <w:p w:rsidR="00602639" w:rsidRDefault="00602639" w:rsidP="00F24CC7">
            <w:pPr>
              <w:jc w:val="center"/>
            </w:pPr>
            <w:r>
              <w:t>87500</w:t>
            </w:r>
          </w:p>
        </w:tc>
      </w:tr>
    </w:tbl>
    <w:p w:rsidR="00602639" w:rsidRDefault="00602639" w:rsidP="00602639"/>
    <w:tbl>
      <w:tblPr>
        <w:tblStyle w:val="Tablaconcuadrcula"/>
        <w:tblW w:w="0" w:type="auto"/>
        <w:tblLook w:val="04A0" w:firstRow="1" w:lastRow="0" w:firstColumn="1" w:lastColumn="0" w:noHBand="0" w:noVBand="1"/>
      </w:tblPr>
      <w:tblGrid>
        <w:gridCol w:w="4622"/>
        <w:gridCol w:w="849"/>
        <w:gridCol w:w="1695"/>
        <w:gridCol w:w="1554"/>
      </w:tblGrid>
      <w:tr w:rsidR="00602639" w:rsidTr="00F24CC7">
        <w:tc>
          <w:tcPr>
            <w:tcW w:w="4644" w:type="dxa"/>
          </w:tcPr>
          <w:p w:rsidR="00602639" w:rsidRDefault="00602639" w:rsidP="00F24CC7">
            <w:r>
              <w:t>31/12</w:t>
            </w:r>
          </w:p>
        </w:tc>
        <w:tc>
          <w:tcPr>
            <w:tcW w:w="851" w:type="dxa"/>
          </w:tcPr>
          <w:p w:rsidR="00602639" w:rsidRDefault="00602639" w:rsidP="00F24CC7"/>
        </w:tc>
        <w:tc>
          <w:tcPr>
            <w:tcW w:w="1701" w:type="dxa"/>
          </w:tcPr>
          <w:p w:rsidR="00602639" w:rsidRDefault="00602639" w:rsidP="00F24CC7">
            <w:r>
              <w:t>DEBE</w:t>
            </w:r>
          </w:p>
        </w:tc>
        <w:tc>
          <w:tcPr>
            <w:tcW w:w="1559" w:type="dxa"/>
          </w:tcPr>
          <w:p w:rsidR="00602639" w:rsidRDefault="00602639" w:rsidP="00F24CC7">
            <w:r>
              <w:t>HABER</w:t>
            </w:r>
          </w:p>
        </w:tc>
      </w:tr>
      <w:tr w:rsidR="00602639" w:rsidTr="00F24CC7">
        <w:tc>
          <w:tcPr>
            <w:tcW w:w="4644" w:type="dxa"/>
          </w:tcPr>
          <w:p w:rsidR="00602639" w:rsidRDefault="00602639" w:rsidP="00F24CC7">
            <w:r>
              <w:t>Resultado del Ejercicio</w:t>
            </w:r>
          </w:p>
        </w:tc>
        <w:tc>
          <w:tcPr>
            <w:tcW w:w="851" w:type="dxa"/>
          </w:tcPr>
          <w:p w:rsidR="00602639" w:rsidRDefault="00602639" w:rsidP="00F24CC7">
            <w:r>
              <w:t>-PN</w:t>
            </w:r>
          </w:p>
        </w:tc>
        <w:tc>
          <w:tcPr>
            <w:tcW w:w="1701" w:type="dxa"/>
          </w:tcPr>
          <w:p w:rsidR="00602639" w:rsidRDefault="00602639" w:rsidP="00F24CC7">
            <w:pPr>
              <w:jc w:val="center"/>
            </w:pPr>
            <w:r>
              <w:t>250000</w:t>
            </w:r>
          </w:p>
        </w:tc>
        <w:tc>
          <w:tcPr>
            <w:tcW w:w="1559" w:type="dxa"/>
          </w:tcPr>
          <w:p w:rsidR="00602639" w:rsidRDefault="00602639" w:rsidP="00F24CC7">
            <w:pPr>
              <w:jc w:val="center"/>
            </w:pPr>
          </w:p>
        </w:tc>
      </w:tr>
      <w:tr w:rsidR="00602639" w:rsidTr="00F24CC7">
        <w:tc>
          <w:tcPr>
            <w:tcW w:w="4644" w:type="dxa"/>
          </w:tcPr>
          <w:p w:rsidR="00602639" w:rsidRDefault="00602639" w:rsidP="00F24CC7">
            <w:r>
              <w:t xml:space="preserve">                                  Reserva Legal</w:t>
            </w:r>
          </w:p>
        </w:tc>
        <w:tc>
          <w:tcPr>
            <w:tcW w:w="851" w:type="dxa"/>
          </w:tcPr>
          <w:p w:rsidR="00602639" w:rsidRDefault="00602639" w:rsidP="00F24CC7">
            <w:r>
              <w:t>+PN</w:t>
            </w:r>
          </w:p>
        </w:tc>
        <w:tc>
          <w:tcPr>
            <w:tcW w:w="1701" w:type="dxa"/>
          </w:tcPr>
          <w:p w:rsidR="00602639" w:rsidRDefault="00602639" w:rsidP="00F24CC7">
            <w:pPr>
              <w:jc w:val="center"/>
            </w:pPr>
          </w:p>
        </w:tc>
        <w:tc>
          <w:tcPr>
            <w:tcW w:w="1559" w:type="dxa"/>
          </w:tcPr>
          <w:p w:rsidR="00602639" w:rsidRDefault="00602639" w:rsidP="00F24CC7">
            <w:pPr>
              <w:jc w:val="center"/>
            </w:pPr>
            <w:r>
              <w:t>12500</w:t>
            </w:r>
          </w:p>
        </w:tc>
      </w:tr>
      <w:tr w:rsidR="00602639" w:rsidTr="00F24CC7">
        <w:tc>
          <w:tcPr>
            <w:tcW w:w="4644" w:type="dxa"/>
          </w:tcPr>
          <w:p w:rsidR="00602639" w:rsidRDefault="00602639" w:rsidP="00F24CC7">
            <w:r>
              <w:t xml:space="preserve">                                  Reserva Estatutaria</w:t>
            </w:r>
          </w:p>
        </w:tc>
        <w:tc>
          <w:tcPr>
            <w:tcW w:w="851" w:type="dxa"/>
          </w:tcPr>
          <w:p w:rsidR="00602639" w:rsidRDefault="00602639" w:rsidP="00F24CC7">
            <w:r>
              <w:t>+PN</w:t>
            </w:r>
          </w:p>
        </w:tc>
        <w:tc>
          <w:tcPr>
            <w:tcW w:w="1701" w:type="dxa"/>
          </w:tcPr>
          <w:p w:rsidR="00602639" w:rsidRDefault="00602639" w:rsidP="00F24CC7">
            <w:pPr>
              <w:jc w:val="center"/>
            </w:pPr>
          </w:p>
        </w:tc>
        <w:tc>
          <w:tcPr>
            <w:tcW w:w="1559" w:type="dxa"/>
          </w:tcPr>
          <w:p w:rsidR="00602639" w:rsidRDefault="00602639" w:rsidP="00F24CC7">
            <w:pPr>
              <w:jc w:val="center"/>
            </w:pPr>
            <w:r>
              <w:t>12500</w:t>
            </w:r>
          </w:p>
        </w:tc>
      </w:tr>
      <w:tr w:rsidR="00602639" w:rsidTr="00F24CC7">
        <w:tc>
          <w:tcPr>
            <w:tcW w:w="4644" w:type="dxa"/>
          </w:tcPr>
          <w:p w:rsidR="00602639" w:rsidRDefault="00602639" w:rsidP="00F24CC7">
            <w:r>
              <w:t xml:space="preserve">                                  Reserva Facultativa</w:t>
            </w:r>
          </w:p>
        </w:tc>
        <w:tc>
          <w:tcPr>
            <w:tcW w:w="851" w:type="dxa"/>
          </w:tcPr>
          <w:p w:rsidR="00602639" w:rsidRDefault="00602639" w:rsidP="00F24CC7">
            <w:r>
              <w:t>+PN</w:t>
            </w:r>
          </w:p>
        </w:tc>
        <w:tc>
          <w:tcPr>
            <w:tcW w:w="1701" w:type="dxa"/>
          </w:tcPr>
          <w:p w:rsidR="00602639" w:rsidRDefault="00602639" w:rsidP="00F24CC7">
            <w:pPr>
              <w:jc w:val="center"/>
            </w:pPr>
          </w:p>
        </w:tc>
        <w:tc>
          <w:tcPr>
            <w:tcW w:w="1559" w:type="dxa"/>
          </w:tcPr>
          <w:p w:rsidR="00602639" w:rsidRDefault="00602639" w:rsidP="00F24CC7">
            <w:pPr>
              <w:jc w:val="center"/>
            </w:pPr>
            <w:r>
              <w:t>12500</w:t>
            </w:r>
          </w:p>
        </w:tc>
      </w:tr>
      <w:tr w:rsidR="00602639" w:rsidTr="00F24CC7">
        <w:tc>
          <w:tcPr>
            <w:tcW w:w="4644" w:type="dxa"/>
          </w:tcPr>
          <w:p w:rsidR="00602639" w:rsidRDefault="00602639" w:rsidP="00F24CC7">
            <w:r>
              <w:t xml:space="preserve">                                  Honor. Directores a Pagar</w:t>
            </w:r>
          </w:p>
        </w:tc>
        <w:tc>
          <w:tcPr>
            <w:tcW w:w="851" w:type="dxa"/>
          </w:tcPr>
          <w:p w:rsidR="00602639" w:rsidRDefault="00602639" w:rsidP="00F24CC7">
            <w:r>
              <w:t>+P</w:t>
            </w:r>
          </w:p>
        </w:tc>
        <w:tc>
          <w:tcPr>
            <w:tcW w:w="1701" w:type="dxa"/>
          </w:tcPr>
          <w:p w:rsidR="00602639" w:rsidRDefault="00602639" w:rsidP="00F24CC7">
            <w:pPr>
              <w:jc w:val="center"/>
            </w:pPr>
          </w:p>
        </w:tc>
        <w:tc>
          <w:tcPr>
            <w:tcW w:w="1559" w:type="dxa"/>
          </w:tcPr>
          <w:p w:rsidR="00602639" w:rsidRDefault="00602639" w:rsidP="00F24CC7">
            <w:pPr>
              <w:jc w:val="center"/>
            </w:pPr>
            <w:r>
              <w:t>25000</w:t>
            </w:r>
          </w:p>
        </w:tc>
      </w:tr>
      <w:tr w:rsidR="00602639" w:rsidTr="00F24CC7">
        <w:tc>
          <w:tcPr>
            <w:tcW w:w="4644" w:type="dxa"/>
          </w:tcPr>
          <w:p w:rsidR="00602639" w:rsidRDefault="00602639" w:rsidP="00F24CC7">
            <w:r>
              <w:t xml:space="preserve">                                  Honor. Síndicos a Pagar</w:t>
            </w:r>
          </w:p>
        </w:tc>
        <w:tc>
          <w:tcPr>
            <w:tcW w:w="851" w:type="dxa"/>
          </w:tcPr>
          <w:p w:rsidR="00602639" w:rsidRDefault="00602639" w:rsidP="00F24CC7">
            <w:r>
              <w:t>+P</w:t>
            </w:r>
          </w:p>
        </w:tc>
        <w:tc>
          <w:tcPr>
            <w:tcW w:w="1701" w:type="dxa"/>
          </w:tcPr>
          <w:p w:rsidR="00602639" w:rsidRDefault="00602639" w:rsidP="00F24CC7">
            <w:pPr>
              <w:jc w:val="center"/>
            </w:pPr>
          </w:p>
        </w:tc>
        <w:tc>
          <w:tcPr>
            <w:tcW w:w="1559" w:type="dxa"/>
          </w:tcPr>
          <w:p w:rsidR="00602639" w:rsidRDefault="00602639" w:rsidP="00F24CC7">
            <w:pPr>
              <w:jc w:val="center"/>
            </w:pPr>
            <w:r>
              <w:t>12500</w:t>
            </w:r>
          </w:p>
        </w:tc>
      </w:tr>
      <w:tr w:rsidR="00602639" w:rsidTr="00F24CC7">
        <w:tc>
          <w:tcPr>
            <w:tcW w:w="4644" w:type="dxa"/>
          </w:tcPr>
          <w:p w:rsidR="00602639" w:rsidRDefault="00602639" w:rsidP="00F24CC7">
            <w:r>
              <w:t xml:space="preserve">                                  </w:t>
            </w:r>
            <w:proofErr w:type="spellStart"/>
            <w:r>
              <w:t>Divid.efectivo</w:t>
            </w:r>
            <w:proofErr w:type="spellEnd"/>
            <w:r>
              <w:t xml:space="preserve"> a Pagar</w:t>
            </w:r>
          </w:p>
        </w:tc>
        <w:tc>
          <w:tcPr>
            <w:tcW w:w="851" w:type="dxa"/>
          </w:tcPr>
          <w:p w:rsidR="00602639" w:rsidRDefault="00602639" w:rsidP="00F24CC7">
            <w:r>
              <w:t>+P</w:t>
            </w:r>
          </w:p>
        </w:tc>
        <w:tc>
          <w:tcPr>
            <w:tcW w:w="1701" w:type="dxa"/>
          </w:tcPr>
          <w:p w:rsidR="00602639" w:rsidRDefault="00602639" w:rsidP="00F24CC7">
            <w:pPr>
              <w:jc w:val="center"/>
            </w:pPr>
          </w:p>
        </w:tc>
        <w:tc>
          <w:tcPr>
            <w:tcW w:w="1559" w:type="dxa"/>
          </w:tcPr>
          <w:p w:rsidR="00602639" w:rsidRDefault="00602639" w:rsidP="00F24CC7">
            <w:pPr>
              <w:jc w:val="center"/>
            </w:pPr>
            <w:r>
              <w:t>87500</w:t>
            </w:r>
          </w:p>
        </w:tc>
      </w:tr>
      <w:tr w:rsidR="00602639" w:rsidTr="00F24CC7">
        <w:tc>
          <w:tcPr>
            <w:tcW w:w="4644" w:type="dxa"/>
          </w:tcPr>
          <w:p w:rsidR="00602639" w:rsidRDefault="00602639" w:rsidP="00F24CC7">
            <w:r>
              <w:t xml:space="preserve">                                  </w:t>
            </w:r>
            <w:proofErr w:type="spellStart"/>
            <w:r>
              <w:t>Divid</w:t>
            </w:r>
            <w:proofErr w:type="spellEnd"/>
            <w:r>
              <w:t>. Acciones a Pagar</w:t>
            </w:r>
          </w:p>
        </w:tc>
        <w:tc>
          <w:tcPr>
            <w:tcW w:w="851" w:type="dxa"/>
          </w:tcPr>
          <w:p w:rsidR="00602639" w:rsidRDefault="00602639" w:rsidP="00F24CC7">
            <w:r>
              <w:t>+PN</w:t>
            </w:r>
          </w:p>
        </w:tc>
        <w:tc>
          <w:tcPr>
            <w:tcW w:w="1701" w:type="dxa"/>
          </w:tcPr>
          <w:p w:rsidR="00602639" w:rsidRDefault="00602639" w:rsidP="00F24CC7">
            <w:pPr>
              <w:jc w:val="center"/>
            </w:pPr>
          </w:p>
        </w:tc>
        <w:tc>
          <w:tcPr>
            <w:tcW w:w="1559" w:type="dxa"/>
          </w:tcPr>
          <w:p w:rsidR="00602639" w:rsidRDefault="00602639" w:rsidP="00F24CC7">
            <w:pPr>
              <w:jc w:val="center"/>
            </w:pPr>
            <w:r>
              <w:t>87500</w:t>
            </w:r>
          </w:p>
        </w:tc>
      </w:tr>
    </w:tbl>
    <w:p w:rsidR="00602639" w:rsidRDefault="00602639" w:rsidP="00602639">
      <w:r>
        <w:t xml:space="preserve">                              </w:t>
      </w:r>
    </w:p>
    <w:p w:rsidR="00602639" w:rsidRDefault="00602639" w:rsidP="00602639">
      <w:r>
        <w:t>Posteriormente se abonan los honorarios a directores y síndicos y dividendos en efectivo con cheques de terceros:</w:t>
      </w:r>
    </w:p>
    <w:tbl>
      <w:tblPr>
        <w:tblStyle w:val="Tablaconcuadrcula"/>
        <w:tblW w:w="0" w:type="auto"/>
        <w:tblLook w:val="04A0" w:firstRow="1" w:lastRow="0" w:firstColumn="1" w:lastColumn="0" w:noHBand="0" w:noVBand="1"/>
      </w:tblPr>
      <w:tblGrid>
        <w:gridCol w:w="4622"/>
        <w:gridCol w:w="848"/>
        <w:gridCol w:w="1695"/>
        <w:gridCol w:w="1555"/>
      </w:tblGrid>
      <w:tr w:rsidR="00602639" w:rsidTr="00F24CC7">
        <w:tc>
          <w:tcPr>
            <w:tcW w:w="4644" w:type="dxa"/>
          </w:tcPr>
          <w:p w:rsidR="00602639" w:rsidRDefault="00602639" w:rsidP="00F24CC7">
            <w:r>
              <w:t xml:space="preserve">    31/03</w:t>
            </w:r>
          </w:p>
        </w:tc>
        <w:tc>
          <w:tcPr>
            <w:tcW w:w="851" w:type="dxa"/>
          </w:tcPr>
          <w:p w:rsidR="00602639" w:rsidRDefault="00602639" w:rsidP="00F24CC7"/>
        </w:tc>
        <w:tc>
          <w:tcPr>
            <w:tcW w:w="1701" w:type="dxa"/>
          </w:tcPr>
          <w:p w:rsidR="00602639" w:rsidRDefault="00602639" w:rsidP="00F24CC7">
            <w:pPr>
              <w:jc w:val="center"/>
            </w:pPr>
            <w:r>
              <w:t>DEBE</w:t>
            </w:r>
          </w:p>
        </w:tc>
        <w:tc>
          <w:tcPr>
            <w:tcW w:w="1559" w:type="dxa"/>
          </w:tcPr>
          <w:p w:rsidR="00602639" w:rsidRDefault="00602639" w:rsidP="00F24CC7">
            <w:pPr>
              <w:jc w:val="center"/>
            </w:pPr>
            <w:r>
              <w:t>HABER</w:t>
            </w:r>
          </w:p>
        </w:tc>
      </w:tr>
      <w:tr w:rsidR="00602639" w:rsidTr="00F24CC7">
        <w:tc>
          <w:tcPr>
            <w:tcW w:w="4644" w:type="dxa"/>
          </w:tcPr>
          <w:p w:rsidR="00602639" w:rsidRDefault="00602639" w:rsidP="00F24CC7">
            <w:r>
              <w:t xml:space="preserve"> Honor. Directores a Pagar</w:t>
            </w:r>
          </w:p>
        </w:tc>
        <w:tc>
          <w:tcPr>
            <w:tcW w:w="851" w:type="dxa"/>
          </w:tcPr>
          <w:p w:rsidR="00602639" w:rsidRDefault="00602639" w:rsidP="00F24CC7">
            <w:pPr>
              <w:jc w:val="center"/>
            </w:pPr>
            <w:r>
              <w:t>-P</w:t>
            </w:r>
          </w:p>
        </w:tc>
        <w:tc>
          <w:tcPr>
            <w:tcW w:w="1701" w:type="dxa"/>
          </w:tcPr>
          <w:p w:rsidR="00602639" w:rsidRDefault="00602639" w:rsidP="00F24CC7">
            <w:pPr>
              <w:jc w:val="center"/>
            </w:pPr>
            <w:r>
              <w:t>25000</w:t>
            </w:r>
          </w:p>
        </w:tc>
        <w:tc>
          <w:tcPr>
            <w:tcW w:w="1559" w:type="dxa"/>
          </w:tcPr>
          <w:p w:rsidR="00602639" w:rsidRDefault="00602639" w:rsidP="00F24CC7">
            <w:pPr>
              <w:jc w:val="center"/>
            </w:pPr>
          </w:p>
        </w:tc>
      </w:tr>
      <w:tr w:rsidR="00602639" w:rsidTr="00F24CC7">
        <w:tc>
          <w:tcPr>
            <w:tcW w:w="4644" w:type="dxa"/>
          </w:tcPr>
          <w:p w:rsidR="00602639" w:rsidRDefault="00602639" w:rsidP="00F24CC7">
            <w:r>
              <w:t>Honor. Síndicos a Pagar</w:t>
            </w:r>
          </w:p>
        </w:tc>
        <w:tc>
          <w:tcPr>
            <w:tcW w:w="851" w:type="dxa"/>
          </w:tcPr>
          <w:p w:rsidR="00602639" w:rsidRDefault="00602639" w:rsidP="00F24CC7">
            <w:pPr>
              <w:jc w:val="center"/>
            </w:pPr>
            <w:r>
              <w:t>-P</w:t>
            </w:r>
          </w:p>
        </w:tc>
        <w:tc>
          <w:tcPr>
            <w:tcW w:w="1701" w:type="dxa"/>
          </w:tcPr>
          <w:p w:rsidR="00602639" w:rsidRDefault="00602639" w:rsidP="00F24CC7">
            <w:pPr>
              <w:jc w:val="center"/>
            </w:pPr>
            <w:r>
              <w:t>12500</w:t>
            </w:r>
          </w:p>
        </w:tc>
        <w:tc>
          <w:tcPr>
            <w:tcW w:w="1559" w:type="dxa"/>
          </w:tcPr>
          <w:p w:rsidR="00602639" w:rsidRDefault="00602639" w:rsidP="00F24CC7">
            <w:pPr>
              <w:jc w:val="center"/>
            </w:pPr>
          </w:p>
        </w:tc>
      </w:tr>
      <w:tr w:rsidR="00602639" w:rsidTr="00F24CC7">
        <w:tc>
          <w:tcPr>
            <w:tcW w:w="4644" w:type="dxa"/>
          </w:tcPr>
          <w:p w:rsidR="00602639" w:rsidRDefault="00602639" w:rsidP="00F24CC7">
            <w:proofErr w:type="spellStart"/>
            <w:r>
              <w:t>Divid.efectivo</w:t>
            </w:r>
            <w:proofErr w:type="spellEnd"/>
            <w:r>
              <w:t xml:space="preserve"> a Pagar</w:t>
            </w:r>
          </w:p>
        </w:tc>
        <w:tc>
          <w:tcPr>
            <w:tcW w:w="851" w:type="dxa"/>
          </w:tcPr>
          <w:p w:rsidR="00602639" w:rsidRDefault="00602639" w:rsidP="00F24CC7">
            <w:pPr>
              <w:jc w:val="center"/>
            </w:pPr>
            <w:r>
              <w:t>-P</w:t>
            </w:r>
          </w:p>
        </w:tc>
        <w:tc>
          <w:tcPr>
            <w:tcW w:w="1701" w:type="dxa"/>
          </w:tcPr>
          <w:p w:rsidR="00602639" w:rsidRDefault="00602639" w:rsidP="00F24CC7">
            <w:pPr>
              <w:jc w:val="center"/>
            </w:pPr>
            <w:r>
              <w:t>87500</w:t>
            </w:r>
          </w:p>
        </w:tc>
        <w:tc>
          <w:tcPr>
            <w:tcW w:w="1559" w:type="dxa"/>
          </w:tcPr>
          <w:p w:rsidR="00602639" w:rsidRDefault="00602639" w:rsidP="00F24CC7">
            <w:pPr>
              <w:jc w:val="center"/>
            </w:pPr>
          </w:p>
        </w:tc>
      </w:tr>
      <w:tr w:rsidR="00602639" w:rsidTr="00F24CC7">
        <w:tc>
          <w:tcPr>
            <w:tcW w:w="4644" w:type="dxa"/>
          </w:tcPr>
          <w:p w:rsidR="00602639" w:rsidRDefault="00602639" w:rsidP="00F24CC7">
            <w:r>
              <w:t xml:space="preserve">                                              Valores a depositar</w:t>
            </w:r>
          </w:p>
        </w:tc>
        <w:tc>
          <w:tcPr>
            <w:tcW w:w="851" w:type="dxa"/>
          </w:tcPr>
          <w:p w:rsidR="00602639" w:rsidRDefault="00602639" w:rsidP="00F24CC7">
            <w:pPr>
              <w:jc w:val="center"/>
            </w:pPr>
            <w:r>
              <w:t>-A</w:t>
            </w:r>
          </w:p>
        </w:tc>
        <w:tc>
          <w:tcPr>
            <w:tcW w:w="1701" w:type="dxa"/>
          </w:tcPr>
          <w:p w:rsidR="00602639" w:rsidRDefault="00602639" w:rsidP="00F24CC7">
            <w:pPr>
              <w:jc w:val="center"/>
            </w:pPr>
          </w:p>
        </w:tc>
        <w:tc>
          <w:tcPr>
            <w:tcW w:w="1559" w:type="dxa"/>
          </w:tcPr>
          <w:p w:rsidR="00602639" w:rsidRDefault="00602639" w:rsidP="00F24CC7">
            <w:pPr>
              <w:jc w:val="center"/>
            </w:pPr>
            <w:r>
              <w:t>125000</w:t>
            </w:r>
          </w:p>
        </w:tc>
      </w:tr>
    </w:tbl>
    <w:p w:rsidR="00602639" w:rsidRDefault="00602639" w:rsidP="00602639"/>
    <w:p w:rsidR="00602639" w:rsidRDefault="00602639" w:rsidP="00602639">
      <w:r>
        <w:t>Al mes siguiente se emiten y entregan las acciones:</w:t>
      </w:r>
    </w:p>
    <w:tbl>
      <w:tblPr>
        <w:tblStyle w:val="Tablaconcuadrcula"/>
        <w:tblW w:w="0" w:type="auto"/>
        <w:tblLook w:val="04A0" w:firstRow="1" w:lastRow="0" w:firstColumn="1" w:lastColumn="0" w:noHBand="0" w:noVBand="1"/>
      </w:tblPr>
      <w:tblGrid>
        <w:gridCol w:w="4622"/>
        <w:gridCol w:w="848"/>
        <w:gridCol w:w="1695"/>
        <w:gridCol w:w="1555"/>
      </w:tblGrid>
      <w:tr w:rsidR="00602639" w:rsidTr="00F24CC7">
        <w:tc>
          <w:tcPr>
            <w:tcW w:w="4644" w:type="dxa"/>
          </w:tcPr>
          <w:p w:rsidR="00602639" w:rsidRDefault="00602639" w:rsidP="00F24CC7">
            <w:r>
              <w:t xml:space="preserve">    30/04</w:t>
            </w:r>
          </w:p>
        </w:tc>
        <w:tc>
          <w:tcPr>
            <w:tcW w:w="851" w:type="dxa"/>
          </w:tcPr>
          <w:p w:rsidR="00602639" w:rsidRDefault="00602639" w:rsidP="00F24CC7"/>
        </w:tc>
        <w:tc>
          <w:tcPr>
            <w:tcW w:w="1701" w:type="dxa"/>
          </w:tcPr>
          <w:p w:rsidR="00602639" w:rsidRDefault="00602639" w:rsidP="00F24CC7">
            <w:pPr>
              <w:jc w:val="center"/>
            </w:pPr>
            <w:r>
              <w:t>DEBE</w:t>
            </w:r>
          </w:p>
        </w:tc>
        <w:tc>
          <w:tcPr>
            <w:tcW w:w="1559" w:type="dxa"/>
          </w:tcPr>
          <w:p w:rsidR="00602639" w:rsidRDefault="00602639" w:rsidP="00F24CC7">
            <w:pPr>
              <w:jc w:val="center"/>
            </w:pPr>
            <w:r>
              <w:t>HABER</w:t>
            </w:r>
          </w:p>
        </w:tc>
      </w:tr>
      <w:tr w:rsidR="00602639" w:rsidTr="00F24CC7">
        <w:tc>
          <w:tcPr>
            <w:tcW w:w="4644" w:type="dxa"/>
          </w:tcPr>
          <w:p w:rsidR="00602639" w:rsidRDefault="00602639" w:rsidP="00F24CC7">
            <w:proofErr w:type="spellStart"/>
            <w:r>
              <w:t>Divid</w:t>
            </w:r>
            <w:proofErr w:type="spellEnd"/>
            <w:r>
              <w:t>. Acciones a Pagar</w:t>
            </w:r>
          </w:p>
        </w:tc>
        <w:tc>
          <w:tcPr>
            <w:tcW w:w="851" w:type="dxa"/>
          </w:tcPr>
          <w:p w:rsidR="00602639" w:rsidRDefault="00602639" w:rsidP="00F24CC7">
            <w:pPr>
              <w:jc w:val="center"/>
            </w:pPr>
            <w:r>
              <w:t>-P</w:t>
            </w:r>
          </w:p>
        </w:tc>
        <w:tc>
          <w:tcPr>
            <w:tcW w:w="1701" w:type="dxa"/>
          </w:tcPr>
          <w:p w:rsidR="00602639" w:rsidRDefault="00602639" w:rsidP="00F24CC7">
            <w:pPr>
              <w:jc w:val="center"/>
            </w:pPr>
            <w:r>
              <w:t>87500</w:t>
            </w:r>
          </w:p>
        </w:tc>
        <w:tc>
          <w:tcPr>
            <w:tcW w:w="1559" w:type="dxa"/>
          </w:tcPr>
          <w:p w:rsidR="00602639" w:rsidRDefault="00602639" w:rsidP="00F24CC7">
            <w:pPr>
              <w:jc w:val="center"/>
            </w:pPr>
          </w:p>
        </w:tc>
      </w:tr>
      <w:tr w:rsidR="00602639" w:rsidTr="00F24CC7">
        <w:tc>
          <w:tcPr>
            <w:tcW w:w="4644" w:type="dxa"/>
          </w:tcPr>
          <w:p w:rsidR="00602639" w:rsidRDefault="00602639" w:rsidP="00F24CC7">
            <w:r>
              <w:t xml:space="preserve">                                           Capital Suscripto</w:t>
            </w:r>
          </w:p>
        </w:tc>
        <w:tc>
          <w:tcPr>
            <w:tcW w:w="851" w:type="dxa"/>
          </w:tcPr>
          <w:p w:rsidR="00602639" w:rsidRDefault="00602639" w:rsidP="00F24CC7">
            <w:pPr>
              <w:jc w:val="center"/>
            </w:pPr>
            <w:r>
              <w:t>-P</w:t>
            </w:r>
          </w:p>
        </w:tc>
        <w:tc>
          <w:tcPr>
            <w:tcW w:w="1701" w:type="dxa"/>
          </w:tcPr>
          <w:p w:rsidR="00602639" w:rsidRDefault="00602639" w:rsidP="00F24CC7">
            <w:pPr>
              <w:jc w:val="center"/>
            </w:pPr>
          </w:p>
        </w:tc>
        <w:tc>
          <w:tcPr>
            <w:tcW w:w="1559" w:type="dxa"/>
          </w:tcPr>
          <w:p w:rsidR="00602639" w:rsidRDefault="00602639" w:rsidP="00F24CC7">
            <w:pPr>
              <w:jc w:val="center"/>
            </w:pPr>
            <w:r>
              <w:t>87500</w:t>
            </w:r>
          </w:p>
        </w:tc>
      </w:tr>
    </w:tbl>
    <w:p w:rsidR="00602639" w:rsidRDefault="00602639" w:rsidP="00602639"/>
    <w:p w:rsidR="00602639" w:rsidRPr="00CE53A4" w:rsidRDefault="00602639" w:rsidP="00602639">
      <w:r>
        <w:br w:type="page"/>
      </w:r>
    </w:p>
    <w:p w:rsidR="00602639" w:rsidRPr="006B085F" w:rsidRDefault="00602639" w:rsidP="00602639">
      <w:pPr>
        <w:jc w:val="both"/>
        <w:rPr>
          <w:b/>
          <w:sz w:val="32"/>
          <w:szCs w:val="32"/>
        </w:rPr>
      </w:pPr>
      <w:r>
        <w:rPr>
          <w:b/>
          <w:sz w:val="32"/>
          <w:szCs w:val="32"/>
        </w:rPr>
        <w:lastRenderedPageBreak/>
        <w:t>UNIDAD VIII</w:t>
      </w:r>
    </w:p>
    <w:p w:rsidR="00602639" w:rsidRPr="006B085F" w:rsidRDefault="00602639" w:rsidP="00602639">
      <w:pPr>
        <w:jc w:val="both"/>
        <w:rPr>
          <w:b/>
          <w:sz w:val="28"/>
          <w:szCs w:val="28"/>
        </w:rPr>
      </w:pPr>
      <w:r w:rsidRPr="006B085F">
        <w:rPr>
          <w:b/>
          <w:sz w:val="28"/>
          <w:szCs w:val="28"/>
        </w:rPr>
        <w:t>BALANCE FINAL</w:t>
      </w:r>
    </w:p>
    <w:p w:rsidR="00602639" w:rsidRDefault="00602639" w:rsidP="00602639">
      <w:pPr>
        <w:jc w:val="both"/>
      </w:pPr>
      <w:r>
        <w:t xml:space="preserve">Una vez terminado el ejercicio, en el cual se partió de un balance inicial al  primer </w:t>
      </w:r>
      <w:proofErr w:type="spellStart"/>
      <w:r>
        <w:t>dia</w:t>
      </w:r>
      <w:proofErr w:type="spellEnd"/>
      <w:r>
        <w:t xml:space="preserve"> de su ejercicio, en el cual durante el mismo se realizaron distintas operaciones comerciales de ingresos y egresos, al terminar el ejercicio seguramente se deben realizar ciertos ajustes propios de controlar los distintos saldos de las cuentas, muchas de las cuales hemos visto en las unidades anteriores. Terminados esos ajustes se deberá realizar la Hoja de Trabajo de 6 u 8 columnas, en las cuales las dos primeras deben sumar iguales porque la primera será cuentas de activo y perdida cuyos saldos son deudores, y la segunda tendrá cuentas de pasivo, ganancias y </w:t>
      </w:r>
      <w:proofErr w:type="spellStart"/>
      <w:r>
        <w:t>Patr</w:t>
      </w:r>
      <w:proofErr w:type="spellEnd"/>
      <w:r>
        <w:t xml:space="preserve">. Neto. Las siguientes serán para clasificar las distintas cuentas en ACTIVO, PASIVO, </w:t>
      </w:r>
      <w:proofErr w:type="gramStart"/>
      <w:r>
        <w:t>PERDIDA</w:t>
      </w:r>
      <w:proofErr w:type="gramEnd"/>
      <w:r>
        <w:t xml:space="preserve"> o GANANCIA. La diferencia entre activo y pasivo debe ser  la misma diferencia entre pérdidas y ganancias. Aquí podemos decir que los registros han sido efectuados correctamente.</w:t>
      </w:r>
    </w:p>
    <w:p w:rsidR="00602639" w:rsidRPr="007D46E9" w:rsidRDefault="00602639" w:rsidP="00602639">
      <w:pPr>
        <w:pStyle w:val="Prrafodelista"/>
        <w:numPr>
          <w:ilvl w:val="0"/>
          <w:numId w:val="2"/>
        </w:numPr>
        <w:jc w:val="both"/>
        <w:rPr>
          <w:b/>
          <w:sz w:val="24"/>
          <w:szCs w:val="24"/>
        </w:rPr>
      </w:pPr>
      <w:r w:rsidRPr="007D46E9">
        <w:rPr>
          <w:b/>
          <w:sz w:val="24"/>
          <w:szCs w:val="24"/>
        </w:rPr>
        <w:t>BALANCE INICIAL AL 01/01/2021</w:t>
      </w:r>
    </w:p>
    <w:p w:rsidR="00602639" w:rsidRDefault="00602639" w:rsidP="00602639">
      <w:pPr>
        <w:jc w:val="both"/>
      </w:pPr>
      <w:r>
        <w:t>CAJA</w:t>
      </w:r>
      <w:r>
        <w:tab/>
      </w:r>
      <w:r>
        <w:tab/>
      </w:r>
      <w:r>
        <w:tab/>
        <w:t>178.000</w:t>
      </w:r>
      <w:r>
        <w:tab/>
      </w:r>
      <w:r>
        <w:tab/>
      </w:r>
      <w:r>
        <w:tab/>
        <w:t>PROVEEDORES</w:t>
      </w:r>
      <w:r>
        <w:tab/>
      </w:r>
      <w:r>
        <w:tab/>
      </w:r>
      <w:r>
        <w:tab/>
        <w:t>68.000</w:t>
      </w:r>
    </w:p>
    <w:p w:rsidR="00602639" w:rsidRDefault="00602639" w:rsidP="00602639">
      <w:pPr>
        <w:jc w:val="both"/>
      </w:pPr>
      <w:r>
        <w:t>BCO.SAN JUAN</w:t>
      </w:r>
      <w:r>
        <w:tab/>
      </w:r>
      <w:r>
        <w:tab/>
        <w:t>245.000</w:t>
      </w:r>
      <w:r>
        <w:tab/>
      </w:r>
      <w:r>
        <w:tab/>
      </w:r>
      <w:r>
        <w:tab/>
        <w:t>SUELDOS A PAGAR</w:t>
      </w:r>
      <w:r>
        <w:tab/>
      </w:r>
      <w:r>
        <w:tab/>
        <w:t>37.000</w:t>
      </w:r>
    </w:p>
    <w:p w:rsidR="00602639" w:rsidRDefault="00602639" w:rsidP="00602639">
      <w:pPr>
        <w:jc w:val="both"/>
      </w:pPr>
      <w:r>
        <w:t>MERCADERIA</w:t>
      </w:r>
      <w:r>
        <w:tab/>
      </w:r>
      <w:r>
        <w:tab/>
        <w:t>110.000</w:t>
      </w:r>
      <w:r>
        <w:tab/>
      </w:r>
      <w:r>
        <w:tab/>
      </w:r>
      <w:r>
        <w:tab/>
        <w:t>IMPUESTOS A PAGAR</w:t>
      </w:r>
      <w:r>
        <w:tab/>
      </w:r>
      <w:r>
        <w:tab/>
        <w:t>19.000</w:t>
      </w:r>
    </w:p>
    <w:p w:rsidR="00602639" w:rsidRDefault="00602639" w:rsidP="00602639">
      <w:pPr>
        <w:jc w:val="both"/>
      </w:pPr>
      <w:r>
        <w:t>DOC.A PAGAR</w:t>
      </w:r>
      <w:r>
        <w:tab/>
      </w:r>
      <w:r>
        <w:tab/>
        <w:t xml:space="preserve"> 63.000</w:t>
      </w:r>
      <w:r>
        <w:tab/>
      </w:r>
      <w:r>
        <w:tab/>
      </w:r>
      <w:r>
        <w:tab/>
      </w:r>
      <w:r>
        <w:tab/>
        <w:t>PATR.NETO</w:t>
      </w:r>
      <w:r>
        <w:tab/>
      </w:r>
      <w:r>
        <w:tab/>
        <w:t xml:space="preserve">             529.000</w:t>
      </w:r>
    </w:p>
    <w:p w:rsidR="00602639" w:rsidRDefault="00602639" w:rsidP="00602639">
      <w:pPr>
        <w:jc w:val="both"/>
      </w:pPr>
      <w:r>
        <w:rPr>
          <w:noProof/>
          <w:lang w:eastAsia="es-AR"/>
        </w:rPr>
        <mc:AlternateContent>
          <mc:Choice Requires="wps">
            <w:drawing>
              <wp:anchor distT="0" distB="0" distL="114300" distR="114300" simplePos="0" relativeHeight="251663360" behindDoc="0" locked="0" layoutInCell="1" allowOverlap="1" wp14:anchorId="5EE9730E" wp14:editId="3CEFCAB6">
                <wp:simplePos x="0" y="0"/>
                <wp:positionH relativeFrom="column">
                  <wp:posOffset>4672965</wp:posOffset>
                </wp:positionH>
                <wp:positionV relativeFrom="paragraph">
                  <wp:posOffset>295275</wp:posOffset>
                </wp:positionV>
                <wp:extent cx="819150" cy="238125"/>
                <wp:effectExtent l="0" t="0" r="19050" b="28575"/>
                <wp:wrapNone/>
                <wp:docPr id="40" name="40 Cuadro de texto"/>
                <wp:cNvGraphicFramePr/>
                <a:graphic xmlns:a="http://schemas.openxmlformats.org/drawingml/2006/main">
                  <a:graphicData uri="http://schemas.microsoft.com/office/word/2010/wordprocessingShape">
                    <wps:wsp>
                      <wps:cNvSpPr txBox="1"/>
                      <wps:spPr>
                        <a:xfrm>
                          <a:off x="0" y="0"/>
                          <a:ext cx="819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639" w:rsidRDefault="00602639" w:rsidP="00602639">
                            <w:r>
                              <w:t xml:space="preserve">  653.000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0 Cuadro de texto" o:spid="_x0000_s1028" type="#_x0000_t202" style="position:absolute;left:0;text-align:left;margin-left:367.95pt;margin-top:23.25pt;width:64.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" fillcolor="white [3201]" strokeweight=".5pt">
                <v:textbox>
                  <w:txbxContent>
                    <w:p w:rsidR="00602639" w:rsidRDefault="00602639" w:rsidP="00602639">
                      <w:r>
                        <w:t xml:space="preserve">  653.000</w:t>
                      </w:r>
                    </w:p>
                  </w:txbxContent>
                </v:textbox>
              </v:shape>
            </w:pict>
          </mc:Fallback>
        </mc:AlternateContent>
      </w:r>
      <w:r>
        <w:rPr>
          <w:noProof/>
          <w:lang w:eastAsia="es-AR"/>
        </w:rPr>
        <mc:AlternateContent>
          <mc:Choice Requires="wps">
            <w:drawing>
              <wp:anchor distT="0" distB="0" distL="114300" distR="114300" simplePos="0" relativeHeight="251662336" behindDoc="0" locked="0" layoutInCell="1" allowOverlap="1" wp14:anchorId="56406DCD" wp14:editId="00C12878">
                <wp:simplePos x="0" y="0"/>
                <wp:positionH relativeFrom="column">
                  <wp:posOffset>1167765</wp:posOffset>
                </wp:positionH>
                <wp:positionV relativeFrom="paragraph">
                  <wp:posOffset>295275</wp:posOffset>
                </wp:positionV>
                <wp:extent cx="771525" cy="238125"/>
                <wp:effectExtent l="0" t="0" r="28575" b="28575"/>
                <wp:wrapNone/>
                <wp:docPr id="33" name="33 Cuadro de texto"/>
                <wp:cNvGraphicFramePr/>
                <a:graphic xmlns:a="http://schemas.openxmlformats.org/drawingml/2006/main">
                  <a:graphicData uri="http://schemas.microsoft.com/office/word/2010/wordprocessingShape">
                    <wps:wsp>
                      <wps:cNvSpPr txBox="1"/>
                      <wps:spPr>
                        <a:xfrm>
                          <a:off x="0" y="0"/>
                          <a:ext cx="7715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639" w:rsidRDefault="00602639" w:rsidP="00602639">
                            <w:r>
                              <w:t>653.000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3 Cuadro de texto" o:spid="_x0000_s1029" type="#_x0000_t202" style="position:absolute;left:0;text-align:left;margin-left:91.95pt;margin-top:23.25pt;width:60.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" fillcolor="white [3201]" strokeweight=".5pt">
                <v:textbox>
                  <w:txbxContent>
                    <w:p w:rsidR="00602639" w:rsidRDefault="00602639" w:rsidP="00602639">
                      <w:r>
                        <w:t>653.000</w:t>
                      </w:r>
                    </w:p>
                  </w:txbxContent>
                </v:textbox>
              </v:shape>
            </w:pict>
          </mc:Fallback>
        </mc:AlternateContent>
      </w:r>
      <w:r>
        <w:t>DEUD.POR VENTAS</w:t>
      </w:r>
      <w:r>
        <w:tab/>
        <w:t>57.000</w:t>
      </w:r>
      <w:r>
        <w:tab/>
      </w:r>
      <w:r>
        <w:tab/>
      </w:r>
    </w:p>
    <w:p w:rsidR="00602639" w:rsidRDefault="00602639" w:rsidP="00602639">
      <w:pPr>
        <w:jc w:val="both"/>
      </w:pPr>
      <w:r>
        <w:tab/>
      </w:r>
      <w:r>
        <w:tab/>
      </w:r>
    </w:p>
    <w:p w:rsidR="00602639" w:rsidRPr="00A45271" w:rsidRDefault="00602639" w:rsidP="00602639">
      <w:pPr>
        <w:pStyle w:val="Prrafodelista"/>
        <w:numPr>
          <w:ilvl w:val="0"/>
          <w:numId w:val="2"/>
        </w:numPr>
        <w:jc w:val="both"/>
        <w:rPr>
          <w:b/>
          <w:sz w:val="24"/>
          <w:szCs w:val="24"/>
        </w:rPr>
      </w:pPr>
      <w:r w:rsidRPr="00A45271">
        <w:rPr>
          <w:b/>
          <w:sz w:val="24"/>
          <w:szCs w:val="24"/>
        </w:rPr>
        <w:t>REGISTRO DURANTE EL EJERCICIO 2021</w:t>
      </w:r>
    </w:p>
    <w:p w:rsidR="00602639" w:rsidRPr="00A45271" w:rsidRDefault="00602639" w:rsidP="00602639">
      <w:pPr>
        <w:pStyle w:val="Prrafodelista"/>
        <w:numPr>
          <w:ilvl w:val="0"/>
          <w:numId w:val="2"/>
        </w:numPr>
        <w:jc w:val="both"/>
        <w:rPr>
          <w:b/>
          <w:sz w:val="24"/>
          <w:szCs w:val="24"/>
        </w:rPr>
      </w:pPr>
      <w:r w:rsidRPr="00A45271">
        <w:rPr>
          <w:b/>
          <w:sz w:val="24"/>
          <w:szCs w:val="24"/>
        </w:rPr>
        <w:t>BALANCE AL 31/12/2021</w:t>
      </w:r>
    </w:p>
    <w:p w:rsidR="00602639" w:rsidRDefault="00602639" w:rsidP="00602639">
      <w:pPr>
        <w:ind w:left="360"/>
        <w:jc w:val="both"/>
      </w:pPr>
      <w:r>
        <w:t>CAJA</w:t>
      </w:r>
      <w:r>
        <w:tab/>
      </w:r>
      <w:r>
        <w:tab/>
      </w:r>
      <w:r>
        <w:tab/>
        <w:t>254.000</w:t>
      </w:r>
      <w:r>
        <w:tab/>
      </w:r>
      <w:r>
        <w:tab/>
      </w:r>
      <w:r>
        <w:tab/>
        <w:t>PROVEEDORES</w:t>
      </w:r>
      <w:r>
        <w:tab/>
      </w:r>
      <w:r>
        <w:tab/>
        <w:t xml:space="preserve">            110.000</w:t>
      </w:r>
    </w:p>
    <w:p w:rsidR="00602639" w:rsidRDefault="00602639" w:rsidP="00602639">
      <w:pPr>
        <w:ind w:left="360"/>
        <w:jc w:val="both"/>
      </w:pPr>
      <w:r>
        <w:t>BCO.SAN JUAN</w:t>
      </w:r>
      <w:r>
        <w:tab/>
      </w:r>
      <w:r>
        <w:tab/>
        <w:t>189.000</w:t>
      </w:r>
      <w:r>
        <w:tab/>
      </w:r>
      <w:r>
        <w:tab/>
      </w:r>
      <w:r>
        <w:tab/>
        <w:t>SUELDOS A PAGAR</w:t>
      </w:r>
      <w:r>
        <w:tab/>
      </w:r>
      <w:r>
        <w:tab/>
        <w:t>48.000</w:t>
      </w:r>
    </w:p>
    <w:p w:rsidR="00602639" w:rsidRDefault="00602639" w:rsidP="00602639">
      <w:pPr>
        <w:ind w:left="360"/>
        <w:jc w:val="both"/>
      </w:pPr>
      <w:r>
        <w:t>MERCADERIA</w:t>
      </w:r>
      <w:r>
        <w:tab/>
      </w:r>
      <w:r>
        <w:tab/>
        <w:t xml:space="preserve"> 98.000</w:t>
      </w:r>
      <w:r>
        <w:tab/>
      </w:r>
      <w:r>
        <w:tab/>
      </w:r>
      <w:r>
        <w:tab/>
      </w:r>
      <w:r>
        <w:tab/>
        <w:t>IMPUESTOS A PAGAR</w:t>
      </w:r>
      <w:r>
        <w:tab/>
      </w:r>
      <w:r>
        <w:tab/>
        <w:t>25.000</w:t>
      </w:r>
    </w:p>
    <w:p w:rsidR="00602639" w:rsidRDefault="00602639" w:rsidP="00602639">
      <w:pPr>
        <w:ind w:left="360"/>
        <w:jc w:val="both"/>
      </w:pPr>
      <w:r>
        <w:t>DOC.A PAGAR</w:t>
      </w:r>
      <w:r>
        <w:tab/>
      </w:r>
      <w:r>
        <w:tab/>
        <w:t xml:space="preserve"> 56.000</w:t>
      </w:r>
      <w:r>
        <w:tab/>
      </w:r>
      <w:r>
        <w:tab/>
      </w:r>
      <w:r>
        <w:tab/>
      </w:r>
      <w:r>
        <w:tab/>
        <w:t>PATR.NETO</w:t>
      </w:r>
      <w:r>
        <w:tab/>
      </w:r>
      <w:r>
        <w:tab/>
        <w:t xml:space="preserve">             486.000</w:t>
      </w:r>
    </w:p>
    <w:p w:rsidR="00602639" w:rsidRDefault="00602639" w:rsidP="00602639">
      <w:pPr>
        <w:ind w:left="360"/>
        <w:jc w:val="both"/>
      </w:pPr>
      <w:r>
        <w:rPr>
          <w:noProof/>
          <w:lang w:eastAsia="es-AR"/>
        </w:rPr>
        <mc:AlternateContent>
          <mc:Choice Requires="wps">
            <w:drawing>
              <wp:anchor distT="0" distB="0" distL="114300" distR="114300" simplePos="0" relativeHeight="251664384" behindDoc="0" locked="0" layoutInCell="1" allowOverlap="1" wp14:anchorId="73CBFC89" wp14:editId="73A3FB9E">
                <wp:simplePos x="0" y="0"/>
                <wp:positionH relativeFrom="column">
                  <wp:posOffset>1567815</wp:posOffset>
                </wp:positionH>
                <wp:positionV relativeFrom="paragraph">
                  <wp:posOffset>323850</wp:posOffset>
                </wp:positionV>
                <wp:extent cx="771525" cy="238125"/>
                <wp:effectExtent l="0" t="0" r="28575" b="28575"/>
                <wp:wrapNone/>
                <wp:docPr id="42" name="42 Cuadro de texto"/>
                <wp:cNvGraphicFramePr/>
                <a:graphic xmlns:a="http://schemas.openxmlformats.org/drawingml/2006/main">
                  <a:graphicData uri="http://schemas.microsoft.com/office/word/2010/wordprocessingShape">
                    <wps:wsp>
                      <wps:cNvSpPr txBox="1"/>
                      <wps:spPr>
                        <a:xfrm>
                          <a:off x="0" y="0"/>
                          <a:ext cx="7715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639" w:rsidRDefault="00602639" w:rsidP="00602639">
                            <w:r>
                              <w:t xml:space="preserve">   669.000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2 Cuadro de texto" o:spid="_x0000_s1030" type="#_x0000_t202" style="position:absolute;left:0;text-align:left;margin-left:123.45pt;margin-top:25.5pt;width:60.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" fillcolor="white [3201]" strokeweight=".5pt">
                <v:textbox>
                  <w:txbxContent>
                    <w:p w:rsidR="00602639" w:rsidRDefault="00602639" w:rsidP="00602639">
                      <w:r>
                        <w:t xml:space="preserve">   669.000</w:t>
                      </w:r>
                    </w:p>
                  </w:txbxContent>
                </v:textbox>
              </v:shape>
            </w:pict>
          </mc:Fallback>
        </mc:AlternateContent>
      </w:r>
      <w:r>
        <w:rPr>
          <w:noProof/>
          <w:lang w:eastAsia="es-AR"/>
        </w:rPr>
        <mc:AlternateContent>
          <mc:Choice Requires="wps">
            <w:drawing>
              <wp:anchor distT="0" distB="0" distL="114300" distR="114300" simplePos="0" relativeHeight="251665408" behindDoc="0" locked="0" layoutInCell="1" allowOverlap="1" wp14:anchorId="74F8D34F" wp14:editId="08CF61BB">
                <wp:simplePos x="0" y="0"/>
                <wp:positionH relativeFrom="column">
                  <wp:posOffset>4968240</wp:posOffset>
                </wp:positionH>
                <wp:positionV relativeFrom="paragraph">
                  <wp:posOffset>295275</wp:posOffset>
                </wp:positionV>
                <wp:extent cx="819150" cy="238125"/>
                <wp:effectExtent l="0" t="0" r="19050" b="28575"/>
                <wp:wrapNone/>
                <wp:docPr id="41" name="41 Cuadro de texto"/>
                <wp:cNvGraphicFramePr/>
                <a:graphic xmlns:a="http://schemas.openxmlformats.org/drawingml/2006/main">
                  <a:graphicData uri="http://schemas.microsoft.com/office/word/2010/wordprocessingShape">
                    <wps:wsp>
                      <wps:cNvSpPr txBox="1"/>
                      <wps:spPr>
                        <a:xfrm>
                          <a:off x="0" y="0"/>
                          <a:ext cx="819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639" w:rsidRDefault="00602639" w:rsidP="00602639">
                            <w:r>
                              <w:t xml:space="preserve">  669.000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1 Cuadro de texto" o:spid="_x0000_s1031" type="#_x0000_t202" style="position:absolute;left:0;text-align:left;margin-left:391.2pt;margin-top:23.25pt;width:64.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" fillcolor="white [3201]" strokeweight=".5pt">
                <v:textbox>
                  <w:txbxContent>
                    <w:p w:rsidR="00602639" w:rsidRDefault="00602639" w:rsidP="00602639">
                      <w:r>
                        <w:t xml:space="preserve">  669.000</w:t>
                      </w:r>
                    </w:p>
                  </w:txbxContent>
                </v:textbox>
              </v:shape>
            </w:pict>
          </mc:Fallback>
        </mc:AlternateContent>
      </w:r>
      <w:r>
        <w:t xml:space="preserve">DEUD.POR VENTAS   </w:t>
      </w:r>
      <w:r>
        <w:tab/>
        <w:t xml:space="preserve"> 72.000</w:t>
      </w:r>
      <w:r>
        <w:tab/>
      </w:r>
      <w:r>
        <w:tab/>
      </w:r>
    </w:p>
    <w:p w:rsidR="00602639" w:rsidRDefault="00602639" w:rsidP="00602639">
      <w:pPr>
        <w:ind w:left="360"/>
        <w:jc w:val="both"/>
      </w:pPr>
      <w:r>
        <w:tab/>
      </w:r>
      <w:r>
        <w:tab/>
      </w:r>
    </w:p>
    <w:p w:rsidR="00602639" w:rsidRDefault="00602639" w:rsidP="00602639">
      <w:pPr>
        <w:pStyle w:val="Prrafodelista"/>
        <w:numPr>
          <w:ilvl w:val="0"/>
          <w:numId w:val="2"/>
        </w:numPr>
        <w:jc w:val="both"/>
        <w:rPr>
          <w:b/>
          <w:sz w:val="24"/>
          <w:szCs w:val="24"/>
        </w:rPr>
      </w:pPr>
      <w:r w:rsidRPr="00A45271">
        <w:rPr>
          <w:b/>
          <w:sz w:val="24"/>
          <w:szCs w:val="24"/>
        </w:rPr>
        <w:t>AJUSTE AL EJERCICIO</w:t>
      </w:r>
      <w:r>
        <w:rPr>
          <w:b/>
          <w:sz w:val="24"/>
          <w:szCs w:val="24"/>
        </w:rPr>
        <w:t xml:space="preserve"> con mayores</w:t>
      </w:r>
    </w:p>
    <w:p w:rsidR="00602639" w:rsidRDefault="00602639" w:rsidP="00602639">
      <w:pPr>
        <w:pStyle w:val="Prrafodelista"/>
        <w:numPr>
          <w:ilvl w:val="0"/>
          <w:numId w:val="2"/>
        </w:numPr>
        <w:jc w:val="both"/>
        <w:rPr>
          <w:b/>
          <w:sz w:val="24"/>
          <w:szCs w:val="24"/>
        </w:rPr>
      </w:pPr>
      <w:bookmarkStart w:id="0" w:name="_GoBack"/>
      <w:bookmarkEnd w:id="0"/>
      <w:r>
        <w:rPr>
          <w:b/>
          <w:sz w:val="24"/>
          <w:szCs w:val="24"/>
        </w:rPr>
        <w:lastRenderedPageBreak/>
        <w:t>HOJA DE TRABAJO</w:t>
      </w:r>
    </w:p>
    <w:tbl>
      <w:tblPr>
        <w:tblStyle w:val="Tablaconcuadrcula"/>
        <w:tblW w:w="0" w:type="auto"/>
        <w:tblLayout w:type="fixed"/>
        <w:tblLook w:val="04A0" w:firstRow="1" w:lastRow="0" w:firstColumn="1" w:lastColumn="0" w:noHBand="0" w:noVBand="1"/>
      </w:tblPr>
      <w:tblGrid>
        <w:gridCol w:w="1526"/>
        <w:gridCol w:w="1382"/>
        <w:gridCol w:w="1384"/>
        <w:gridCol w:w="1304"/>
        <w:gridCol w:w="1303"/>
        <w:gridCol w:w="1322"/>
        <w:gridCol w:w="1351"/>
      </w:tblGrid>
      <w:tr w:rsidR="00602639" w:rsidTr="00F24CC7">
        <w:tc>
          <w:tcPr>
            <w:tcW w:w="1526" w:type="dxa"/>
          </w:tcPr>
          <w:p w:rsidR="00602639" w:rsidRDefault="00602639" w:rsidP="00F24CC7">
            <w:pPr>
              <w:jc w:val="both"/>
              <w:rPr>
                <w:b/>
                <w:sz w:val="24"/>
                <w:szCs w:val="24"/>
              </w:rPr>
            </w:pPr>
            <w:r>
              <w:rPr>
                <w:b/>
                <w:sz w:val="24"/>
                <w:szCs w:val="24"/>
              </w:rPr>
              <w:t>CUENTAS</w:t>
            </w:r>
          </w:p>
        </w:tc>
        <w:tc>
          <w:tcPr>
            <w:tcW w:w="1382" w:type="dxa"/>
          </w:tcPr>
          <w:p w:rsidR="00602639" w:rsidRDefault="00602639" w:rsidP="00F24CC7">
            <w:pPr>
              <w:jc w:val="both"/>
              <w:rPr>
                <w:b/>
                <w:sz w:val="24"/>
                <w:szCs w:val="24"/>
              </w:rPr>
            </w:pPr>
            <w:r>
              <w:rPr>
                <w:b/>
                <w:sz w:val="24"/>
                <w:szCs w:val="24"/>
              </w:rPr>
              <w:t>SDO.</w:t>
            </w:r>
          </w:p>
          <w:p w:rsidR="00602639" w:rsidRDefault="00602639" w:rsidP="00F24CC7">
            <w:pPr>
              <w:jc w:val="both"/>
              <w:rPr>
                <w:b/>
                <w:sz w:val="24"/>
                <w:szCs w:val="24"/>
              </w:rPr>
            </w:pPr>
            <w:r>
              <w:rPr>
                <w:b/>
                <w:sz w:val="24"/>
                <w:szCs w:val="24"/>
              </w:rPr>
              <w:t>DEUDOR</w:t>
            </w:r>
          </w:p>
        </w:tc>
        <w:tc>
          <w:tcPr>
            <w:tcW w:w="1384" w:type="dxa"/>
          </w:tcPr>
          <w:p w:rsidR="00602639" w:rsidRDefault="00602639" w:rsidP="00F24CC7">
            <w:pPr>
              <w:jc w:val="both"/>
              <w:rPr>
                <w:b/>
                <w:sz w:val="24"/>
                <w:szCs w:val="24"/>
              </w:rPr>
            </w:pPr>
            <w:r>
              <w:rPr>
                <w:b/>
                <w:sz w:val="24"/>
                <w:szCs w:val="24"/>
              </w:rPr>
              <w:t>SDO.</w:t>
            </w:r>
          </w:p>
          <w:p w:rsidR="00602639" w:rsidRDefault="00602639" w:rsidP="00F24CC7">
            <w:pPr>
              <w:jc w:val="both"/>
              <w:rPr>
                <w:b/>
                <w:sz w:val="24"/>
                <w:szCs w:val="24"/>
              </w:rPr>
            </w:pPr>
            <w:r>
              <w:rPr>
                <w:b/>
                <w:sz w:val="24"/>
                <w:szCs w:val="24"/>
              </w:rPr>
              <w:t>ACRED</w:t>
            </w:r>
          </w:p>
        </w:tc>
        <w:tc>
          <w:tcPr>
            <w:tcW w:w="1304" w:type="dxa"/>
          </w:tcPr>
          <w:p w:rsidR="00602639" w:rsidRDefault="00602639" w:rsidP="00F24CC7">
            <w:pPr>
              <w:jc w:val="both"/>
              <w:rPr>
                <w:b/>
                <w:sz w:val="24"/>
                <w:szCs w:val="24"/>
              </w:rPr>
            </w:pPr>
            <w:r>
              <w:rPr>
                <w:b/>
                <w:sz w:val="24"/>
                <w:szCs w:val="24"/>
              </w:rPr>
              <w:t>ACTIVO</w:t>
            </w:r>
          </w:p>
        </w:tc>
        <w:tc>
          <w:tcPr>
            <w:tcW w:w="1303" w:type="dxa"/>
          </w:tcPr>
          <w:p w:rsidR="00602639" w:rsidRDefault="00602639" w:rsidP="00F24CC7">
            <w:pPr>
              <w:jc w:val="both"/>
              <w:rPr>
                <w:b/>
                <w:sz w:val="24"/>
                <w:szCs w:val="24"/>
              </w:rPr>
            </w:pPr>
            <w:r>
              <w:rPr>
                <w:b/>
                <w:sz w:val="24"/>
                <w:szCs w:val="24"/>
              </w:rPr>
              <w:t>PASIVO</w:t>
            </w:r>
          </w:p>
        </w:tc>
        <w:tc>
          <w:tcPr>
            <w:tcW w:w="1322" w:type="dxa"/>
          </w:tcPr>
          <w:p w:rsidR="00602639" w:rsidRDefault="00602639" w:rsidP="00F24CC7">
            <w:pPr>
              <w:jc w:val="both"/>
              <w:rPr>
                <w:b/>
                <w:sz w:val="24"/>
                <w:szCs w:val="24"/>
              </w:rPr>
            </w:pPr>
            <w:r>
              <w:rPr>
                <w:b/>
                <w:sz w:val="24"/>
                <w:szCs w:val="24"/>
              </w:rPr>
              <w:t>PERDIDA</w:t>
            </w:r>
          </w:p>
        </w:tc>
        <w:tc>
          <w:tcPr>
            <w:tcW w:w="1351" w:type="dxa"/>
          </w:tcPr>
          <w:p w:rsidR="00602639" w:rsidRDefault="00602639" w:rsidP="00F24CC7">
            <w:pPr>
              <w:jc w:val="both"/>
              <w:rPr>
                <w:b/>
                <w:sz w:val="24"/>
                <w:szCs w:val="24"/>
              </w:rPr>
            </w:pPr>
            <w:r>
              <w:rPr>
                <w:b/>
                <w:sz w:val="24"/>
                <w:szCs w:val="24"/>
              </w:rPr>
              <w:t>GANANCIA</w:t>
            </w:r>
          </w:p>
        </w:tc>
      </w:tr>
      <w:tr w:rsidR="00602639" w:rsidRPr="00906CA2" w:rsidTr="00F24CC7">
        <w:tc>
          <w:tcPr>
            <w:tcW w:w="1526" w:type="dxa"/>
          </w:tcPr>
          <w:p w:rsidR="00602639" w:rsidRPr="00906CA2" w:rsidRDefault="00602639" w:rsidP="00F24CC7">
            <w:pPr>
              <w:jc w:val="both"/>
              <w:rPr>
                <w:sz w:val="24"/>
                <w:szCs w:val="24"/>
              </w:rPr>
            </w:pPr>
            <w:r>
              <w:rPr>
                <w:sz w:val="24"/>
                <w:szCs w:val="24"/>
              </w:rPr>
              <w:t>CAJA</w:t>
            </w:r>
          </w:p>
        </w:tc>
        <w:tc>
          <w:tcPr>
            <w:tcW w:w="1382" w:type="dxa"/>
          </w:tcPr>
          <w:p w:rsidR="00602639" w:rsidRPr="00906CA2" w:rsidRDefault="00602639" w:rsidP="00F24CC7">
            <w:pPr>
              <w:jc w:val="both"/>
              <w:rPr>
                <w:sz w:val="24"/>
                <w:szCs w:val="24"/>
              </w:rPr>
            </w:pPr>
            <w:r>
              <w:rPr>
                <w:sz w:val="24"/>
                <w:szCs w:val="24"/>
              </w:rPr>
              <w:t>25000</w:t>
            </w:r>
          </w:p>
        </w:tc>
        <w:tc>
          <w:tcPr>
            <w:tcW w:w="1384" w:type="dxa"/>
          </w:tcPr>
          <w:p w:rsidR="00602639" w:rsidRPr="00906CA2" w:rsidRDefault="00602639" w:rsidP="00F24CC7">
            <w:pPr>
              <w:jc w:val="both"/>
              <w:rPr>
                <w:sz w:val="24"/>
                <w:szCs w:val="24"/>
              </w:rPr>
            </w:pPr>
          </w:p>
        </w:tc>
        <w:tc>
          <w:tcPr>
            <w:tcW w:w="1304" w:type="dxa"/>
          </w:tcPr>
          <w:p w:rsidR="00602639" w:rsidRPr="00906CA2" w:rsidRDefault="00602639" w:rsidP="00F24CC7">
            <w:pPr>
              <w:jc w:val="both"/>
              <w:rPr>
                <w:sz w:val="24"/>
                <w:szCs w:val="24"/>
              </w:rPr>
            </w:pPr>
            <w:r>
              <w:rPr>
                <w:sz w:val="24"/>
                <w:szCs w:val="24"/>
              </w:rPr>
              <w:t>25000</w:t>
            </w:r>
          </w:p>
        </w:tc>
        <w:tc>
          <w:tcPr>
            <w:tcW w:w="1303" w:type="dxa"/>
          </w:tcPr>
          <w:p w:rsidR="00602639" w:rsidRPr="00906CA2" w:rsidRDefault="00602639" w:rsidP="00F24CC7">
            <w:pPr>
              <w:jc w:val="both"/>
              <w:rPr>
                <w:sz w:val="24"/>
                <w:szCs w:val="24"/>
              </w:rPr>
            </w:pPr>
          </w:p>
        </w:tc>
        <w:tc>
          <w:tcPr>
            <w:tcW w:w="1322" w:type="dxa"/>
          </w:tcPr>
          <w:p w:rsidR="00602639" w:rsidRPr="00906CA2" w:rsidRDefault="00602639" w:rsidP="00F24CC7">
            <w:pPr>
              <w:jc w:val="both"/>
              <w:rPr>
                <w:sz w:val="24"/>
                <w:szCs w:val="24"/>
              </w:rPr>
            </w:pPr>
          </w:p>
        </w:tc>
        <w:tc>
          <w:tcPr>
            <w:tcW w:w="1351" w:type="dxa"/>
          </w:tcPr>
          <w:p w:rsidR="00602639" w:rsidRPr="00906CA2" w:rsidRDefault="00602639" w:rsidP="00F24CC7">
            <w:pPr>
              <w:jc w:val="both"/>
              <w:rPr>
                <w:sz w:val="24"/>
                <w:szCs w:val="24"/>
              </w:rPr>
            </w:pPr>
          </w:p>
        </w:tc>
      </w:tr>
      <w:tr w:rsidR="00602639" w:rsidRPr="00906CA2" w:rsidTr="00F24CC7">
        <w:tc>
          <w:tcPr>
            <w:tcW w:w="1526" w:type="dxa"/>
          </w:tcPr>
          <w:p w:rsidR="00602639" w:rsidRDefault="00602639" w:rsidP="00F24CC7">
            <w:pPr>
              <w:jc w:val="both"/>
              <w:rPr>
                <w:sz w:val="24"/>
                <w:szCs w:val="24"/>
              </w:rPr>
            </w:pPr>
            <w:r>
              <w:rPr>
                <w:sz w:val="24"/>
                <w:szCs w:val="24"/>
              </w:rPr>
              <w:t>LUZ Y TELEF</w:t>
            </w:r>
          </w:p>
        </w:tc>
        <w:tc>
          <w:tcPr>
            <w:tcW w:w="1382" w:type="dxa"/>
          </w:tcPr>
          <w:p w:rsidR="00602639" w:rsidRDefault="00602639" w:rsidP="00F24CC7">
            <w:pPr>
              <w:jc w:val="both"/>
              <w:rPr>
                <w:sz w:val="24"/>
                <w:szCs w:val="24"/>
              </w:rPr>
            </w:pPr>
            <w:r>
              <w:rPr>
                <w:sz w:val="24"/>
                <w:szCs w:val="24"/>
              </w:rPr>
              <w:t xml:space="preserve">   1500</w:t>
            </w:r>
          </w:p>
        </w:tc>
        <w:tc>
          <w:tcPr>
            <w:tcW w:w="1384" w:type="dxa"/>
          </w:tcPr>
          <w:p w:rsidR="00602639" w:rsidRPr="00906CA2" w:rsidRDefault="00602639" w:rsidP="00F24CC7">
            <w:pPr>
              <w:jc w:val="both"/>
              <w:rPr>
                <w:sz w:val="24"/>
                <w:szCs w:val="24"/>
              </w:rPr>
            </w:pPr>
          </w:p>
        </w:tc>
        <w:tc>
          <w:tcPr>
            <w:tcW w:w="1304" w:type="dxa"/>
          </w:tcPr>
          <w:p w:rsidR="00602639" w:rsidRPr="00906CA2" w:rsidRDefault="00602639" w:rsidP="00F24CC7">
            <w:pPr>
              <w:jc w:val="both"/>
              <w:rPr>
                <w:sz w:val="24"/>
                <w:szCs w:val="24"/>
              </w:rPr>
            </w:pPr>
          </w:p>
        </w:tc>
        <w:tc>
          <w:tcPr>
            <w:tcW w:w="1303" w:type="dxa"/>
          </w:tcPr>
          <w:p w:rsidR="00602639" w:rsidRPr="00906CA2" w:rsidRDefault="00602639" w:rsidP="00F24CC7">
            <w:pPr>
              <w:jc w:val="both"/>
              <w:rPr>
                <w:sz w:val="24"/>
                <w:szCs w:val="24"/>
              </w:rPr>
            </w:pPr>
          </w:p>
        </w:tc>
        <w:tc>
          <w:tcPr>
            <w:tcW w:w="1322" w:type="dxa"/>
          </w:tcPr>
          <w:p w:rsidR="00602639" w:rsidRPr="00906CA2" w:rsidRDefault="00602639" w:rsidP="00F24CC7">
            <w:pPr>
              <w:jc w:val="both"/>
              <w:rPr>
                <w:sz w:val="24"/>
                <w:szCs w:val="24"/>
              </w:rPr>
            </w:pPr>
            <w:r>
              <w:rPr>
                <w:sz w:val="24"/>
                <w:szCs w:val="24"/>
              </w:rPr>
              <w:t>1500</w:t>
            </w:r>
          </w:p>
        </w:tc>
        <w:tc>
          <w:tcPr>
            <w:tcW w:w="1351" w:type="dxa"/>
          </w:tcPr>
          <w:p w:rsidR="00602639" w:rsidRPr="00906CA2" w:rsidRDefault="00602639" w:rsidP="00F24CC7">
            <w:pPr>
              <w:jc w:val="both"/>
              <w:rPr>
                <w:sz w:val="24"/>
                <w:szCs w:val="24"/>
              </w:rPr>
            </w:pPr>
          </w:p>
        </w:tc>
      </w:tr>
      <w:tr w:rsidR="00602639" w:rsidRPr="00906CA2" w:rsidTr="00F24CC7">
        <w:tc>
          <w:tcPr>
            <w:tcW w:w="1526" w:type="dxa"/>
          </w:tcPr>
          <w:p w:rsidR="00602639" w:rsidRDefault="00602639" w:rsidP="00F24CC7">
            <w:pPr>
              <w:jc w:val="both"/>
              <w:rPr>
                <w:sz w:val="24"/>
                <w:szCs w:val="24"/>
              </w:rPr>
            </w:pPr>
            <w:r>
              <w:rPr>
                <w:sz w:val="24"/>
                <w:szCs w:val="24"/>
              </w:rPr>
              <w:t>VENTAS</w:t>
            </w:r>
          </w:p>
        </w:tc>
        <w:tc>
          <w:tcPr>
            <w:tcW w:w="1382" w:type="dxa"/>
          </w:tcPr>
          <w:p w:rsidR="00602639" w:rsidRDefault="00602639" w:rsidP="00F24CC7">
            <w:pPr>
              <w:jc w:val="both"/>
              <w:rPr>
                <w:sz w:val="24"/>
                <w:szCs w:val="24"/>
              </w:rPr>
            </w:pPr>
          </w:p>
        </w:tc>
        <w:tc>
          <w:tcPr>
            <w:tcW w:w="1384" w:type="dxa"/>
          </w:tcPr>
          <w:p w:rsidR="00602639" w:rsidRPr="00906CA2" w:rsidRDefault="00602639" w:rsidP="00F24CC7">
            <w:pPr>
              <w:jc w:val="both"/>
              <w:rPr>
                <w:sz w:val="24"/>
                <w:szCs w:val="24"/>
              </w:rPr>
            </w:pPr>
            <w:r>
              <w:rPr>
                <w:sz w:val="24"/>
                <w:szCs w:val="24"/>
              </w:rPr>
              <w:t>16000</w:t>
            </w:r>
          </w:p>
        </w:tc>
        <w:tc>
          <w:tcPr>
            <w:tcW w:w="1304" w:type="dxa"/>
          </w:tcPr>
          <w:p w:rsidR="00602639" w:rsidRPr="00906CA2" w:rsidRDefault="00602639" w:rsidP="00F24CC7">
            <w:pPr>
              <w:jc w:val="both"/>
              <w:rPr>
                <w:sz w:val="24"/>
                <w:szCs w:val="24"/>
              </w:rPr>
            </w:pPr>
          </w:p>
        </w:tc>
        <w:tc>
          <w:tcPr>
            <w:tcW w:w="1303" w:type="dxa"/>
          </w:tcPr>
          <w:p w:rsidR="00602639" w:rsidRPr="00906CA2" w:rsidRDefault="00602639" w:rsidP="00F24CC7">
            <w:pPr>
              <w:jc w:val="both"/>
              <w:rPr>
                <w:sz w:val="24"/>
                <w:szCs w:val="24"/>
              </w:rPr>
            </w:pPr>
            <w:r>
              <w:rPr>
                <w:noProof/>
                <w:lang w:eastAsia="es-AR"/>
              </w:rPr>
              <mc:AlternateContent>
                <mc:Choice Requires="wps">
                  <w:drawing>
                    <wp:anchor distT="0" distB="0" distL="114300" distR="114300" simplePos="0" relativeHeight="251667456" behindDoc="0" locked="0" layoutInCell="1" allowOverlap="1" wp14:anchorId="395D7D4A" wp14:editId="529C533D">
                      <wp:simplePos x="0" y="0"/>
                      <wp:positionH relativeFrom="column">
                        <wp:posOffset>564515</wp:posOffset>
                      </wp:positionH>
                      <wp:positionV relativeFrom="paragraph">
                        <wp:posOffset>98425</wp:posOffset>
                      </wp:positionV>
                      <wp:extent cx="419100" cy="3223895"/>
                      <wp:effectExtent l="7302" t="0" r="26353" b="26352"/>
                      <wp:wrapNone/>
                      <wp:docPr id="44" name="44 Abrir llave"/>
                      <wp:cNvGraphicFramePr/>
                      <a:graphic xmlns:a="http://schemas.openxmlformats.org/drawingml/2006/main">
                        <a:graphicData uri="http://schemas.microsoft.com/office/word/2010/wordprocessingShape">
                          <wps:wsp>
                            <wps:cNvSpPr/>
                            <wps:spPr>
                              <a:xfrm rot="16200000">
                                <a:off x="0" y="0"/>
                                <a:ext cx="419100" cy="322389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44 Abrir llave" o:spid="_x0000_s1026" type="#_x0000_t87" style="position:absolute;margin-left:44.45pt;margin-top:7.75pt;width:33pt;height:253.85pt;rotation:-9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" adj="234" strokecolor="black [3040]"/>
                  </w:pict>
                </mc:Fallback>
              </mc:AlternateContent>
            </w:r>
          </w:p>
        </w:tc>
        <w:tc>
          <w:tcPr>
            <w:tcW w:w="1322" w:type="dxa"/>
          </w:tcPr>
          <w:p w:rsidR="00602639" w:rsidRPr="00906CA2" w:rsidRDefault="00602639" w:rsidP="00F24CC7">
            <w:pPr>
              <w:jc w:val="both"/>
              <w:rPr>
                <w:sz w:val="24"/>
                <w:szCs w:val="24"/>
              </w:rPr>
            </w:pPr>
          </w:p>
        </w:tc>
        <w:tc>
          <w:tcPr>
            <w:tcW w:w="1351" w:type="dxa"/>
          </w:tcPr>
          <w:p w:rsidR="00602639" w:rsidRPr="00906CA2" w:rsidRDefault="00602639" w:rsidP="00F24CC7">
            <w:pPr>
              <w:jc w:val="both"/>
              <w:rPr>
                <w:sz w:val="24"/>
                <w:szCs w:val="24"/>
              </w:rPr>
            </w:pPr>
            <w:r>
              <w:rPr>
                <w:sz w:val="24"/>
                <w:szCs w:val="24"/>
              </w:rPr>
              <w:t>16000</w:t>
            </w:r>
          </w:p>
        </w:tc>
      </w:tr>
      <w:tr w:rsidR="00602639" w:rsidRPr="00906CA2" w:rsidTr="00F24CC7">
        <w:tc>
          <w:tcPr>
            <w:tcW w:w="1526" w:type="dxa"/>
          </w:tcPr>
          <w:p w:rsidR="00602639" w:rsidRDefault="00602639" w:rsidP="00F24CC7">
            <w:pPr>
              <w:jc w:val="both"/>
              <w:rPr>
                <w:sz w:val="24"/>
                <w:szCs w:val="24"/>
              </w:rPr>
            </w:pPr>
            <w:r>
              <w:rPr>
                <w:sz w:val="24"/>
                <w:szCs w:val="24"/>
              </w:rPr>
              <w:t>AMORT.ROD</w:t>
            </w:r>
          </w:p>
        </w:tc>
        <w:tc>
          <w:tcPr>
            <w:tcW w:w="1382" w:type="dxa"/>
          </w:tcPr>
          <w:p w:rsidR="00602639" w:rsidRDefault="00602639" w:rsidP="00F24CC7">
            <w:pPr>
              <w:jc w:val="both"/>
              <w:rPr>
                <w:sz w:val="24"/>
                <w:szCs w:val="24"/>
              </w:rPr>
            </w:pPr>
            <w:r>
              <w:rPr>
                <w:sz w:val="24"/>
                <w:szCs w:val="24"/>
              </w:rPr>
              <w:t xml:space="preserve">  3500</w:t>
            </w:r>
          </w:p>
        </w:tc>
        <w:tc>
          <w:tcPr>
            <w:tcW w:w="1384" w:type="dxa"/>
          </w:tcPr>
          <w:p w:rsidR="00602639" w:rsidRPr="00906CA2" w:rsidRDefault="00602639" w:rsidP="00F24CC7">
            <w:pPr>
              <w:jc w:val="both"/>
              <w:rPr>
                <w:sz w:val="24"/>
                <w:szCs w:val="24"/>
              </w:rPr>
            </w:pPr>
          </w:p>
        </w:tc>
        <w:tc>
          <w:tcPr>
            <w:tcW w:w="1304" w:type="dxa"/>
          </w:tcPr>
          <w:p w:rsidR="00602639" w:rsidRPr="00906CA2" w:rsidRDefault="00602639" w:rsidP="00F24CC7">
            <w:pPr>
              <w:jc w:val="both"/>
              <w:rPr>
                <w:sz w:val="24"/>
                <w:szCs w:val="24"/>
              </w:rPr>
            </w:pPr>
          </w:p>
        </w:tc>
        <w:tc>
          <w:tcPr>
            <w:tcW w:w="1303" w:type="dxa"/>
          </w:tcPr>
          <w:p w:rsidR="00602639" w:rsidRPr="00906CA2" w:rsidRDefault="00602639" w:rsidP="00F24CC7">
            <w:pPr>
              <w:jc w:val="both"/>
              <w:rPr>
                <w:sz w:val="24"/>
                <w:szCs w:val="24"/>
              </w:rPr>
            </w:pPr>
          </w:p>
        </w:tc>
        <w:tc>
          <w:tcPr>
            <w:tcW w:w="1322" w:type="dxa"/>
          </w:tcPr>
          <w:p w:rsidR="00602639" w:rsidRPr="00906CA2" w:rsidRDefault="00602639" w:rsidP="00F24CC7">
            <w:pPr>
              <w:jc w:val="both"/>
              <w:rPr>
                <w:sz w:val="24"/>
                <w:szCs w:val="24"/>
              </w:rPr>
            </w:pPr>
            <w:r>
              <w:rPr>
                <w:sz w:val="24"/>
                <w:szCs w:val="24"/>
              </w:rPr>
              <w:t>3500</w:t>
            </w:r>
          </w:p>
        </w:tc>
        <w:tc>
          <w:tcPr>
            <w:tcW w:w="1351" w:type="dxa"/>
          </w:tcPr>
          <w:p w:rsidR="00602639" w:rsidRPr="00906CA2" w:rsidRDefault="00602639" w:rsidP="00F24CC7">
            <w:pPr>
              <w:jc w:val="both"/>
              <w:rPr>
                <w:sz w:val="24"/>
                <w:szCs w:val="24"/>
              </w:rPr>
            </w:pPr>
          </w:p>
        </w:tc>
      </w:tr>
      <w:tr w:rsidR="00602639" w:rsidRPr="00906CA2" w:rsidTr="00F24CC7">
        <w:tc>
          <w:tcPr>
            <w:tcW w:w="1526" w:type="dxa"/>
          </w:tcPr>
          <w:p w:rsidR="00602639" w:rsidRPr="00906CA2" w:rsidRDefault="00602639" w:rsidP="00F24CC7">
            <w:pPr>
              <w:jc w:val="both"/>
              <w:rPr>
                <w:sz w:val="24"/>
                <w:szCs w:val="24"/>
              </w:rPr>
            </w:pPr>
            <w:r>
              <w:rPr>
                <w:sz w:val="24"/>
                <w:szCs w:val="24"/>
              </w:rPr>
              <w:t>MERCAD</w:t>
            </w:r>
          </w:p>
        </w:tc>
        <w:tc>
          <w:tcPr>
            <w:tcW w:w="1382" w:type="dxa"/>
          </w:tcPr>
          <w:p w:rsidR="00602639" w:rsidRPr="00906CA2" w:rsidRDefault="00602639" w:rsidP="00F24CC7">
            <w:pPr>
              <w:jc w:val="both"/>
              <w:rPr>
                <w:sz w:val="24"/>
                <w:szCs w:val="24"/>
              </w:rPr>
            </w:pPr>
            <w:r>
              <w:rPr>
                <w:sz w:val="24"/>
                <w:szCs w:val="24"/>
              </w:rPr>
              <w:t>15000</w:t>
            </w:r>
          </w:p>
        </w:tc>
        <w:tc>
          <w:tcPr>
            <w:tcW w:w="1384" w:type="dxa"/>
          </w:tcPr>
          <w:p w:rsidR="00602639" w:rsidRPr="00906CA2" w:rsidRDefault="00602639" w:rsidP="00F24CC7">
            <w:pPr>
              <w:jc w:val="both"/>
              <w:rPr>
                <w:sz w:val="24"/>
                <w:szCs w:val="24"/>
              </w:rPr>
            </w:pPr>
          </w:p>
        </w:tc>
        <w:tc>
          <w:tcPr>
            <w:tcW w:w="1304" w:type="dxa"/>
          </w:tcPr>
          <w:p w:rsidR="00602639" w:rsidRPr="00906CA2" w:rsidRDefault="00602639" w:rsidP="00F24CC7">
            <w:pPr>
              <w:jc w:val="both"/>
              <w:rPr>
                <w:sz w:val="24"/>
                <w:szCs w:val="24"/>
              </w:rPr>
            </w:pPr>
            <w:r>
              <w:rPr>
                <w:sz w:val="24"/>
                <w:szCs w:val="24"/>
              </w:rPr>
              <w:t>15000</w:t>
            </w:r>
          </w:p>
        </w:tc>
        <w:tc>
          <w:tcPr>
            <w:tcW w:w="1303" w:type="dxa"/>
          </w:tcPr>
          <w:p w:rsidR="00602639" w:rsidRPr="00906CA2" w:rsidRDefault="00602639" w:rsidP="00F24CC7">
            <w:pPr>
              <w:jc w:val="both"/>
              <w:rPr>
                <w:sz w:val="24"/>
                <w:szCs w:val="24"/>
              </w:rPr>
            </w:pPr>
          </w:p>
        </w:tc>
        <w:tc>
          <w:tcPr>
            <w:tcW w:w="1322" w:type="dxa"/>
          </w:tcPr>
          <w:p w:rsidR="00602639" w:rsidRPr="00906CA2" w:rsidRDefault="00602639" w:rsidP="00F24CC7">
            <w:pPr>
              <w:jc w:val="both"/>
              <w:rPr>
                <w:sz w:val="24"/>
                <w:szCs w:val="24"/>
              </w:rPr>
            </w:pPr>
          </w:p>
        </w:tc>
        <w:tc>
          <w:tcPr>
            <w:tcW w:w="1351" w:type="dxa"/>
          </w:tcPr>
          <w:p w:rsidR="00602639" w:rsidRPr="00906CA2" w:rsidRDefault="00602639" w:rsidP="00F24CC7">
            <w:pPr>
              <w:jc w:val="both"/>
              <w:rPr>
                <w:sz w:val="24"/>
                <w:szCs w:val="24"/>
              </w:rPr>
            </w:pPr>
          </w:p>
        </w:tc>
      </w:tr>
      <w:tr w:rsidR="00602639" w:rsidRPr="00906CA2" w:rsidTr="00F24CC7">
        <w:tc>
          <w:tcPr>
            <w:tcW w:w="1526" w:type="dxa"/>
          </w:tcPr>
          <w:p w:rsidR="00602639" w:rsidRPr="00906CA2" w:rsidRDefault="00602639" w:rsidP="00F24CC7">
            <w:pPr>
              <w:jc w:val="both"/>
              <w:rPr>
                <w:sz w:val="24"/>
                <w:szCs w:val="24"/>
              </w:rPr>
            </w:pPr>
            <w:r>
              <w:rPr>
                <w:sz w:val="24"/>
                <w:szCs w:val="24"/>
              </w:rPr>
              <w:t>PROVEEDO</w:t>
            </w:r>
          </w:p>
        </w:tc>
        <w:tc>
          <w:tcPr>
            <w:tcW w:w="1382" w:type="dxa"/>
          </w:tcPr>
          <w:p w:rsidR="00602639" w:rsidRPr="00906CA2" w:rsidRDefault="00602639" w:rsidP="00F24CC7">
            <w:pPr>
              <w:jc w:val="both"/>
              <w:rPr>
                <w:sz w:val="24"/>
                <w:szCs w:val="24"/>
              </w:rPr>
            </w:pPr>
          </w:p>
        </w:tc>
        <w:tc>
          <w:tcPr>
            <w:tcW w:w="1384" w:type="dxa"/>
          </w:tcPr>
          <w:p w:rsidR="00602639" w:rsidRPr="00906CA2" w:rsidRDefault="00602639" w:rsidP="00F24CC7">
            <w:pPr>
              <w:jc w:val="both"/>
              <w:rPr>
                <w:sz w:val="24"/>
                <w:szCs w:val="24"/>
              </w:rPr>
            </w:pPr>
            <w:r>
              <w:rPr>
                <w:sz w:val="24"/>
                <w:szCs w:val="24"/>
              </w:rPr>
              <w:t>18000</w:t>
            </w:r>
          </w:p>
        </w:tc>
        <w:tc>
          <w:tcPr>
            <w:tcW w:w="1304" w:type="dxa"/>
          </w:tcPr>
          <w:p w:rsidR="00602639" w:rsidRPr="00906CA2" w:rsidRDefault="00602639" w:rsidP="00F24CC7">
            <w:pPr>
              <w:jc w:val="both"/>
              <w:rPr>
                <w:sz w:val="24"/>
                <w:szCs w:val="24"/>
              </w:rPr>
            </w:pPr>
          </w:p>
        </w:tc>
        <w:tc>
          <w:tcPr>
            <w:tcW w:w="1303" w:type="dxa"/>
          </w:tcPr>
          <w:p w:rsidR="00602639" w:rsidRPr="00906CA2" w:rsidRDefault="00602639" w:rsidP="00F24CC7">
            <w:pPr>
              <w:jc w:val="both"/>
              <w:rPr>
                <w:sz w:val="24"/>
                <w:szCs w:val="24"/>
              </w:rPr>
            </w:pPr>
            <w:r>
              <w:rPr>
                <w:sz w:val="24"/>
                <w:szCs w:val="24"/>
              </w:rPr>
              <w:t>18000</w:t>
            </w:r>
          </w:p>
        </w:tc>
        <w:tc>
          <w:tcPr>
            <w:tcW w:w="1322" w:type="dxa"/>
          </w:tcPr>
          <w:p w:rsidR="00602639" w:rsidRPr="00906CA2" w:rsidRDefault="00602639" w:rsidP="00F24CC7">
            <w:pPr>
              <w:jc w:val="both"/>
              <w:rPr>
                <w:sz w:val="24"/>
                <w:szCs w:val="24"/>
              </w:rPr>
            </w:pPr>
          </w:p>
        </w:tc>
        <w:tc>
          <w:tcPr>
            <w:tcW w:w="1351" w:type="dxa"/>
          </w:tcPr>
          <w:p w:rsidR="00602639" w:rsidRPr="00906CA2" w:rsidRDefault="00602639" w:rsidP="00F24CC7">
            <w:pPr>
              <w:jc w:val="both"/>
              <w:rPr>
                <w:sz w:val="24"/>
                <w:szCs w:val="24"/>
              </w:rPr>
            </w:pPr>
          </w:p>
        </w:tc>
      </w:tr>
      <w:tr w:rsidR="00602639" w:rsidRPr="00906CA2" w:rsidTr="00F24CC7">
        <w:tc>
          <w:tcPr>
            <w:tcW w:w="1526" w:type="dxa"/>
          </w:tcPr>
          <w:p w:rsidR="00602639" w:rsidRPr="00906CA2" w:rsidRDefault="00602639" w:rsidP="00F24CC7">
            <w:pPr>
              <w:jc w:val="both"/>
              <w:rPr>
                <w:sz w:val="24"/>
                <w:szCs w:val="24"/>
              </w:rPr>
            </w:pPr>
            <w:r>
              <w:rPr>
                <w:sz w:val="24"/>
                <w:szCs w:val="24"/>
              </w:rPr>
              <w:t>PATR.NETO</w:t>
            </w:r>
          </w:p>
        </w:tc>
        <w:tc>
          <w:tcPr>
            <w:tcW w:w="1382" w:type="dxa"/>
          </w:tcPr>
          <w:p w:rsidR="00602639" w:rsidRPr="00906CA2" w:rsidRDefault="00602639" w:rsidP="00F24CC7">
            <w:pPr>
              <w:jc w:val="both"/>
              <w:rPr>
                <w:sz w:val="24"/>
                <w:szCs w:val="24"/>
              </w:rPr>
            </w:pPr>
            <w:r>
              <w:rPr>
                <w:noProof/>
                <w:lang w:eastAsia="es-AR"/>
              </w:rPr>
              <mc:AlternateContent>
                <mc:Choice Requires="wps">
                  <w:drawing>
                    <wp:anchor distT="0" distB="0" distL="114300" distR="114300" simplePos="0" relativeHeight="251666432" behindDoc="0" locked="0" layoutInCell="1" allowOverlap="1" wp14:anchorId="52323B1A" wp14:editId="6C123C85">
                      <wp:simplePos x="0" y="0"/>
                      <wp:positionH relativeFrom="column">
                        <wp:posOffset>534035</wp:posOffset>
                      </wp:positionH>
                      <wp:positionV relativeFrom="paragraph">
                        <wp:posOffset>172085</wp:posOffset>
                      </wp:positionV>
                      <wp:extent cx="419100" cy="1537970"/>
                      <wp:effectExtent l="0" t="6985" r="12065" b="12065"/>
                      <wp:wrapNone/>
                      <wp:docPr id="43" name="43 Abrir llave"/>
                      <wp:cNvGraphicFramePr/>
                      <a:graphic xmlns:a="http://schemas.openxmlformats.org/drawingml/2006/main">
                        <a:graphicData uri="http://schemas.microsoft.com/office/word/2010/wordprocessingShape">
                          <wps:wsp>
                            <wps:cNvSpPr/>
                            <wps:spPr>
                              <a:xfrm rot="16200000">
                                <a:off x="0" y="0"/>
                                <a:ext cx="419100" cy="15379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43 Abrir llave" o:spid="_x0000_s1026" type="#_x0000_t87" style="position:absolute;margin-left:42.05pt;margin-top:13.55pt;width:33pt;height:121.1pt;rotation:-9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" adj="490" strokecolor="black [3040]"/>
                  </w:pict>
                </mc:Fallback>
              </mc:AlternateContent>
            </w:r>
          </w:p>
        </w:tc>
        <w:tc>
          <w:tcPr>
            <w:tcW w:w="1384" w:type="dxa"/>
          </w:tcPr>
          <w:p w:rsidR="00602639" w:rsidRPr="00906CA2" w:rsidRDefault="00602639" w:rsidP="00F24CC7">
            <w:pPr>
              <w:jc w:val="both"/>
              <w:rPr>
                <w:sz w:val="24"/>
                <w:szCs w:val="24"/>
              </w:rPr>
            </w:pPr>
            <w:r>
              <w:rPr>
                <w:sz w:val="24"/>
                <w:szCs w:val="24"/>
              </w:rPr>
              <w:t xml:space="preserve"> 11000</w:t>
            </w:r>
          </w:p>
        </w:tc>
        <w:tc>
          <w:tcPr>
            <w:tcW w:w="1304" w:type="dxa"/>
          </w:tcPr>
          <w:p w:rsidR="00602639" w:rsidRPr="00906CA2" w:rsidRDefault="00602639" w:rsidP="00F24CC7">
            <w:pPr>
              <w:jc w:val="both"/>
              <w:rPr>
                <w:sz w:val="24"/>
                <w:szCs w:val="24"/>
              </w:rPr>
            </w:pPr>
          </w:p>
        </w:tc>
        <w:tc>
          <w:tcPr>
            <w:tcW w:w="1303" w:type="dxa"/>
          </w:tcPr>
          <w:p w:rsidR="00602639" w:rsidRPr="00906CA2" w:rsidRDefault="00602639" w:rsidP="00F24CC7">
            <w:pPr>
              <w:jc w:val="both"/>
              <w:rPr>
                <w:sz w:val="24"/>
                <w:szCs w:val="24"/>
              </w:rPr>
            </w:pPr>
            <w:r>
              <w:rPr>
                <w:sz w:val="24"/>
                <w:szCs w:val="24"/>
              </w:rPr>
              <w:t>11000</w:t>
            </w:r>
          </w:p>
        </w:tc>
        <w:tc>
          <w:tcPr>
            <w:tcW w:w="1322" w:type="dxa"/>
          </w:tcPr>
          <w:p w:rsidR="00602639" w:rsidRPr="00906CA2" w:rsidRDefault="00602639" w:rsidP="00F24CC7">
            <w:pPr>
              <w:jc w:val="both"/>
              <w:rPr>
                <w:sz w:val="24"/>
                <w:szCs w:val="24"/>
              </w:rPr>
            </w:pPr>
          </w:p>
        </w:tc>
        <w:tc>
          <w:tcPr>
            <w:tcW w:w="1351" w:type="dxa"/>
          </w:tcPr>
          <w:p w:rsidR="00602639" w:rsidRPr="00906CA2" w:rsidRDefault="00602639" w:rsidP="00F24CC7">
            <w:pPr>
              <w:jc w:val="both"/>
              <w:rPr>
                <w:sz w:val="24"/>
                <w:szCs w:val="24"/>
              </w:rPr>
            </w:pPr>
          </w:p>
        </w:tc>
      </w:tr>
      <w:tr w:rsidR="00602639" w:rsidRPr="00906CA2" w:rsidTr="00F24CC7">
        <w:tc>
          <w:tcPr>
            <w:tcW w:w="1526" w:type="dxa"/>
          </w:tcPr>
          <w:p w:rsidR="00602639" w:rsidRPr="00906CA2" w:rsidRDefault="00602639" w:rsidP="00F24CC7">
            <w:pPr>
              <w:jc w:val="both"/>
              <w:rPr>
                <w:b/>
                <w:sz w:val="24"/>
                <w:szCs w:val="24"/>
              </w:rPr>
            </w:pPr>
            <w:r w:rsidRPr="00906CA2">
              <w:rPr>
                <w:b/>
                <w:sz w:val="24"/>
                <w:szCs w:val="24"/>
              </w:rPr>
              <w:t>TOTALES</w:t>
            </w:r>
          </w:p>
        </w:tc>
        <w:tc>
          <w:tcPr>
            <w:tcW w:w="1382" w:type="dxa"/>
          </w:tcPr>
          <w:p w:rsidR="00602639" w:rsidRPr="00906CA2" w:rsidRDefault="00602639" w:rsidP="00F24CC7">
            <w:pPr>
              <w:jc w:val="both"/>
              <w:rPr>
                <w:b/>
                <w:sz w:val="24"/>
                <w:szCs w:val="24"/>
              </w:rPr>
            </w:pPr>
            <w:r>
              <w:rPr>
                <w:b/>
                <w:sz w:val="24"/>
                <w:szCs w:val="24"/>
              </w:rPr>
              <w:t>45000</w:t>
            </w:r>
          </w:p>
        </w:tc>
        <w:tc>
          <w:tcPr>
            <w:tcW w:w="1384" w:type="dxa"/>
          </w:tcPr>
          <w:p w:rsidR="00602639" w:rsidRPr="00906CA2" w:rsidRDefault="00602639" w:rsidP="00F24CC7">
            <w:pPr>
              <w:jc w:val="both"/>
              <w:rPr>
                <w:b/>
                <w:sz w:val="24"/>
                <w:szCs w:val="24"/>
              </w:rPr>
            </w:pPr>
            <w:r>
              <w:rPr>
                <w:b/>
                <w:sz w:val="24"/>
                <w:szCs w:val="24"/>
              </w:rPr>
              <w:t>45000</w:t>
            </w:r>
          </w:p>
        </w:tc>
        <w:tc>
          <w:tcPr>
            <w:tcW w:w="1304" w:type="dxa"/>
          </w:tcPr>
          <w:p w:rsidR="00602639" w:rsidRPr="00906CA2" w:rsidRDefault="00602639" w:rsidP="00F24CC7">
            <w:pPr>
              <w:jc w:val="both"/>
              <w:rPr>
                <w:b/>
                <w:sz w:val="24"/>
                <w:szCs w:val="24"/>
              </w:rPr>
            </w:pPr>
            <w:r>
              <w:rPr>
                <w:b/>
                <w:sz w:val="24"/>
                <w:szCs w:val="24"/>
              </w:rPr>
              <w:t>40000</w:t>
            </w:r>
          </w:p>
        </w:tc>
        <w:tc>
          <w:tcPr>
            <w:tcW w:w="1303" w:type="dxa"/>
          </w:tcPr>
          <w:p w:rsidR="00602639" w:rsidRPr="00906CA2" w:rsidRDefault="00602639" w:rsidP="00F24CC7">
            <w:pPr>
              <w:jc w:val="both"/>
              <w:rPr>
                <w:b/>
                <w:sz w:val="24"/>
                <w:szCs w:val="24"/>
              </w:rPr>
            </w:pPr>
            <w:r>
              <w:rPr>
                <w:b/>
                <w:sz w:val="24"/>
                <w:szCs w:val="24"/>
              </w:rPr>
              <w:t>29000</w:t>
            </w:r>
          </w:p>
        </w:tc>
        <w:tc>
          <w:tcPr>
            <w:tcW w:w="1322" w:type="dxa"/>
          </w:tcPr>
          <w:p w:rsidR="00602639" w:rsidRPr="00906CA2" w:rsidRDefault="00602639" w:rsidP="00F24CC7">
            <w:pPr>
              <w:jc w:val="both"/>
              <w:rPr>
                <w:b/>
                <w:sz w:val="24"/>
                <w:szCs w:val="24"/>
              </w:rPr>
            </w:pPr>
            <w:r>
              <w:rPr>
                <w:b/>
                <w:sz w:val="24"/>
                <w:szCs w:val="24"/>
              </w:rPr>
              <w:t>5000</w:t>
            </w:r>
          </w:p>
        </w:tc>
        <w:tc>
          <w:tcPr>
            <w:tcW w:w="1351" w:type="dxa"/>
          </w:tcPr>
          <w:p w:rsidR="00602639" w:rsidRPr="00906CA2" w:rsidRDefault="00602639" w:rsidP="00F24CC7">
            <w:pPr>
              <w:jc w:val="both"/>
              <w:rPr>
                <w:b/>
                <w:sz w:val="24"/>
                <w:szCs w:val="24"/>
              </w:rPr>
            </w:pPr>
            <w:r>
              <w:rPr>
                <w:b/>
                <w:sz w:val="24"/>
                <w:szCs w:val="24"/>
              </w:rPr>
              <w:t>16000</w:t>
            </w:r>
          </w:p>
        </w:tc>
      </w:tr>
      <w:tr w:rsidR="00602639" w:rsidRPr="00906CA2" w:rsidTr="00F24CC7">
        <w:tc>
          <w:tcPr>
            <w:tcW w:w="1526" w:type="dxa"/>
          </w:tcPr>
          <w:p w:rsidR="00602639" w:rsidRPr="00906CA2" w:rsidRDefault="00602639" w:rsidP="00F24CC7">
            <w:pPr>
              <w:jc w:val="both"/>
              <w:rPr>
                <w:b/>
                <w:sz w:val="24"/>
                <w:szCs w:val="24"/>
              </w:rPr>
            </w:pPr>
            <w:r w:rsidRPr="00906CA2">
              <w:rPr>
                <w:b/>
                <w:sz w:val="24"/>
                <w:szCs w:val="24"/>
              </w:rPr>
              <w:t>DIFERENCIA</w:t>
            </w:r>
          </w:p>
        </w:tc>
        <w:tc>
          <w:tcPr>
            <w:tcW w:w="1382" w:type="dxa"/>
          </w:tcPr>
          <w:p w:rsidR="00602639" w:rsidRPr="00906CA2" w:rsidRDefault="00602639" w:rsidP="00F24CC7">
            <w:pPr>
              <w:jc w:val="both"/>
              <w:rPr>
                <w:sz w:val="24"/>
                <w:szCs w:val="24"/>
              </w:rPr>
            </w:pPr>
          </w:p>
        </w:tc>
        <w:tc>
          <w:tcPr>
            <w:tcW w:w="1384" w:type="dxa"/>
          </w:tcPr>
          <w:p w:rsidR="00602639" w:rsidRPr="00906CA2" w:rsidRDefault="00602639" w:rsidP="00F24CC7">
            <w:pPr>
              <w:jc w:val="both"/>
              <w:rPr>
                <w:sz w:val="24"/>
                <w:szCs w:val="24"/>
              </w:rPr>
            </w:pPr>
          </w:p>
        </w:tc>
        <w:tc>
          <w:tcPr>
            <w:tcW w:w="1304" w:type="dxa"/>
          </w:tcPr>
          <w:p w:rsidR="00602639" w:rsidRPr="00906CA2" w:rsidRDefault="00602639" w:rsidP="00F24CC7">
            <w:pPr>
              <w:jc w:val="both"/>
              <w:rPr>
                <w:b/>
                <w:sz w:val="24"/>
                <w:szCs w:val="24"/>
              </w:rPr>
            </w:pPr>
            <w:r w:rsidRPr="00906CA2">
              <w:rPr>
                <w:b/>
                <w:sz w:val="24"/>
                <w:szCs w:val="24"/>
              </w:rPr>
              <w:t>11000</w:t>
            </w:r>
          </w:p>
        </w:tc>
        <w:tc>
          <w:tcPr>
            <w:tcW w:w="1303" w:type="dxa"/>
          </w:tcPr>
          <w:p w:rsidR="00602639" w:rsidRPr="00906CA2" w:rsidRDefault="00602639" w:rsidP="00F24CC7">
            <w:pPr>
              <w:jc w:val="both"/>
              <w:rPr>
                <w:sz w:val="24"/>
                <w:szCs w:val="24"/>
              </w:rPr>
            </w:pPr>
          </w:p>
        </w:tc>
        <w:tc>
          <w:tcPr>
            <w:tcW w:w="1322" w:type="dxa"/>
          </w:tcPr>
          <w:p w:rsidR="00602639" w:rsidRPr="00906CA2" w:rsidRDefault="00602639" w:rsidP="00F24CC7">
            <w:pPr>
              <w:jc w:val="both"/>
              <w:rPr>
                <w:sz w:val="24"/>
                <w:szCs w:val="24"/>
              </w:rPr>
            </w:pPr>
          </w:p>
        </w:tc>
        <w:tc>
          <w:tcPr>
            <w:tcW w:w="1351" w:type="dxa"/>
          </w:tcPr>
          <w:p w:rsidR="00602639" w:rsidRPr="00906CA2" w:rsidRDefault="00602639" w:rsidP="00F24CC7">
            <w:pPr>
              <w:jc w:val="both"/>
              <w:rPr>
                <w:b/>
                <w:sz w:val="24"/>
                <w:szCs w:val="24"/>
              </w:rPr>
            </w:pPr>
            <w:r w:rsidRPr="00906CA2">
              <w:rPr>
                <w:b/>
                <w:sz w:val="24"/>
                <w:szCs w:val="24"/>
              </w:rPr>
              <w:t>11000</w:t>
            </w:r>
          </w:p>
        </w:tc>
      </w:tr>
    </w:tbl>
    <w:p w:rsidR="00602639" w:rsidRDefault="00602639" w:rsidP="00602639">
      <w:pPr>
        <w:ind w:left="360"/>
        <w:jc w:val="both"/>
      </w:pPr>
    </w:p>
    <w:p w:rsidR="00602639" w:rsidRDefault="00602639" w:rsidP="00602639">
      <w:pPr>
        <w:jc w:val="both"/>
      </w:pPr>
    </w:p>
    <w:p w:rsidR="00602639" w:rsidRDefault="00602639" w:rsidP="00602639">
      <w:r>
        <w:t xml:space="preserve">                                        Sumas iguales</w:t>
      </w:r>
      <w:r>
        <w:tab/>
      </w:r>
      <w:r>
        <w:tab/>
      </w:r>
      <w:r>
        <w:tab/>
      </w:r>
      <w:r>
        <w:tab/>
        <w:t>Diferencias  iguales</w:t>
      </w:r>
    </w:p>
    <w:p w:rsidR="00602639" w:rsidRDefault="00602639" w:rsidP="00602639"/>
    <w:p w:rsidR="00602639" w:rsidRDefault="00602639" w:rsidP="00602639"/>
    <w:p w:rsidR="00602639" w:rsidRDefault="00602639" w:rsidP="00602639"/>
    <w:p w:rsidR="00602639" w:rsidRDefault="00602639" w:rsidP="00602639"/>
    <w:p w:rsidR="00602639" w:rsidRDefault="00602639" w:rsidP="00602639"/>
    <w:p w:rsidR="00602639" w:rsidRDefault="00602639" w:rsidP="00602639"/>
    <w:p w:rsidR="00FF0A74" w:rsidRDefault="00FF0A74"/>
    <w:sectPr w:rsidR="00FF0A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E99"/>
    <w:multiLevelType w:val="hybridMultilevel"/>
    <w:tmpl w:val="1F0C57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E9348D1"/>
    <w:multiLevelType w:val="hybridMultilevel"/>
    <w:tmpl w:val="9EB64C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39"/>
    <w:rsid w:val="00602639"/>
    <w:rsid w:val="00FF0A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2639"/>
    <w:pPr>
      <w:ind w:left="720"/>
      <w:contextualSpacing/>
    </w:pPr>
  </w:style>
  <w:style w:type="table" w:styleId="Tablaconcuadrcula">
    <w:name w:val="Table Grid"/>
    <w:basedOn w:val="Tablanormal"/>
    <w:uiPriority w:val="59"/>
    <w:rsid w:val="00602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2639"/>
    <w:pPr>
      <w:ind w:left="720"/>
      <w:contextualSpacing/>
    </w:pPr>
  </w:style>
  <w:style w:type="table" w:styleId="Tablaconcuadrcula">
    <w:name w:val="Table Grid"/>
    <w:basedOn w:val="Tablanormal"/>
    <w:uiPriority w:val="59"/>
    <w:rsid w:val="00602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4479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2022-11-08T14:20:00Z</dcterms:created>
  <dcterms:modified xsi:type="dcterms:W3CDTF">2022-11-08T14:21:00Z</dcterms:modified>
</cp:coreProperties>
</file>