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E6C76" w:rsidRPr="0019032D" w:rsidTr="00213C5E">
        <w:tc>
          <w:tcPr>
            <w:tcW w:w="10195" w:type="dxa"/>
            <w:tcBorders>
              <w:top w:val="single" w:sz="4" w:space="0" w:color="auto"/>
              <w:left w:val="single" w:sz="4" w:space="0" w:color="auto"/>
              <w:bottom w:val="single" w:sz="4" w:space="0" w:color="auto"/>
              <w:right w:val="single" w:sz="4" w:space="0" w:color="auto"/>
            </w:tcBorders>
          </w:tcPr>
          <w:p w:rsidR="004E6C76" w:rsidRPr="0019032D" w:rsidRDefault="004E6C76" w:rsidP="00213C5E">
            <w:pPr>
              <w:tabs>
                <w:tab w:val="left" w:pos="3335"/>
              </w:tabs>
              <w:jc w:val="center"/>
              <w:rPr>
                <w:bCs/>
                <w:noProof/>
                <w:color w:val="000000"/>
                <w:lang w:eastAsia="es-AR"/>
              </w:rPr>
            </w:pPr>
            <w:r w:rsidRPr="0019032D">
              <w:rPr>
                <w:bCs/>
                <w:noProof/>
                <w:color w:val="000000"/>
                <w:lang w:eastAsia="es-AR"/>
              </w:rPr>
              <w:t>COLEGIO SANTA ROSA DE LIMA</w:t>
            </w:r>
          </w:p>
          <w:p w:rsidR="004E6C76" w:rsidRPr="0019032D" w:rsidRDefault="004E6C76" w:rsidP="00213C5E">
            <w:pPr>
              <w:jc w:val="center"/>
              <w:rPr>
                <w:i/>
              </w:rPr>
            </w:pPr>
            <w:r w:rsidRPr="0019032D">
              <w:rPr>
                <w:i/>
              </w:rPr>
              <w:t>“Desde la revolución de la ternura, construimos nuestra nueva Casa”</w:t>
            </w:r>
          </w:p>
          <w:p w:rsidR="004E6C76" w:rsidRPr="0019032D" w:rsidRDefault="004E6C76" w:rsidP="00213C5E">
            <w:pPr>
              <w:tabs>
                <w:tab w:val="left" w:pos="3335"/>
              </w:tabs>
              <w:jc w:val="both"/>
              <w:rPr>
                <w:bCs/>
                <w:noProof/>
                <w:color w:val="000000"/>
                <w:lang w:eastAsia="es-AR"/>
              </w:rPr>
            </w:pPr>
            <w:r w:rsidRPr="004E6C76">
              <w:rPr>
                <w:bCs/>
                <w:noProof/>
                <w:color w:val="000000"/>
                <w:u w:val="single"/>
                <w:lang w:eastAsia="es-AR"/>
              </w:rPr>
              <w:t>Guía de</w:t>
            </w:r>
            <w:r w:rsidRPr="004E6C76">
              <w:rPr>
                <w:bCs/>
                <w:noProof/>
                <w:color w:val="000000"/>
                <w:u w:val="single"/>
                <w:lang w:eastAsia="es-AR"/>
              </w:rPr>
              <w:t xml:space="preserve"> Historia</w:t>
            </w:r>
            <w:r w:rsidRPr="004E6C76">
              <w:rPr>
                <w:bCs/>
                <w:noProof/>
                <w:color w:val="000000"/>
                <w:u w:val="single"/>
                <w:lang w:eastAsia="es-AR"/>
              </w:rPr>
              <w:t xml:space="preserve"> </w:t>
            </w:r>
            <w:r>
              <w:rPr>
                <w:bCs/>
                <w:noProof/>
                <w:color w:val="000000"/>
                <w:lang w:eastAsia="es-AR"/>
              </w:rPr>
              <w:t xml:space="preserve">     </w:t>
            </w:r>
            <w:r w:rsidRPr="0019032D">
              <w:rPr>
                <w:bCs/>
                <w:noProof/>
                <w:color w:val="000000"/>
                <w:lang w:eastAsia="es-AR"/>
              </w:rPr>
              <w:t xml:space="preserve">                                                                                </w:t>
            </w:r>
            <w:r w:rsidRPr="0019032D">
              <w:rPr>
                <w:bCs/>
                <w:noProof/>
                <w:color w:val="000000"/>
                <w:u w:val="single"/>
                <w:lang w:eastAsia="es-AR"/>
              </w:rPr>
              <w:t>Profesora</w:t>
            </w:r>
            <w:r w:rsidRPr="0019032D">
              <w:rPr>
                <w:bCs/>
                <w:noProof/>
                <w:color w:val="000000"/>
                <w:lang w:eastAsia="es-AR"/>
              </w:rPr>
              <w:t>: Graciela Torres</w:t>
            </w:r>
          </w:p>
          <w:p w:rsidR="004E6C76" w:rsidRPr="004E6C76" w:rsidRDefault="004E6C76" w:rsidP="004E6C76">
            <w:pPr>
              <w:tabs>
                <w:tab w:val="left" w:pos="3335"/>
              </w:tabs>
              <w:jc w:val="both"/>
              <w:rPr>
                <w:bCs/>
                <w:noProof/>
                <w:color w:val="000000"/>
                <w:lang w:eastAsia="es-AR"/>
              </w:rPr>
            </w:pPr>
            <w:r w:rsidRPr="0019032D">
              <w:rPr>
                <w:bCs/>
                <w:noProof/>
                <w:color w:val="000000"/>
                <w:u w:val="single"/>
                <w:lang w:eastAsia="es-AR"/>
              </w:rPr>
              <w:t>Fecha</w:t>
            </w:r>
            <w:r w:rsidRPr="0019032D">
              <w:rPr>
                <w:bCs/>
                <w:noProof/>
                <w:color w:val="000000"/>
                <w:lang w:eastAsia="es-AR"/>
              </w:rPr>
              <w:t xml:space="preserve">: </w:t>
            </w:r>
            <w:r>
              <w:rPr>
                <w:bCs/>
                <w:noProof/>
                <w:color w:val="000000"/>
                <w:lang w:eastAsia="es-AR"/>
              </w:rPr>
              <w:t xml:space="preserve">Noviembre – Diciembre </w:t>
            </w:r>
            <w:r w:rsidRPr="0019032D">
              <w:rPr>
                <w:bCs/>
                <w:noProof/>
                <w:color w:val="000000"/>
                <w:lang w:eastAsia="es-AR"/>
              </w:rPr>
              <w:t xml:space="preserve">de 2022                                                </w:t>
            </w:r>
            <w:r w:rsidRPr="0019032D">
              <w:rPr>
                <w:bCs/>
                <w:noProof/>
                <w:color w:val="000000"/>
                <w:u w:val="single"/>
                <w:lang w:eastAsia="es-AR"/>
              </w:rPr>
              <w:t>Curso y División</w:t>
            </w:r>
            <w:r>
              <w:rPr>
                <w:bCs/>
                <w:noProof/>
                <w:color w:val="000000"/>
                <w:lang w:eastAsia="es-AR"/>
              </w:rPr>
              <w:t>: 5º “B</w:t>
            </w:r>
            <w:r w:rsidRPr="0019032D">
              <w:rPr>
                <w:bCs/>
                <w:noProof/>
                <w:color w:val="000000"/>
                <w:lang w:eastAsia="es-AR"/>
              </w:rPr>
              <w:t>”</w:t>
            </w:r>
          </w:p>
          <w:p w:rsidR="004E6C76" w:rsidRPr="0019032D" w:rsidRDefault="004E6C76" w:rsidP="00213C5E">
            <w:pPr>
              <w:jc w:val="both"/>
            </w:pPr>
          </w:p>
        </w:tc>
      </w:tr>
    </w:tbl>
    <w:p w:rsidR="00BF66BB" w:rsidRDefault="00BF66BB" w:rsidP="00BF66BB">
      <w:pPr>
        <w:jc w:val="both"/>
        <w:rPr>
          <w:sz w:val="22"/>
          <w:szCs w:val="22"/>
        </w:rPr>
      </w:pPr>
    </w:p>
    <w:p w:rsidR="00BF66BB" w:rsidRPr="00BF66BB" w:rsidRDefault="00BF66BB" w:rsidP="004E6C76">
      <w:pPr>
        <w:jc w:val="center"/>
        <w:rPr>
          <w:b/>
        </w:rPr>
      </w:pPr>
      <w:r w:rsidRPr="00BF66BB">
        <w:rPr>
          <w:b/>
        </w:rPr>
        <w:t>PRIMER TRIMESTRE</w:t>
      </w:r>
    </w:p>
    <w:p w:rsidR="00BF66BB" w:rsidRPr="00BF66BB" w:rsidRDefault="00BF66BB" w:rsidP="00BF66BB">
      <w:pPr>
        <w:jc w:val="both"/>
        <w:rPr>
          <w:b/>
        </w:rPr>
      </w:pPr>
      <w:r w:rsidRPr="00BF66BB">
        <w:rPr>
          <w:b/>
        </w:rPr>
        <w:t>El Estado Moderno Argentino</w:t>
      </w:r>
      <w:r>
        <w:rPr>
          <w:b/>
        </w:rPr>
        <w:t xml:space="preserve"> (1880-1916)</w:t>
      </w:r>
    </w:p>
    <w:p w:rsidR="00BF66BB" w:rsidRPr="00BF66BB" w:rsidRDefault="00BF66BB" w:rsidP="00BF66BB">
      <w:pPr>
        <w:jc w:val="both"/>
        <w:rPr>
          <w:u w:val="single"/>
        </w:rPr>
      </w:pPr>
      <w:r w:rsidRPr="00BF66BB">
        <w:rPr>
          <w:u w:val="single"/>
        </w:rPr>
        <w:t>Actividades</w:t>
      </w:r>
    </w:p>
    <w:p w:rsidR="00BF66BB" w:rsidRPr="00BF66BB" w:rsidRDefault="00BF66BB" w:rsidP="00BF66BB">
      <w:pPr>
        <w:jc w:val="both"/>
      </w:pPr>
      <w:r w:rsidRPr="00BF66BB">
        <w:t>1- Realice un esquema, sinopsis o cuadro de las características económicas, políticas y sociales de Argentina entre 1880 y 1916</w:t>
      </w:r>
    </w:p>
    <w:p w:rsidR="00BF66BB" w:rsidRPr="00BF66BB" w:rsidRDefault="00BF66BB" w:rsidP="00BF66BB">
      <w:pPr>
        <w:jc w:val="both"/>
      </w:pPr>
      <w:r w:rsidRPr="00BF66BB">
        <w:t>2- Lea las siguientes fuentes y responda las consignas</w:t>
      </w:r>
    </w:p>
    <w:p w:rsidR="00BF66BB" w:rsidRPr="00BF66BB" w:rsidRDefault="00BF66BB" w:rsidP="00BF66BB">
      <w:pPr>
        <w:jc w:val="both"/>
      </w:pPr>
      <w:r w:rsidRPr="00BF66BB">
        <w:t xml:space="preserv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116"/>
        <w:gridCol w:w="1174"/>
        <w:gridCol w:w="1130"/>
        <w:gridCol w:w="1130"/>
        <w:gridCol w:w="4028"/>
      </w:tblGrid>
      <w:tr w:rsidR="00BF66BB" w:rsidTr="00BF66BB">
        <w:tc>
          <w:tcPr>
            <w:tcW w:w="6487" w:type="dxa"/>
            <w:gridSpan w:val="5"/>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Exportaciones de productos agropecuarios (en pesos oro)</w:t>
            </w:r>
          </w:p>
        </w:tc>
        <w:tc>
          <w:tcPr>
            <w:tcW w:w="5068" w:type="dxa"/>
            <w:vMerge w:val="restart"/>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Analice el cuadro y responda</w:t>
            </w:r>
          </w:p>
          <w:p w:rsidR="00BF66BB" w:rsidRDefault="00BF66BB">
            <w:pPr>
              <w:spacing w:line="276" w:lineRule="auto"/>
              <w:jc w:val="both"/>
              <w:rPr>
                <w:sz w:val="20"/>
                <w:szCs w:val="20"/>
              </w:rPr>
            </w:pPr>
            <w:r>
              <w:rPr>
                <w:sz w:val="20"/>
                <w:szCs w:val="20"/>
              </w:rPr>
              <w:t>a) ¿Cuál era el producto de mayor valor de exportación en 1880?</w:t>
            </w:r>
          </w:p>
          <w:p w:rsidR="00BF66BB" w:rsidRDefault="00BF66BB">
            <w:pPr>
              <w:spacing w:line="276" w:lineRule="auto"/>
              <w:jc w:val="both"/>
              <w:rPr>
                <w:sz w:val="20"/>
                <w:szCs w:val="20"/>
              </w:rPr>
            </w:pPr>
            <w:r>
              <w:rPr>
                <w:sz w:val="20"/>
                <w:szCs w:val="20"/>
              </w:rPr>
              <w:t>b) ¿Qué productos adquirieron importancia en la década de 1890?</w:t>
            </w:r>
          </w:p>
          <w:p w:rsidR="00BF66BB" w:rsidRDefault="00BF66BB">
            <w:pPr>
              <w:spacing w:line="276" w:lineRule="auto"/>
              <w:jc w:val="both"/>
              <w:rPr>
                <w:sz w:val="20"/>
                <w:szCs w:val="20"/>
              </w:rPr>
            </w:pPr>
            <w:r>
              <w:rPr>
                <w:sz w:val="20"/>
                <w:szCs w:val="20"/>
              </w:rPr>
              <w:t>c) ¿En qué década las exportaciones de cereales superaron por primera vez a las exportaciones de lana?</w:t>
            </w:r>
          </w:p>
          <w:p w:rsidR="00BF66BB" w:rsidRDefault="00BF66BB">
            <w:pPr>
              <w:spacing w:line="276" w:lineRule="auto"/>
              <w:jc w:val="both"/>
              <w:rPr>
                <w:sz w:val="20"/>
                <w:szCs w:val="20"/>
              </w:rPr>
            </w:pPr>
            <w:r>
              <w:rPr>
                <w:sz w:val="20"/>
                <w:szCs w:val="20"/>
              </w:rPr>
              <w:t>d) ¿A partir de qué década las exportaciones de carne vacuna predominaron sobre las de carne ovina?</w:t>
            </w:r>
          </w:p>
        </w:tc>
      </w:tr>
      <w:tr w:rsidR="00BF66BB" w:rsidTr="00BF66BB">
        <w:tc>
          <w:tcPr>
            <w:tcW w:w="1910"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tc>
        <w:tc>
          <w:tcPr>
            <w:tcW w:w="1116"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1880</w:t>
            </w:r>
          </w:p>
        </w:tc>
        <w:tc>
          <w:tcPr>
            <w:tcW w:w="119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1890</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1900</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r w:rsidR="00BF66BB" w:rsidTr="00BF66BB">
        <w:tc>
          <w:tcPr>
            <w:tcW w:w="1910"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Tasajo</w:t>
            </w:r>
          </w:p>
          <w:p w:rsidR="00BF66BB" w:rsidRDefault="00BF66BB">
            <w:pPr>
              <w:spacing w:line="276" w:lineRule="auto"/>
              <w:jc w:val="both"/>
              <w:rPr>
                <w:sz w:val="20"/>
                <w:szCs w:val="20"/>
              </w:rPr>
            </w:pPr>
            <w:r>
              <w:rPr>
                <w:sz w:val="20"/>
                <w:szCs w:val="20"/>
              </w:rPr>
              <w:t>Lana</w:t>
            </w:r>
          </w:p>
          <w:p w:rsidR="00BF66BB" w:rsidRDefault="00BF66BB">
            <w:pPr>
              <w:spacing w:line="276" w:lineRule="auto"/>
              <w:jc w:val="both"/>
              <w:rPr>
                <w:sz w:val="20"/>
                <w:szCs w:val="20"/>
              </w:rPr>
            </w:pPr>
            <w:r>
              <w:rPr>
                <w:sz w:val="20"/>
                <w:szCs w:val="20"/>
              </w:rPr>
              <w:t>Trigo</w:t>
            </w:r>
          </w:p>
          <w:p w:rsidR="00BF66BB" w:rsidRDefault="00BF66BB">
            <w:pPr>
              <w:spacing w:line="276" w:lineRule="auto"/>
              <w:jc w:val="both"/>
              <w:rPr>
                <w:sz w:val="20"/>
                <w:szCs w:val="20"/>
              </w:rPr>
            </w:pPr>
            <w:r>
              <w:rPr>
                <w:sz w:val="20"/>
                <w:szCs w:val="20"/>
              </w:rPr>
              <w:t>Maíz</w:t>
            </w:r>
          </w:p>
          <w:p w:rsidR="00BF66BB" w:rsidRDefault="00BF66BB">
            <w:pPr>
              <w:spacing w:line="276" w:lineRule="auto"/>
              <w:jc w:val="both"/>
              <w:rPr>
                <w:sz w:val="20"/>
                <w:szCs w:val="20"/>
              </w:rPr>
            </w:pPr>
            <w:r>
              <w:rPr>
                <w:sz w:val="20"/>
                <w:szCs w:val="20"/>
              </w:rPr>
              <w:t>Lino</w:t>
            </w:r>
          </w:p>
          <w:p w:rsidR="00BF66BB" w:rsidRDefault="00BF66BB">
            <w:pPr>
              <w:spacing w:line="276" w:lineRule="auto"/>
              <w:jc w:val="both"/>
              <w:rPr>
                <w:sz w:val="20"/>
                <w:szCs w:val="20"/>
              </w:rPr>
            </w:pPr>
            <w:r>
              <w:rPr>
                <w:sz w:val="20"/>
                <w:szCs w:val="20"/>
              </w:rPr>
              <w:t>Carne ovina congelada</w:t>
            </w:r>
          </w:p>
          <w:p w:rsidR="00BF66BB" w:rsidRDefault="00BF66BB">
            <w:pPr>
              <w:spacing w:line="276" w:lineRule="auto"/>
              <w:jc w:val="both"/>
              <w:rPr>
                <w:sz w:val="20"/>
                <w:szCs w:val="20"/>
              </w:rPr>
            </w:pPr>
            <w:r>
              <w:rPr>
                <w:sz w:val="20"/>
                <w:szCs w:val="20"/>
              </w:rPr>
              <w:t>Carne vacuna congelada</w:t>
            </w:r>
          </w:p>
        </w:tc>
        <w:tc>
          <w:tcPr>
            <w:tcW w:w="1116"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3.791.796</w:t>
            </w:r>
          </w:p>
          <w:p w:rsidR="00BF66BB" w:rsidRDefault="00BF66BB">
            <w:pPr>
              <w:spacing w:line="276" w:lineRule="auto"/>
              <w:jc w:val="both"/>
              <w:rPr>
                <w:sz w:val="20"/>
                <w:szCs w:val="20"/>
              </w:rPr>
            </w:pPr>
            <w:r>
              <w:rPr>
                <w:sz w:val="20"/>
                <w:szCs w:val="20"/>
              </w:rPr>
              <w:t>30.935.282</w:t>
            </w:r>
          </w:p>
          <w:p w:rsidR="00BF66BB" w:rsidRDefault="00BF66BB">
            <w:pPr>
              <w:spacing w:line="276" w:lineRule="auto"/>
              <w:jc w:val="both"/>
              <w:rPr>
                <w:sz w:val="20"/>
                <w:szCs w:val="20"/>
              </w:rPr>
            </w:pPr>
            <w:r>
              <w:rPr>
                <w:sz w:val="20"/>
                <w:szCs w:val="20"/>
              </w:rPr>
              <w:t xml:space="preserve">       87.457</w:t>
            </w:r>
          </w:p>
          <w:p w:rsidR="00BF66BB" w:rsidRDefault="00BF66BB">
            <w:pPr>
              <w:spacing w:line="276" w:lineRule="auto"/>
              <w:jc w:val="both"/>
              <w:rPr>
                <w:sz w:val="20"/>
                <w:szCs w:val="20"/>
              </w:rPr>
            </w:pPr>
            <w:r>
              <w:rPr>
                <w:sz w:val="20"/>
                <w:szCs w:val="20"/>
              </w:rPr>
              <w:t xml:space="preserve">     360.250</w:t>
            </w:r>
          </w:p>
          <w:p w:rsidR="00BF66BB" w:rsidRDefault="00BF66BB">
            <w:pPr>
              <w:spacing w:line="276" w:lineRule="auto"/>
              <w:jc w:val="both"/>
              <w:rPr>
                <w:sz w:val="20"/>
                <w:szCs w:val="20"/>
              </w:rPr>
            </w:pPr>
            <w:r>
              <w:rPr>
                <w:sz w:val="20"/>
                <w:szCs w:val="20"/>
              </w:rPr>
              <w:t xml:space="preserve">       95.485</w:t>
            </w:r>
          </w:p>
          <w:p w:rsidR="00BF66BB" w:rsidRDefault="00BF66BB">
            <w:pPr>
              <w:spacing w:line="276" w:lineRule="auto"/>
              <w:jc w:val="both"/>
              <w:rPr>
                <w:sz w:val="20"/>
                <w:szCs w:val="20"/>
              </w:rPr>
            </w:pPr>
            <w:r>
              <w:rPr>
                <w:sz w:val="20"/>
                <w:szCs w:val="20"/>
              </w:rPr>
              <w:t xml:space="preserve">         -</w:t>
            </w:r>
          </w:p>
          <w:p w:rsidR="00BF66BB" w:rsidRDefault="00BF66BB">
            <w:pPr>
              <w:spacing w:line="276" w:lineRule="auto"/>
              <w:jc w:val="both"/>
              <w:rPr>
                <w:sz w:val="20"/>
                <w:szCs w:val="20"/>
              </w:rPr>
            </w:pPr>
            <w:r>
              <w:rPr>
                <w:sz w:val="20"/>
                <w:szCs w:val="20"/>
              </w:rPr>
              <w:t xml:space="preserve">         -</w:t>
            </w:r>
          </w:p>
        </w:tc>
        <w:tc>
          <w:tcPr>
            <w:tcW w:w="119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3.848.099</w:t>
            </w:r>
          </w:p>
          <w:p w:rsidR="00BF66BB" w:rsidRDefault="00BF66BB">
            <w:pPr>
              <w:spacing w:line="276" w:lineRule="auto"/>
              <w:jc w:val="both"/>
              <w:rPr>
                <w:sz w:val="20"/>
                <w:szCs w:val="20"/>
              </w:rPr>
            </w:pPr>
            <w:r>
              <w:rPr>
                <w:sz w:val="20"/>
                <w:szCs w:val="20"/>
              </w:rPr>
              <w:t>26.144.053</w:t>
            </w:r>
          </w:p>
          <w:p w:rsidR="00BF66BB" w:rsidRDefault="00BF66BB">
            <w:pPr>
              <w:spacing w:line="276" w:lineRule="auto"/>
              <w:jc w:val="both"/>
              <w:rPr>
                <w:sz w:val="20"/>
                <w:szCs w:val="20"/>
              </w:rPr>
            </w:pPr>
            <w:r>
              <w:rPr>
                <w:sz w:val="20"/>
                <w:szCs w:val="20"/>
              </w:rPr>
              <w:t xml:space="preserve">  9.951.281</w:t>
            </w:r>
          </w:p>
          <w:p w:rsidR="00BF66BB" w:rsidRDefault="00BF66BB">
            <w:pPr>
              <w:spacing w:line="276" w:lineRule="auto"/>
              <w:jc w:val="both"/>
              <w:rPr>
                <w:sz w:val="20"/>
                <w:szCs w:val="20"/>
              </w:rPr>
            </w:pPr>
            <w:r>
              <w:rPr>
                <w:sz w:val="20"/>
                <w:szCs w:val="20"/>
              </w:rPr>
              <w:t xml:space="preserve">  8.048.900</w:t>
            </w:r>
          </w:p>
          <w:p w:rsidR="00BF66BB" w:rsidRDefault="00BF66BB">
            <w:pPr>
              <w:spacing w:line="276" w:lineRule="auto"/>
              <w:jc w:val="both"/>
              <w:rPr>
                <w:sz w:val="20"/>
                <w:szCs w:val="20"/>
              </w:rPr>
            </w:pPr>
            <w:r>
              <w:rPr>
                <w:sz w:val="20"/>
                <w:szCs w:val="20"/>
              </w:rPr>
              <w:t xml:space="preserve">  1.066.075</w:t>
            </w:r>
          </w:p>
          <w:p w:rsidR="00BF66BB" w:rsidRDefault="00BF66BB">
            <w:pPr>
              <w:spacing w:line="276" w:lineRule="auto"/>
              <w:jc w:val="both"/>
              <w:rPr>
                <w:sz w:val="20"/>
                <w:szCs w:val="20"/>
              </w:rPr>
            </w:pPr>
            <w:r>
              <w:rPr>
                <w:sz w:val="20"/>
                <w:szCs w:val="20"/>
              </w:rPr>
              <w:t xml:space="preserve">  1.633.105</w:t>
            </w:r>
          </w:p>
          <w:p w:rsidR="00BF66BB" w:rsidRDefault="00BF66BB">
            <w:pPr>
              <w:spacing w:line="276" w:lineRule="auto"/>
              <w:jc w:val="both"/>
              <w:rPr>
                <w:sz w:val="20"/>
                <w:szCs w:val="20"/>
              </w:rPr>
            </w:pPr>
            <w:r>
              <w:rPr>
                <w:sz w:val="20"/>
                <w:szCs w:val="20"/>
              </w:rPr>
              <w:t xml:space="preserve">       53.029</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1.979.557</w:t>
            </w:r>
          </w:p>
          <w:p w:rsidR="00BF66BB" w:rsidRDefault="00BF66BB">
            <w:pPr>
              <w:spacing w:line="276" w:lineRule="auto"/>
              <w:jc w:val="both"/>
              <w:rPr>
                <w:sz w:val="20"/>
                <w:szCs w:val="20"/>
              </w:rPr>
            </w:pPr>
            <w:r>
              <w:rPr>
                <w:sz w:val="20"/>
                <w:szCs w:val="20"/>
              </w:rPr>
              <w:t>25.884.924</w:t>
            </w:r>
          </w:p>
          <w:p w:rsidR="00BF66BB" w:rsidRDefault="00BF66BB">
            <w:pPr>
              <w:spacing w:line="276" w:lineRule="auto"/>
              <w:jc w:val="both"/>
              <w:rPr>
                <w:sz w:val="20"/>
                <w:szCs w:val="20"/>
              </w:rPr>
            </w:pPr>
            <w:r>
              <w:rPr>
                <w:sz w:val="20"/>
                <w:szCs w:val="20"/>
              </w:rPr>
              <w:t>48.627.653</w:t>
            </w:r>
          </w:p>
          <w:p w:rsidR="00BF66BB" w:rsidRDefault="00BF66BB">
            <w:pPr>
              <w:spacing w:line="276" w:lineRule="auto"/>
              <w:jc w:val="both"/>
              <w:rPr>
                <w:sz w:val="20"/>
                <w:szCs w:val="20"/>
              </w:rPr>
            </w:pPr>
            <w:r>
              <w:rPr>
                <w:sz w:val="20"/>
                <w:szCs w:val="20"/>
              </w:rPr>
              <w:t>11.933.747</w:t>
            </w:r>
          </w:p>
          <w:p w:rsidR="00BF66BB" w:rsidRDefault="00BF66BB">
            <w:pPr>
              <w:spacing w:line="276" w:lineRule="auto"/>
              <w:jc w:val="both"/>
              <w:rPr>
                <w:sz w:val="20"/>
                <w:szCs w:val="20"/>
              </w:rPr>
            </w:pPr>
            <w:r>
              <w:rPr>
                <w:sz w:val="20"/>
                <w:szCs w:val="20"/>
              </w:rPr>
              <w:t>10.674.011</w:t>
            </w:r>
          </w:p>
          <w:p w:rsidR="00BF66BB" w:rsidRDefault="00BF66BB">
            <w:pPr>
              <w:spacing w:line="276" w:lineRule="auto"/>
              <w:jc w:val="both"/>
              <w:rPr>
                <w:sz w:val="20"/>
                <w:szCs w:val="20"/>
              </w:rPr>
            </w:pPr>
            <w:r>
              <w:rPr>
                <w:sz w:val="20"/>
                <w:szCs w:val="20"/>
              </w:rPr>
              <w:t xml:space="preserve">  6.887.211</w:t>
            </w:r>
          </w:p>
          <w:p w:rsidR="00BF66BB" w:rsidRDefault="00BF66BB">
            <w:pPr>
              <w:spacing w:line="276" w:lineRule="auto"/>
              <w:jc w:val="both"/>
              <w:rPr>
                <w:sz w:val="20"/>
                <w:szCs w:val="20"/>
              </w:rPr>
            </w:pPr>
            <w:r>
              <w:rPr>
                <w:sz w:val="20"/>
                <w:szCs w:val="20"/>
              </w:rPr>
              <w:t xml:space="preserve">  3.436.955</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1.033.020</w:t>
            </w:r>
          </w:p>
          <w:p w:rsidR="00BF66BB" w:rsidRDefault="00BF66BB">
            <w:pPr>
              <w:spacing w:line="276" w:lineRule="auto"/>
              <w:jc w:val="both"/>
              <w:rPr>
                <w:sz w:val="20"/>
                <w:szCs w:val="20"/>
              </w:rPr>
            </w:pPr>
            <w:r>
              <w:rPr>
                <w:sz w:val="20"/>
                <w:szCs w:val="20"/>
              </w:rPr>
              <w:t>58.847.699</w:t>
            </w:r>
          </w:p>
          <w:p w:rsidR="00BF66BB" w:rsidRDefault="00BF66BB">
            <w:pPr>
              <w:spacing w:line="276" w:lineRule="auto"/>
              <w:jc w:val="both"/>
              <w:rPr>
                <w:sz w:val="20"/>
                <w:szCs w:val="20"/>
              </w:rPr>
            </w:pPr>
            <w:r>
              <w:rPr>
                <w:sz w:val="20"/>
                <w:szCs w:val="20"/>
              </w:rPr>
              <w:t>72.202.260</w:t>
            </w:r>
          </w:p>
          <w:p w:rsidR="00BF66BB" w:rsidRDefault="00BF66BB">
            <w:pPr>
              <w:spacing w:line="276" w:lineRule="auto"/>
              <w:jc w:val="both"/>
              <w:rPr>
                <w:sz w:val="20"/>
                <w:szCs w:val="20"/>
              </w:rPr>
            </w:pPr>
            <w:r>
              <w:rPr>
                <w:sz w:val="20"/>
                <w:szCs w:val="20"/>
              </w:rPr>
              <w:t>60.260.804</w:t>
            </w:r>
          </w:p>
          <w:p w:rsidR="00BF66BB" w:rsidRDefault="00BF66BB">
            <w:pPr>
              <w:spacing w:line="276" w:lineRule="auto"/>
              <w:jc w:val="both"/>
              <w:rPr>
                <w:sz w:val="20"/>
                <w:szCs w:val="20"/>
              </w:rPr>
            </w:pPr>
            <w:r>
              <w:rPr>
                <w:sz w:val="20"/>
                <w:szCs w:val="20"/>
              </w:rPr>
              <w:t>44.604.395</w:t>
            </w:r>
          </w:p>
          <w:p w:rsidR="00BF66BB" w:rsidRDefault="00BF66BB">
            <w:pPr>
              <w:spacing w:line="276" w:lineRule="auto"/>
              <w:jc w:val="both"/>
              <w:rPr>
                <w:sz w:val="20"/>
                <w:szCs w:val="20"/>
              </w:rPr>
            </w:pPr>
            <w:r>
              <w:rPr>
                <w:sz w:val="20"/>
                <w:szCs w:val="20"/>
              </w:rPr>
              <w:t xml:space="preserve">  8.786.934</w:t>
            </w:r>
          </w:p>
          <w:p w:rsidR="00BF66BB" w:rsidRDefault="00BF66BB">
            <w:pPr>
              <w:spacing w:line="276" w:lineRule="auto"/>
              <w:jc w:val="both"/>
              <w:rPr>
                <w:sz w:val="20"/>
                <w:szCs w:val="20"/>
              </w:rPr>
            </w:pPr>
            <w:r>
              <w:rPr>
                <w:sz w:val="20"/>
                <w:szCs w:val="20"/>
              </w:rPr>
              <w:t>34.337.380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bl>
    <w:p w:rsidR="00BF66BB" w:rsidRDefault="00BF66BB" w:rsidP="00BF66BB">
      <w:pPr>
        <w:jc w:val="both"/>
        <w:rPr>
          <w:sz w:val="22"/>
          <w:szCs w:val="22"/>
        </w:rPr>
      </w:pPr>
    </w:p>
    <w:p w:rsidR="00BF66BB" w:rsidRDefault="00BF66BB" w:rsidP="00BF66BB">
      <w:pPr>
        <w:jc w:val="both"/>
        <w:rPr>
          <w:sz w:val="22"/>
          <w:szCs w:val="22"/>
        </w:rPr>
      </w:pPr>
      <w:r>
        <w:rPr>
          <w:sz w:val="22"/>
          <w:szCs w:val="22"/>
        </w:rPr>
        <w:t xml:space="preserve">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gridCol w:w="2012"/>
      </w:tblGrid>
      <w:tr w:rsidR="00BF66BB" w:rsidTr="00BF66BB">
        <w:tc>
          <w:tcPr>
            <w:tcW w:w="8613"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p w:rsidR="00BF66BB" w:rsidRDefault="00BF66BB">
            <w:pPr>
              <w:spacing w:line="276" w:lineRule="auto"/>
              <w:jc w:val="both"/>
              <w:rPr>
                <w:b/>
                <w:sz w:val="20"/>
                <w:szCs w:val="20"/>
              </w:rPr>
            </w:pPr>
            <w:r>
              <w:rPr>
                <w:b/>
                <w:sz w:val="20"/>
                <w:szCs w:val="20"/>
              </w:rPr>
              <w:t>Descripción de las elecciones del 10 de abril de 1898</w:t>
            </w:r>
          </w:p>
          <w:p w:rsidR="00BF66BB" w:rsidRDefault="00BF66BB">
            <w:pPr>
              <w:spacing w:line="276" w:lineRule="auto"/>
              <w:jc w:val="both"/>
              <w:rPr>
                <w:i/>
                <w:sz w:val="20"/>
                <w:szCs w:val="20"/>
              </w:rPr>
            </w:pPr>
            <w:r>
              <w:rPr>
                <w:i/>
                <w:sz w:val="20"/>
                <w:szCs w:val="20"/>
              </w:rPr>
              <w:t>Para poder votar había que esperar turno en algún grupo reconocido por el presidente del atrio… A los socialistas no nos permitieron formar grupo ni nos dieron turno… Después de una larga espera pudimos acercarnos a las urnas. Pero… el presidente de la mesa nos dijo… que no podíamos votar porque ya habían votado por nosotros. Quisimos protestar, pero la policía nos arrojó brutalmente… Algunos ciudadanos heroicos consiguieron depositar unos pocos votos por el Partido Socialista. Pero éstos fueron anulados en el escrutinio por orden del presidente del atrio… Un joven negro que ya había votado varias veces fue interpelado en tono amable por uno de la mesa: ¿hasta cuándo vas a votar, che?... El escrutinio se realizó en un abrir y cerrar de ojos. No hubo fiscales. Nadie impugnó nada…</w:t>
            </w:r>
          </w:p>
          <w:p w:rsidR="00BF66BB" w:rsidRDefault="00BF66BB" w:rsidP="00BF66BB">
            <w:pPr>
              <w:spacing w:line="276" w:lineRule="auto"/>
              <w:jc w:val="both"/>
              <w:rPr>
                <w:sz w:val="20"/>
                <w:szCs w:val="20"/>
              </w:rPr>
            </w:pPr>
            <w:r>
              <w:rPr>
                <w:sz w:val="20"/>
                <w:szCs w:val="20"/>
              </w:rPr>
              <w:t xml:space="preserve">                                                                       Enrique </w:t>
            </w:r>
            <w:proofErr w:type="spellStart"/>
            <w:r>
              <w:rPr>
                <w:sz w:val="20"/>
                <w:szCs w:val="20"/>
              </w:rPr>
              <w:t>Dickman</w:t>
            </w:r>
            <w:proofErr w:type="spellEnd"/>
            <w:r>
              <w:rPr>
                <w:sz w:val="20"/>
                <w:szCs w:val="20"/>
              </w:rPr>
              <w:t>, Recuerdos de un militante socialista</w:t>
            </w:r>
          </w:p>
        </w:tc>
        <w:tc>
          <w:tcPr>
            <w:tcW w:w="2092"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p w:rsidR="00BF66BB" w:rsidRDefault="00BF66BB">
            <w:pPr>
              <w:spacing w:line="276" w:lineRule="auto"/>
              <w:jc w:val="both"/>
              <w:rPr>
                <w:sz w:val="20"/>
                <w:szCs w:val="20"/>
              </w:rPr>
            </w:pPr>
            <w:r>
              <w:rPr>
                <w:sz w:val="20"/>
                <w:szCs w:val="20"/>
              </w:rPr>
              <w:t>A través de ítems identifique las irregularidades electorales que descubrió</w:t>
            </w:r>
          </w:p>
        </w:tc>
      </w:tr>
    </w:tbl>
    <w:p w:rsidR="00BF66BB" w:rsidRDefault="00BF66BB" w:rsidP="00BF66BB">
      <w:pPr>
        <w:jc w:val="both"/>
        <w:rPr>
          <w:sz w:val="22"/>
          <w:szCs w:val="22"/>
        </w:rPr>
      </w:pPr>
    </w:p>
    <w:p w:rsidR="00BF66BB" w:rsidRDefault="00BF66BB" w:rsidP="00BF66BB">
      <w:pPr>
        <w:jc w:val="both"/>
        <w:rPr>
          <w:sz w:val="22"/>
          <w:szCs w:val="22"/>
        </w:rPr>
      </w:pPr>
      <w:r>
        <w:rPr>
          <w:sz w:val="22"/>
          <w:szCs w:val="22"/>
        </w:rPr>
        <w:t xml:space="preserv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738"/>
        <w:gridCol w:w="1711"/>
        <w:gridCol w:w="3379"/>
      </w:tblGrid>
      <w:tr w:rsidR="00BF66BB" w:rsidTr="00BF66BB">
        <w:tc>
          <w:tcPr>
            <w:tcW w:w="3826" w:type="dxa"/>
            <w:vMerge w:val="restart"/>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i/>
              </w:rPr>
            </w:pPr>
            <w:r>
              <w:rPr>
                <w:i/>
                <w:sz w:val="22"/>
                <w:szCs w:val="22"/>
              </w:rPr>
              <w:t>El mejor modo de impulsar el progreso es traer a los inmigrantes más capaces. En Europa no es oro todo lo que reluce, hay que buscarlos en Inglaterra, Suiza, Holanda, Bélgica y Alemania, por sus aptitudes cívicas. Tomad en cambio un puñado de mulatos de Panamá o del populacho de Nápoles o Roma y no oiréis más que gritos y blasfemias, es decir, falta completa de respeto</w:t>
            </w:r>
          </w:p>
          <w:p w:rsidR="00BF66BB" w:rsidRDefault="00BF66BB">
            <w:pPr>
              <w:spacing w:line="276" w:lineRule="auto"/>
              <w:jc w:val="both"/>
              <w:rPr>
                <w:sz w:val="18"/>
                <w:szCs w:val="18"/>
              </w:rPr>
            </w:pPr>
          </w:p>
          <w:p w:rsidR="00BF66BB" w:rsidRDefault="00BF66BB">
            <w:pPr>
              <w:spacing w:line="276" w:lineRule="auto"/>
              <w:jc w:val="both"/>
              <w:rPr>
                <w:sz w:val="18"/>
                <w:szCs w:val="18"/>
              </w:rPr>
            </w:pPr>
            <w:r>
              <w:rPr>
                <w:sz w:val="18"/>
                <w:szCs w:val="18"/>
              </w:rPr>
              <w:t xml:space="preserve">MAYER, Jorge, Alberdi y su tiempo. Buenos aires, </w:t>
            </w:r>
            <w:proofErr w:type="spellStart"/>
            <w:r>
              <w:rPr>
                <w:sz w:val="18"/>
                <w:szCs w:val="18"/>
              </w:rPr>
              <w:t>Eudeba</w:t>
            </w:r>
            <w:proofErr w:type="spellEnd"/>
            <w:r>
              <w:rPr>
                <w:sz w:val="18"/>
                <w:szCs w:val="18"/>
              </w:rPr>
              <w:t>, 1963</w:t>
            </w:r>
          </w:p>
        </w:tc>
        <w:tc>
          <w:tcPr>
            <w:tcW w:w="3826" w:type="dxa"/>
            <w:gridSpan w:val="2"/>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Nacionalidades de inmigrantes (1857-1946)</w:t>
            </w:r>
          </w:p>
        </w:tc>
        <w:tc>
          <w:tcPr>
            <w:tcW w:w="3827" w:type="dxa"/>
            <w:vMerge w:val="restart"/>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r>
              <w:rPr>
                <w:sz w:val="20"/>
                <w:szCs w:val="20"/>
              </w:rPr>
              <w:t>Responda</w:t>
            </w:r>
          </w:p>
          <w:p w:rsidR="00BF66BB" w:rsidRDefault="00BF66BB">
            <w:pPr>
              <w:spacing w:line="276" w:lineRule="auto"/>
              <w:jc w:val="both"/>
              <w:rPr>
                <w:sz w:val="20"/>
                <w:szCs w:val="20"/>
              </w:rPr>
            </w:pPr>
            <w:r>
              <w:rPr>
                <w:sz w:val="20"/>
                <w:szCs w:val="20"/>
              </w:rPr>
              <w:t>a) ¿De qué países deseaba Alberdi que vinieran los inmigrantes y por qué? ¿De qué países no deseaban que vinieran y por qué?</w:t>
            </w:r>
          </w:p>
          <w:p w:rsidR="00BF66BB" w:rsidRDefault="00BF66BB">
            <w:pPr>
              <w:spacing w:line="276" w:lineRule="auto"/>
              <w:jc w:val="both"/>
              <w:rPr>
                <w:sz w:val="20"/>
                <w:szCs w:val="20"/>
              </w:rPr>
            </w:pPr>
            <w:r>
              <w:rPr>
                <w:sz w:val="20"/>
                <w:szCs w:val="20"/>
              </w:rPr>
              <w:t xml:space="preserve">b) ¿De qué países de Europa vinieron la mayoría de los inmigrantes? </w:t>
            </w:r>
          </w:p>
          <w:p w:rsidR="00BF66BB" w:rsidRDefault="00BF66BB">
            <w:pPr>
              <w:spacing w:line="276" w:lineRule="auto"/>
              <w:jc w:val="both"/>
              <w:rPr>
                <w:sz w:val="20"/>
                <w:szCs w:val="20"/>
              </w:rPr>
            </w:pPr>
          </w:p>
        </w:tc>
      </w:tr>
      <w:tr w:rsidR="00BF66BB" w:rsidTr="00BF66BB">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18"/>
                <w:szCs w:val="18"/>
              </w:rPr>
            </w:pP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Nacionalidad</w:t>
            </w: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Porcentaje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r w:rsidR="00BF66BB" w:rsidTr="00BF66BB">
        <w:trPr>
          <w:trHeight w:val="10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18"/>
                <w:szCs w:val="18"/>
              </w:rPr>
            </w:pP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Italianos</w:t>
            </w:r>
          </w:p>
          <w:p w:rsidR="00BF66BB" w:rsidRDefault="00BF66BB">
            <w:pPr>
              <w:spacing w:line="276" w:lineRule="auto"/>
              <w:jc w:val="both"/>
              <w:rPr>
                <w:sz w:val="20"/>
                <w:szCs w:val="20"/>
              </w:rPr>
            </w:pPr>
            <w:r>
              <w:rPr>
                <w:sz w:val="20"/>
                <w:szCs w:val="20"/>
              </w:rPr>
              <w:t>Españoles</w:t>
            </w:r>
          </w:p>
          <w:p w:rsidR="00BF66BB" w:rsidRDefault="00BF66BB">
            <w:pPr>
              <w:spacing w:line="276" w:lineRule="auto"/>
              <w:jc w:val="both"/>
              <w:rPr>
                <w:sz w:val="20"/>
                <w:szCs w:val="20"/>
              </w:rPr>
            </w:pPr>
            <w:r>
              <w:rPr>
                <w:sz w:val="20"/>
                <w:szCs w:val="20"/>
              </w:rPr>
              <w:t>Polacos</w:t>
            </w:r>
          </w:p>
          <w:p w:rsidR="00BF66BB" w:rsidRDefault="00BF66BB">
            <w:pPr>
              <w:spacing w:line="276" w:lineRule="auto"/>
              <w:jc w:val="both"/>
              <w:rPr>
                <w:sz w:val="20"/>
                <w:szCs w:val="20"/>
              </w:rPr>
            </w:pPr>
            <w:r>
              <w:rPr>
                <w:sz w:val="20"/>
                <w:szCs w:val="20"/>
              </w:rPr>
              <w:t>Países limítrofes</w:t>
            </w:r>
          </w:p>
          <w:p w:rsidR="00BF66BB" w:rsidRDefault="00BF66BB">
            <w:pPr>
              <w:spacing w:line="276" w:lineRule="auto"/>
              <w:jc w:val="both"/>
              <w:rPr>
                <w:sz w:val="20"/>
                <w:szCs w:val="20"/>
              </w:rPr>
            </w:pPr>
            <w:r>
              <w:rPr>
                <w:sz w:val="20"/>
                <w:szCs w:val="20"/>
              </w:rPr>
              <w:t>Rusos</w:t>
            </w:r>
          </w:p>
          <w:p w:rsidR="00BF66BB" w:rsidRDefault="00BF66BB">
            <w:pPr>
              <w:spacing w:line="276" w:lineRule="auto"/>
              <w:jc w:val="both"/>
              <w:rPr>
                <w:sz w:val="20"/>
                <w:szCs w:val="20"/>
              </w:rPr>
            </w:pPr>
            <w:r>
              <w:rPr>
                <w:sz w:val="20"/>
                <w:szCs w:val="20"/>
              </w:rPr>
              <w:t>Franceses</w:t>
            </w:r>
          </w:p>
          <w:p w:rsidR="00BF66BB" w:rsidRDefault="00BF66BB">
            <w:pPr>
              <w:spacing w:line="276" w:lineRule="auto"/>
              <w:jc w:val="both"/>
              <w:rPr>
                <w:sz w:val="20"/>
                <w:szCs w:val="20"/>
              </w:rPr>
            </w:pPr>
            <w:r>
              <w:rPr>
                <w:sz w:val="20"/>
                <w:szCs w:val="20"/>
              </w:rPr>
              <w:t>Alemanes</w:t>
            </w:r>
          </w:p>
          <w:p w:rsidR="00BF66BB" w:rsidRDefault="00BF66BB">
            <w:pPr>
              <w:spacing w:line="276" w:lineRule="auto"/>
              <w:jc w:val="both"/>
              <w:rPr>
                <w:sz w:val="20"/>
                <w:szCs w:val="20"/>
              </w:rPr>
            </w:pPr>
            <w:r>
              <w:rPr>
                <w:sz w:val="20"/>
                <w:szCs w:val="20"/>
              </w:rPr>
              <w:t>Sirios y Libaneses</w:t>
            </w:r>
          </w:p>
          <w:p w:rsidR="00BF66BB" w:rsidRDefault="00BF66BB">
            <w:pPr>
              <w:spacing w:line="276" w:lineRule="auto"/>
              <w:jc w:val="both"/>
              <w:rPr>
                <w:sz w:val="20"/>
                <w:szCs w:val="20"/>
              </w:rPr>
            </w:pPr>
            <w:r>
              <w:rPr>
                <w:sz w:val="20"/>
                <w:szCs w:val="20"/>
              </w:rPr>
              <w:t>Yugoslavos</w:t>
            </w:r>
          </w:p>
          <w:p w:rsidR="00BF66BB" w:rsidRDefault="00BF66BB">
            <w:pPr>
              <w:spacing w:line="276" w:lineRule="auto"/>
              <w:jc w:val="both"/>
              <w:rPr>
                <w:sz w:val="20"/>
                <w:szCs w:val="20"/>
              </w:rPr>
            </w:pPr>
            <w:r>
              <w:rPr>
                <w:sz w:val="20"/>
                <w:szCs w:val="20"/>
              </w:rPr>
              <w:t>Checoslovacos</w:t>
            </w:r>
          </w:p>
          <w:p w:rsidR="00BF66BB" w:rsidRDefault="00BF66BB">
            <w:pPr>
              <w:spacing w:line="276" w:lineRule="auto"/>
              <w:jc w:val="both"/>
              <w:rPr>
                <w:sz w:val="20"/>
                <w:szCs w:val="20"/>
              </w:rPr>
            </w:pPr>
            <w:r>
              <w:rPr>
                <w:sz w:val="20"/>
                <w:szCs w:val="20"/>
              </w:rPr>
              <w:t>Otros (ingleses, irlandeses, suizos…)</w:t>
            </w: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42.0 %</w:t>
            </w:r>
          </w:p>
          <w:p w:rsidR="00BF66BB" w:rsidRDefault="00BF66BB">
            <w:pPr>
              <w:spacing w:line="276" w:lineRule="auto"/>
              <w:jc w:val="center"/>
              <w:rPr>
                <w:sz w:val="20"/>
                <w:szCs w:val="20"/>
              </w:rPr>
            </w:pPr>
            <w:r>
              <w:rPr>
                <w:sz w:val="20"/>
                <w:szCs w:val="20"/>
              </w:rPr>
              <w:t>33.0 %</w:t>
            </w:r>
          </w:p>
          <w:p w:rsidR="00BF66BB" w:rsidRDefault="00BF66BB">
            <w:pPr>
              <w:spacing w:line="276" w:lineRule="auto"/>
              <w:jc w:val="center"/>
              <w:rPr>
                <w:sz w:val="20"/>
                <w:szCs w:val="20"/>
              </w:rPr>
            </w:pPr>
            <w:r>
              <w:rPr>
                <w:sz w:val="20"/>
                <w:szCs w:val="20"/>
              </w:rPr>
              <w:t xml:space="preserve">  5.0 %</w:t>
            </w:r>
          </w:p>
          <w:p w:rsidR="00BF66BB" w:rsidRDefault="00BF66BB">
            <w:pPr>
              <w:spacing w:line="276" w:lineRule="auto"/>
              <w:jc w:val="center"/>
              <w:rPr>
                <w:sz w:val="20"/>
                <w:szCs w:val="20"/>
              </w:rPr>
            </w:pPr>
            <w:r>
              <w:rPr>
                <w:sz w:val="20"/>
                <w:szCs w:val="20"/>
              </w:rPr>
              <w:t xml:space="preserve">  4.0 %</w:t>
            </w:r>
          </w:p>
          <w:p w:rsidR="00BF66BB" w:rsidRDefault="00BF66BB">
            <w:pPr>
              <w:spacing w:line="276" w:lineRule="auto"/>
              <w:jc w:val="center"/>
              <w:rPr>
                <w:sz w:val="20"/>
                <w:szCs w:val="20"/>
              </w:rPr>
            </w:pPr>
            <w:r>
              <w:rPr>
                <w:sz w:val="20"/>
                <w:szCs w:val="20"/>
              </w:rPr>
              <w:t xml:space="preserve">  3.5 %</w:t>
            </w:r>
          </w:p>
          <w:p w:rsidR="00BF66BB" w:rsidRDefault="00BF66BB">
            <w:pPr>
              <w:spacing w:line="276" w:lineRule="auto"/>
              <w:jc w:val="center"/>
              <w:rPr>
                <w:sz w:val="20"/>
                <w:szCs w:val="20"/>
              </w:rPr>
            </w:pPr>
            <w:r>
              <w:rPr>
                <w:sz w:val="20"/>
                <w:szCs w:val="20"/>
              </w:rPr>
              <w:t xml:space="preserve">  3.3 %</w:t>
            </w:r>
          </w:p>
          <w:p w:rsidR="00BF66BB" w:rsidRDefault="00BF66BB">
            <w:pPr>
              <w:spacing w:line="276" w:lineRule="auto"/>
              <w:jc w:val="center"/>
              <w:rPr>
                <w:sz w:val="20"/>
                <w:szCs w:val="20"/>
              </w:rPr>
            </w:pPr>
            <w:r>
              <w:rPr>
                <w:sz w:val="20"/>
                <w:szCs w:val="20"/>
              </w:rPr>
              <w:t xml:space="preserve">  1.8 %</w:t>
            </w:r>
          </w:p>
          <w:p w:rsidR="00BF66BB" w:rsidRDefault="00BF66BB">
            <w:pPr>
              <w:spacing w:line="276" w:lineRule="auto"/>
              <w:jc w:val="center"/>
              <w:rPr>
                <w:sz w:val="20"/>
                <w:szCs w:val="20"/>
              </w:rPr>
            </w:pPr>
            <w:r>
              <w:rPr>
                <w:sz w:val="20"/>
                <w:szCs w:val="20"/>
              </w:rPr>
              <w:t xml:space="preserve">  1.5 %</w:t>
            </w:r>
          </w:p>
          <w:p w:rsidR="00BF66BB" w:rsidRDefault="00BF66BB">
            <w:pPr>
              <w:spacing w:line="276" w:lineRule="auto"/>
              <w:jc w:val="center"/>
              <w:rPr>
                <w:sz w:val="20"/>
                <w:szCs w:val="20"/>
              </w:rPr>
            </w:pPr>
            <w:r>
              <w:rPr>
                <w:sz w:val="20"/>
                <w:szCs w:val="20"/>
              </w:rPr>
              <w:t xml:space="preserve">  1.0 %</w:t>
            </w:r>
          </w:p>
          <w:p w:rsidR="00BF66BB" w:rsidRDefault="00BF66BB">
            <w:pPr>
              <w:spacing w:line="276" w:lineRule="auto"/>
              <w:jc w:val="center"/>
              <w:rPr>
                <w:sz w:val="20"/>
                <w:szCs w:val="20"/>
              </w:rPr>
            </w:pPr>
            <w:r>
              <w:rPr>
                <w:sz w:val="20"/>
                <w:szCs w:val="20"/>
              </w:rPr>
              <w:t xml:space="preserve">  0.8 %</w:t>
            </w:r>
          </w:p>
          <w:p w:rsidR="00BF66BB" w:rsidRDefault="00BF66BB">
            <w:pPr>
              <w:spacing w:line="276" w:lineRule="auto"/>
              <w:jc w:val="center"/>
              <w:rPr>
                <w:sz w:val="20"/>
                <w:szCs w:val="20"/>
              </w:rPr>
            </w:pPr>
            <w:r>
              <w:rPr>
                <w:sz w:val="20"/>
                <w:szCs w:val="20"/>
              </w:rPr>
              <w:t xml:space="preserve">  4.1 %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bl>
    <w:p w:rsidR="00BF66BB" w:rsidRDefault="00BF66BB" w:rsidP="00BF66BB">
      <w:pPr>
        <w:jc w:val="both"/>
      </w:pPr>
      <w:r>
        <w:lastRenderedPageBreak/>
        <w:t>3- Según su criterio, ¿qué cambios y/o continuidades pudo advertir al comparar este período con la actualidad?</w:t>
      </w:r>
    </w:p>
    <w:p w:rsidR="00BF66BB" w:rsidRDefault="00BF66BB" w:rsidP="00BF66BB">
      <w:pPr>
        <w:jc w:val="both"/>
      </w:pPr>
    </w:p>
    <w:p w:rsidR="00BF66BB" w:rsidRDefault="00BF66BB" w:rsidP="00BF66BB">
      <w:pPr>
        <w:jc w:val="both"/>
        <w:rPr>
          <w:b/>
        </w:rPr>
      </w:pPr>
      <w:r>
        <w:rPr>
          <w:b/>
        </w:rPr>
        <w:t>Gobiernos Radicales (1916-1930)</w:t>
      </w:r>
    </w:p>
    <w:p w:rsidR="00BF66BB" w:rsidRDefault="00BF66BB" w:rsidP="00BF66BB">
      <w:pPr>
        <w:jc w:val="both"/>
      </w:pPr>
      <w:r>
        <w:t>4- ¿Quiénes fueron los presidentes de este período?</w:t>
      </w:r>
    </w:p>
    <w:p w:rsidR="00BF66BB" w:rsidRDefault="00BF66BB" w:rsidP="00BF66BB">
      <w:pPr>
        <w:jc w:val="both"/>
      </w:pPr>
      <w:r>
        <w:t>5- Mencione las ventajas y obstáculos que cada uno de ellos tuvo al momento de asumir su mandato</w:t>
      </w:r>
    </w:p>
    <w:p w:rsidR="00BF66BB" w:rsidRDefault="00BF66BB" w:rsidP="00BF66BB">
      <w:pPr>
        <w:jc w:val="both"/>
      </w:pPr>
      <w:r>
        <w:t>6- ¿</w:t>
      </w:r>
      <w:r w:rsidR="00263A3A">
        <w:t>Qué problemas externos debió presentar cada presidente?</w:t>
      </w:r>
    </w:p>
    <w:p w:rsidR="00263A3A" w:rsidRDefault="00263A3A" w:rsidP="00BF66BB">
      <w:pPr>
        <w:jc w:val="both"/>
      </w:pPr>
    </w:p>
    <w:p w:rsidR="00263A3A" w:rsidRDefault="00263A3A" w:rsidP="004E6C76">
      <w:pPr>
        <w:jc w:val="center"/>
        <w:rPr>
          <w:b/>
        </w:rPr>
      </w:pPr>
      <w:r>
        <w:rPr>
          <w:b/>
        </w:rPr>
        <w:t>SEGUNDO TRIMESTRE</w:t>
      </w:r>
    </w:p>
    <w:p w:rsidR="00263A3A" w:rsidRDefault="00F66FA2" w:rsidP="00BF66BB">
      <w:pPr>
        <w:jc w:val="both"/>
        <w:rPr>
          <w:b/>
        </w:rPr>
      </w:pPr>
      <w:r>
        <w:rPr>
          <w:b/>
        </w:rPr>
        <w:t>La R</w:t>
      </w:r>
      <w:r w:rsidR="00263A3A">
        <w:rPr>
          <w:b/>
        </w:rPr>
        <w:t>estauración Conservadora (1932-1943)</w:t>
      </w:r>
    </w:p>
    <w:p w:rsidR="00263A3A" w:rsidRDefault="00263A3A" w:rsidP="00263A3A">
      <w:pPr>
        <w:jc w:val="both"/>
      </w:pPr>
      <w:r>
        <w:t>1- Averigüe las características económicas del período</w:t>
      </w:r>
    </w:p>
    <w:p w:rsidR="00263A3A" w:rsidRDefault="00263A3A" w:rsidP="00263A3A">
      <w:pPr>
        <w:jc w:val="both"/>
      </w:pPr>
      <w:r>
        <w:t xml:space="preserve">2- ¿En qué consistió el pacto Roca – </w:t>
      </w:r>
      <w:proofErr w:type="spellStart"/>
      <w:r>
        <w:t>Runciman</w:t>
      </w:r>
      <w:proofErr w:type="spellEnd"/>
      <w:r>
        <w:t xml:space="preserve"> y cuáles fueron sus consecuencias?</w:t>
      </w:r>
    </w:p>
    <w:p w:rsidR="00F66FA2" w:rsidRDefault="00F66FA2" w:rsidP="00263A3A">
      <w:pPr>
        <w:jc w:val="both"/>
      </w:pPr>
    </w:p>
    <w:p w:rsidR="00F66FA2" w:rsidRDefault="00F66FA2" w:rsidP="00263A3A">
      <w:pPr>
        <w:jc w:val="both"/>
        <w:rPr>
          <w:b/>
        </w:rPr>
      </w:pPr>
      <w:r>
        <w:rPr>
          <w:b/>
        </w:rPr>
        <w:t>Presidencias de Juan D. Perón</w:t>
      </w:r>
    </w:p>
    <w:p w:rsidR="00F66FA2" w:rsidRDefault="00F66FA2" w:rsidP="00F66FA2">
      <w:pPr>
        <w:pStyle w:val="Textoindependiente"/>
        <w:rPr>
          <w:szCs w:val="24"/>
          <w:lang w:val="es-ES"/>
        </w:rPr>
      </w:pPr>
      <w:r>
        <w:rPr>
          <w:szCs w:val="24"/>
          <w:lang w:val="es-ES"/>
        </w:rPr>
        <w:t>3</w:t>
      </w:r>
      <w:r w:rsidRPr="009B6D58">
        <w:rPr>
          <w:szCs w:val="24"/>
          <w:lang w:val="es-ES"/>
        </w:rPr>
        <w:t>-</w:t>
      </w:r>
      <w:r>
        <w:rPr>
          <w:szCs w:val="24"/>
          <w:lang w:val="es-ES"/>
        </w:rPr>
        <w:t xml:space="preserve"> Lea las siguientes afirmaciones y subraye o resalte l</w:t>
      </w:r>
      <w:r>
        <w:rPr>
          <w:szCs w:val="24"/>
          <w:lang w:val="es-ES"/>
        </w:rPr>
        <w:t xml:space="preserve">a/s respuesta/s correcta/s </w:t>
      </w:r>
    </w:p>
    <w:p w:rsidR="00F66FA2" w:rsidRDefault="00F66FA2" w:rsidP="00F66FA2">
      <w:r>
        <w:t>a) ¿Cuáles de las siguientes características corresponden a las dos presidencias de Juan D. Perón?</w:t>
      </w:r>
    </w:p>
    <w:p w:rsidR="00F66FA2" w:rsidRPr="005615E2" w:rsidRDefault="00F66FA2" w:rsidP="00F66FA2">
      <w:r>
        <w:rPr>
          <w:sz w:val="22"/>
          <w:szCs w:val="22"/>
        </w:rPr>
        <w:t xml:space="preserve">  -</w:t>
      </w:r>
      <w:r w:rsidRPr="005615E2">
        <w:t>Tuvo el apoyo de los trabajadores                      -Tuvo mayoría en el Congreso y entre los gobernadores</w:t>
      </w:r>
    </w:p>
    <w:p w:rsidR="00F66FA2" w:rsidRPr="005615E2" w:rsidRDefault="00F66FA2" w:rsidP="00F66FA2">
      <w:r>
        <w:t xml:space="preserve">  </w:t>
      </w:r>
      <w:r w:rsidRPr="005615E2">
        <w:t>-Diseñó planes quinquenales                               -Todas son correctas</w:t>
      </w:r>
    </w:p>
    <w:p w:rsidR="00F66FA2" w:rsidRDefault="00F66FA2" w:rsidP="00F66FA2">
      <w:r>
        <w:t>b) ¿A qué presidencia y medida de gobierno corresponde la siguiente imagen?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686"/>
      </w:tblGrid>
      <w:tr w:rsidR="00F66FA2" w:rsidTr="00213C5E">
        <w:tc>
          <w:tcPr>
            <w:tcW w:w="2126" w:type="dxa"/>
            <w:tcBorders>
              <w:top w:val="nil"/>
              <w:left w:val="nil"/>
              <w:bottom w:val="nil"/>
              <w:right w:val="nil"/>
            </w:tcBorders>
            <w:shd w:val="clear" w:color="auto" w:fill="auto"/>
          </w:tcPr>
          <w:p w:rsidR="00F66FA2" w:rsidRDefault="00F66FA2" w:rsidP="00213C5E">
            <w:r>
              <w:fldChar w:fldCharType="begin"/>
            </w:r>
            <w:r>
              <w:instrText xml:space="preserve"> INCLUDEPICTURE "https://nacionalypopular.com/wp-content/uploads/2007/02/peronCumpleFFCC-320-Max2-320x440.jpg"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c&amp;amp;Pop | 1947-PERÓN DECIDE NACIONALIZAR LOS FERROCARRILES INGLESES" style="width:77.25pt;height:115.5pt">
                  <v:imagedata r:id="rId5" r:href="rId6" cropright="5120f"/>
                </v:shape>
              </w:pict>
            </w:r>
            <w:r>
              <w:fldChar w:fldCharType="end"/>
            </w:r>
          </w:p>
        </w:tc>
        <w:tc>
          <w:tcPr>
            <w:tcW w:w="7686" w:type="dxa"/>
            <w:tcBorders>
              <w:top w:val="nil"/>
              <w:left w:val="nil"/>
              <w:bottom w:val="nil"/>
              <w:right w:val="nil"/>
            </w:tcBorders>
            <w:shd w:val="clear" w:color="auto" w:fill="auto"/>
          </w:tcPr>
          <w:p w:rsidR="00F66FA2" w:rsidRPr="005615E2" w:rsidRDefault="00F66FA2" w:rsidP="00213C5E">
            <w:r w:rsidRPr="005615E2">
              <w:t xml:space="preserve">-Primera Presidencia     </w:t>
            </w:r>
          </w:p>
          <w:p w:rsidR="00F66FA2" w:rsidRPr="005615E2" w:rsidRDefault="00F66FA2" w:rsidP="00213C5E">
            <w:r w:rsidRPr="005615E2">
              <w:t xml:space="preserve">-Segunda Presidencia     </w:t>
            </w:r>
          </w:p>
          <w:p w:rsidR="00F66FA2" w:rsidRPr="005615E2" w:rsidRDefault="00F66FA2" w:rsidP="00213C5E">
            <w:r w:rsidRPr="005615E2">
              <w:t xml:space="preserve">-Primer Plan Quinquenal    </w:t>
            </w:r>
          </w:p>
          <w:p w:rsidR="00F66FA2" w:rsidRPr="005615E2" w:rsidRDefault="00F66FA2" w:rsidP="00213C5E">
            <w:r w:rsidRPr="005615E2">
              <w:t>-Segundo Plan quinquenal</w:t>
            </w:r>
          </w:p>
          <w:p w:rsidR="00F66FA2" w:rsidRPr="005615E2" w:rsidRDefault="00F66FA2" w:rsidP="00213C5E">
            <w:r w:rsidRPr="005615E2">
              <w:t>-Nacionalización de servicios</w:t>
            </w:r>
          </w:p>
          <w:p w:rsidR="00F66FA2" w:rsidRDefault="00F66FA2" w:rsidP="00213C5E">
            <w:r w:rsidRPr="005615E2">
              <w:t>-Intervencionismo estatal</w:t>
            </w:r>
          </w:p>
        </w:tc>
      </w:tr>
    </w:tbl>
    <w:p w:rsidR="00F66FA2" w:rsidRDefault="00F66FA2" w:rsidP="00F66FA2"/>
    <w:p w:rsidR="00F66FA2" w:rsidRDefault="00F66FA2" w:rsidP="00F66FA2">
      <w:r>
        <w:t>c) Algunas de las características de la economía durante la primera Presidencia fueron:</w:t>
      </w:r>
    </w:p>
    <w:p w:rsidR="00F66FA2" w:rsidRDefault="00F66FA2" w:rsidP="00F66FA2">
      <w:r>
        <w:t xml:space="preserve">  -Estímulo al desarrollo agropecuario                     -Desarrollo industrial</w:t>
      </w:r>
    </w:p>
    <w:p w:rsidR="00F66FA2" w:rsidRDefault="00F66FA2" w:rsidP="00F66FA2">
      <w:r>
        <w:t xml:space="preserve">  -Divisas acumuladas                                              -Inversión de capitales extranjeros</w:t>
      </w:r>
    </w:p>
    <w:p w:rsidR="00F66FA2" w:rsidRDefault="00F66FA2" w:rsidP="00F66FA2">
      <w:r>
        <w:t>d) La movilidad ascendente durante la primera presidencia de Perón se evidenció en:</w:t>
      </w:r>
    </w:p>
    <w:p w:rsidR="00F66FA2" w:rsidRDefault="00F66FA2" w:rsidP="00F66FA2">
      <w:r>
        <w:t xml:space="preserve">  -Ascendieron las clases media y baja                   -Crecieron la alfabetización y el número de propietarios  </w:t>
      </w:r>
    </w:p>
    <w:p w:rsidR="00F66FA2" w:rsidRDefault="00F66FA2" w:rsidP="00F66FA2">
      <w:r>
        <w:t xml:space="preserve">  -Las clases altas accedieron al mercado interno    -Se fomentó el turismo social</w:t>
      </w:r>
    </w:p>
    <w:p w:rsidR="00F66FA2" w:rsidRDefault="00F66FA2" w:rsidP="00F66FA2">
      <w:r>
        <w:t>e) Algunos de los cambios políticos más importantes producidos en la primera presidencia fueron:</w:t>
      </w:r>
    </w:p>
    <w:p w:rsidR="00F66FA2" w:rsidRDefault="00F66FA2" w:rsidP="00F66FA2">
      <w:r>
        <w:t xml:space="preserve">  -Voto femenino                                                      -Voto a los ciudadanos de los territorios nacionales</w:t>
      </w:r>
    </w:p>
    <w:p w:rsidR="00F66FA2" w:rsidRDefault="00F66FA2" w:rsidP="00F66FA2">
      <w:r>
        <w:t xml:space="preserve">  -Reelección presidencial                                        -Voto a los menores de 18 años</w:t>
      </w:r>
    </w:p>
    <w:p w:rsidR="00F66FA2" w:rsidRDefault="00F66FA2" w:rsidP="00F66FA2">
      <w:r>
        <w:t>f) Mencione tres indicadores o medidas que evidencien la situación económica durante la segunda presidencia</w:t>
      </w:r>
    </w:p>
    <w:p w:rsidR="00F66FA2" w:rsidRDefault="00F66FA2" w:rsidP="00F66FA2">
      <w:r>
        <w:t>g) Con respecto a la relación de Perón con la Iglesia durante su segundo mandato tuvo algunas de las siguientes características</w:t>
      </w:r>
    </w:p>
    <w:p w:rsidR="00F66FA2" w:rsidRDefault="00F66FA2" w:rsidP="00F66FA2">
      <w:r>
        <w:t xml:space="preserve">  -Expulsó del país a miembros de la iglesia            -Se cerraron templos en todo el país</w:t>
      </w:r>
    </w:p>
    <w:p w:rsidR="00F66FA2" w:rsidRDefault="00F66FA2" w:rsidP="00F66FA2">
      <w:r>
        <w:t xml:space="preserve">  -Aprobó la ley de divorcio                                     -Se prohibieron las fiestas religiosas</w:t>
      </w:r>
    </w:p>
    <w:p w:rsidR="00F66FA2" w:rsidRDefault="00F66FA2" w:rsidP="00F66FA2">
      <w:r>
        <w:t xml:space="preserve">  -La oposición se unió en torno a la Iglesia            -Se aprobó la enseñanza religiosa en todas las escuelas</w:t>
      </w:r>
    </w:p>
    <w:p w:rsidR="00F66FA2" w:rsidRDefault="00F66FA2" w:rsidP="00F66FA2">
      <w:r>
        <w:t>h) El 16 de septiembre de 1955, Perón fue derrocado por un golpe de Estado que se caracterizó por:</w:t>
      </w:r>
    </w:p>
    <w:p w:rsidR="00F66FA2" w:rsidRDefault="00F66FA2" w:rsidP="00F66FA2">
      <w:r>
        <w:t xml:space="preserve">  -Su antecedente fue el bombardeo a la Casa Rosada                  -Fue dirigida por la Fuerzas Armadas</w:t>
      </w:r>
    </w:p>
    <w:p w:rsidR="00F66FA2" w:rsidRDefault="00F66FA2" w:rsidP="00F66FA2">
      <w:r>
        <w:t xml:space="preserve">  -Fue dirigida por la Iglesia                              -Previamente se produjo un fuerte aumento de la violencia</w:t>
      </w:r>
    </w:p>
    <w:p w:rsidR="00F66FA2" w:rsidRDefault="00F66FA2" w:rsidP="00F66FA2">
      <w:pPr>
        <w:pStyle w:val="Textoindependiente"/>
        <w:rPr>
          <w:szCs w:val="24"/>
          <w:lang w:val="es-ES"/>
        </w:rPr>
      </w:pPr>
    </w:p>
    <w:p w:rsidR="00F66FA2" w:rsidRDefault="00F66FA2" w:rsidP="00F66FA2">
      <w:pPr>
        <w:pStyle w:val="Textoindependiente"/>
        <w:rPr>
          <w:szCs w:val="24"/>
          <w:lang w:val="es-ES"/>
        </w:rPr>
      </w:pPr>
      <w:r>
        <w:rPr>
          <w:szCs w:val="24"/>
          <w:lang w:val="es-ES"/>
        </w:rPr>
        <w:t>4</w:t>
      </w:r>
      <w:r w:rsidRPr="008B5E58">
        <w:rPr>
          <w:szCs w:val="24"/>
          <w:lang w:val="es-ES"/>
        </w:rPr>
        <w:t>-</w:t>
      </w:r>
      <w:r>
        <w:rPr>
          <w:szCs w:val="24"/>
          <w:lang w:val="es-ES"/>
        </w:rPr>
        <w:t xml:space="preserve"> ¿Por qué se afirma que el Estado fue durante las presidencias de Perón un Estado benefactor?</w:t>
      </w:r>
      <w:r>
        <w:rPr>
          <w:szCs w:val="24"/>
          <w:lang w:val="es-ES"/>
        </w:rPr>
        <w:t xml:space="preserve"> </w:t>
      </w:r>
    </w:p>
    <w:p w:rsidR="00F66FA2" w:rsidRDefault="00F66FA2" w:rsidP="00F66FA2">
      <w:pPr>
        <w:pStyle w:val="Textoindependiente"/>
        <w:rPr>
          <w:szCs w:val="24"/>
          <w:lang w:val="es-ES"/>
        </w:rPr>
      </w:pPr>
    </w:p>
    <w:p w:rsidR="00F66FA2" w:rsidRDefault="00F66FA2" w:rsidP="00F66FA2">
      <w:pPr>
        <w:pStyle w:val="Textoindependiente"/>
        <w:rPr>
          <w:szCs w:val="24"/>
          <w:lang w:val="es-ES"/>
        </w:rPr>
      </w:pPr>
      <w:r>
        <w:rPr>
          <w:szCs w:val="24"/>
          <w:lang w:val="es-ES"/>
        </w:rPr>
        <w:t xml:space="preserve">5- Durante el gobierno militar, que destituyó a Perón, se produjeron dos movimientos: la </w:t>
      </w:r>
      <w:proofErr w:type="spellStart"/>
      <w:r>
        <w:rPr>
          <w:szCs w:val="24"/>
          <w:lang w:val="es-ES"/>
        </w:rPr>
        <w:t>desperonización</w:t>
      </w:r>
      <w:proofErr w:type="spellEnd"/>
      <w:r>
        <w:rPr>
          <w:szCs w:val="24"/>
          <w:lang w:val="es-ES"/>
        </w:rPr>
        <w:t xml:space="preserve"> del país y a resistencia peronista. Explíquelos</w:t>
      </w:r>
    </w:p>
    <w:p w:rsidR="009C560B" w:rsidRDefault="009C560B" w:rsidP="00F66FA2">
      <w:pPr>
        <w:pStyle w:val="Textoindependiente"/>
        <w:rPr>
          <w:szCs w:val="24"/>
          <w:lang w:val="es-ES"/>
        </w:rPr>
      </w:pPr>
    </w:p>
    <w:p w:rsidR="004E6C76" w:rsidRDefault="004E6C76" w:rsidP="00F66FA2">
      <w:pPr>
        <w:pStyle w:val="Textoindependiente"/>
        <w:rPr>
          <w:b/>
          <w:szCs w:val="24"/>
          <w:lang w:val="es-ES"/>
        </w:rPr>
      </w:pPr>
    </w:p>
    <w:p w:rsidR="009C560B" w:rsidRDefault="009C560B" w:rsidP="004E6C76">
      <w:pPr>
        <w:pStyle w:val="Textoindependiente"/>
        <w:jc w:val="center"/>
        <w:rPr>
          <w:b/>
          <w:szCs w:val="24"/>
          <w:lang w:val="es-ES"/>
        </w:rPr>
      </w:pPr>
      <w:bookmarkStart w:id="0" w:name="_GoBack"/>
      <w:bookmarkEnd w:id="0"/>
      <w:r w:rsidRPr="009C560B">
        <w:rPr>
          <w:b/>
          <w:szCs w:val="24"/>
          <w:lang w:val="es-ES"/>
        </w:rPr>
        <w:lastRenderedPageBreak/>
        <w:t>TERCER TRIMESTRE</w:t>
      </w:r>
    </w:p>
    <w:p w:rsidR="009C560B" w:rsidRDefault="009C560B" w:rsidP="00F66FA2">
      <w:pPr>
        <w:pStyle w:val="Textoindependiente"/>
        <w:rPr>
          <w:b/>
          <w:szCs w:val="24"/>
          <w:lang w:val="es-ES"/>
        </w:rPr>
      </w:pPr>
      <w:r>
        <w:rPr>
          <w:b/>
          <w:szCs w:val="24"/>
          <w:lang w:val="es-ES"/>
        </w:rPr>
        <w:t xml:space="preserve">Presidencias de Arturo </w:t>
      </w:r>
      <w:proofErr w:type="spellStart"/>
      <w:r>
        <w:rPr>
          <w:b/>
          <w:szCs w:val="24"/>
          <w:lang w:val="es-ES"/>
        </w:rPr>
        <w:t>Frondizi</w:t>
      </w:r>
      <w:proofErr w:type="spellEnd"/>
      <w:r>
        <w:rPr>
          <w:b/>
          <w:szCs w:val="24"/>
          <w:lang w:val="es-ES"/>
        </w:rPr>
        <w:t xml:space="preserve"> (1958-1962), José María Guido (1962-1963) y Arturo </w:t>
      </w:r>
      <w:proofErr w:type="spellStart"/>
      <w:r>
        <w:rPr>
          <w:b/>
          <w:szCs w:val="24"/>
          <w:lang w:val="es-ES"/>
        </w:rPr>
        <w:t>Illia</w:t>
      </w:r>
      <w:proofErr w:type="spellEnd"/>
      <w:r>
        <w:rPr>
          <w:b/>
          <w:szCs w:val="24"/>
          <w:lang w:val="es-ES"/>
        </w:rPr>
        <w:t xml:space="preserve"> (1963-1966)</w:t>
      </w:r>
    </w:p>
    <w:p w:rsidR="009C560B" w:rsidRDefault="009C560B" w:rsidP="009C560B">
      <w:pPr>
        <w:jc w:val="both"/>
        <w:rPr>
          <w:shd w:val="clear" w:color="auto" w:fill="FFFFFF"/>
        </w:rPr>
      </w:pPr>
      <w:r>
        <w:rPr>
          <w:shd w:val="clear" w:color="auto" w:fill="FFFFFF"/>
        </w:rPr>
        <w:t xml:space="preserve">1- Lea el siguiente fragmento extraído de la edición de junio de 1960 del periódico sindical “El Alpargatero”. </w:t>
      </w:r>
      <w:r>
        <w:rPr>
          <w:shd w:val="clear" w:color="auto" w:fill="FFFFFF"/>
        </w:rPr>
        <w:t xml:space="preserve">A continuación responda </w:t>
      </w:r>
    </w:p>
    <w:tbl>
      <w:tblPr>
        <w:tblStyle w:val="Tablaconcuadrcula"/>
        <w:tblW w:w="0" w:type="auto"/>
        <w:tblInd w:w="0" w:type="dxa"/>
        <w:tblLook w:val="04A0" w:firstRow="1" w:lastRow="0" w:firstColumn="1" w:lastColumn="0" w:noHBand="0" w:noVBand="1"/>
      </w:tblPr>
      <w:tblGrid>
        <w:gridCol w:w="10195"/>
      </w:tblGrid>
      <w:tr w:rsidR="009C560B" w:rsidTr="00213C5E">
        <w:tc>
          <w:tcPr>
            <w:tcW w:w="10346"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both"/>
            </w:pPr>
            <w:r>
              <w:t>Los patrones sostienen que cuando se hace una modificación que disminuye la tarea del obrero es necesario aumentar la tarea para mantener su ritmo de trabajo a un nivel constante. Es lo que está pasando en Alpargatas en cualquier sección en la que instalan nuevas máquinas. Tomamos un ejemplo: en sección A5… este año han instalado nuevas máquinas que no necesitan el tremendo esfuerzo físico de las viejas máquinas… el trabajo es mucho menos pesado pero la patronal, en vez de 71, 91 o 98 docenas de pares que hacían con las viejas máquinas… ahora exige un promedio de 316 docenas. Así que no hay disminución del esfuerzo físico, más bien hay un mayor agotamiento.</w:t>
            </w:r>
          </w:p>
        </w:tc>
      </w:tr>
    </w:tbl>
    <w:p w:rsidR="009C560B" w:rsidRDefault="009C560B" w:rsidP="009C560B">
      <w:pPr>
        <w:jc w:val="both"/>
      </w:pPr>
      <w:r>
        <w:t>a) ¿Quién gobernaba el país en ese momento? ¿A qué programa de su gobierno corresponde?</w:t>
      </w:r>
    </w:p>
    <w:p w:rsidR="009C560B" w:rsidRDefault="009C560B" w:rsidP="009C560B">
      <w:pPr>
        <w:jc w:val="both"/>
      </w:pPr>
      <w:r>
        <w:t xml:space="preserve">b) ¿Cuáles son las dos caras que describe el artículo? </w:t>
      </w:r>
    </w:p>
    <w:p w:rsidR="009C560B" w:rsidRDefault="009C560B" w:rsidP="009C560B">
      <w:pPr>
        <w:jc w:val="both"/>
      </w:pPr>
    </w:p>
    <w:p w:rsidR="009C560B" w:rsidRDefault="009C560B" w:rsidP="009C560B">
      <w:pPr>
        <w:jc w:val="both"/>
      </w:pPr>
      <w:r>
        <w:t>2- Observen el siguiente cuadro. Luego re</w:t>
      </w:r>
      <w:r>
        <w:t xml:space="preserve">spondan a las preguntas </w:t>
      </w:r>
    </w:p>
    <w:tbl>
      <w:tblPr>
        <w:tblStyle w:val="Tablaconcuadrcula"/>
        <w:tblW w:w="0" w:type="auto"/>
        <w:tblInd w:w="0" w:type="dxa"/>
        <w:tblLook w:val="04A0" w:firstRow="1" w:lastRow="0" w:firstColumn="1" w:lastColumn="0" w:noHBand="0" w:noVBand="1"/>
      </w:tblPr>
      <w:tblGrid>
        <w:gridCol w:w="1018"/>
        <w:gridCol w:w="1020"/>
        <w:gridCol w:w="1019"/>
        <w:gridCol w:w="1020"/>
        <w:gridCol w:w="1020"/>
        <w:gridCol w:w="1019"/>
        <w:gridCol w:w="1020"/>
        <w:gridCol w:w="1019"/>
        <w:gridCol w:w="1020"/>
        <w:gridCol w:w="1020"/>
      </w:tblGrid>
      <w:tr w:rsidR="009C560B" w:rsidTr="00213C5E">
        <w:tc>
          <w:tcPr>
            <w:tcW w:w="10346" w:type="dxa"/>
            <w:gridSpan w:val="10"/>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Tasa de ausencia por huelgas en el sector industrial (cada 100 empleados)</w:t>
            </w:r>
          </w:p>
        </w:tc>
      </w:tr>
      <w:tr w:rsidR="009C560B" w:rsidTr="00213C5E">
        <w:trPr>
          <w:trHeight w:val="278"/>
        </w:trPr>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1952</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1953</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1954</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1955</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1956</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1957</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1958</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1959</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1960</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1961</w:t>
            </w:r>
          </w:p>
        </w:tc>
      </w:tr>
      <w:tr w:rsidR="009C560B" w:rsidTr="00213C5E">
        <w:trPr>
          <w:trHeight w:val="277"/>
        </w:trPr>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0,2</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0,8</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0,5</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2,4</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1,8</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1,2</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5,7</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2,1</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0,4</w:t>
            </w:r>
          </w:p>
        </w:tc>
      </w:tr>
    </w:tbl>
    <w:p w:rsidR="009C560B" w:rsidRDefault="009C560B" w:rsidP="009C560B">
      <w:pPr>
        <w:jc w:val="both"/>
      </w:pPr>
      <w:r>
        <w:t>a) ¿En qué años se dieron las tasas más altas de ausentismo?</w:t>
      </w:r>
    </w:p>
    <w:p w:rsidR="009C560B" w:rsidRDefault="009C560B" w:rsidP="009C560B">
      <w:pPr>
        <w:jc w:val="both"/>
      </w:pPr>
      <w:r>
        <w:t>b) ¿Quiénes gobernaron esos años?</w:t>
      </w:r>
    </w:p>
    <w:p w:rsidR="009C560B" w:rsidRDefault="009C560B" w:rsidP="009C560B">
      <w:pPr>
        <w:jc w:val="both"/>
      </w:pPr>
      <w:r>
        <w:t>c) ¿En qué años se dieron las tasas más bajas de ausentismo? ¿A qué lo atribuye?</w:t>
      </w:r>
    </w:p>
    <w:p w:rsidR="009C560B" w:rsidRDefault="009C560B" w:rsidP="009C560B">
      <w:pPr>
        <w:jc w:val="both"/>
      </w:pPr>
      <w:r>
        <w:t>d) ¿Por qué creen que disminuyó tanto el nivel de ausentismo por huelgas en 1961?</w:t>
      </w:r>
    </w:p>
    <w:p w:rsidR="009C560B" w:rsidRDefault="009C560B" w:rsidP="009C560B">
      <w:pPr>
        <w:jc w:val="both"/>
      </w:pPr>
    </w:p>
    <w:p w:rsidR="009C560B" w:rsidRDefault="009C560B" w:rsidP="009C560B">
      <w:pPr>
        <w:jc w:val="both"/>
      </w:pPr>
      <w:r>
        <w:t xml:space="preserve">3- Lean el siguiente artículo, aparecido el 13 de enero de 1966 en </w:t>
      </w:r>
      <w:proofErr w:type="spellStart"/>
      <w:r>
        <w:t>Dinamis</w:t>
      </w:r>
      <w:proofErr w:type="spellEnd"/>
      <w:r>
        <w:t>, la revista del Sindicato de Luz y Fuerza, que respondía al l</w:t>
      </w:r>
      <w:r>
        <w:t xml:space="preserve">iderazgo de Augusto </w:t>
      </w:r>
      <w:proofErr w:type="spellStart"/>
      <w:r>
        <w:t>Vandor</w:t>
      </w:r>
      <w:proofErr w:type="spellEnd"/>
      <w:r>
        <w:t xml:space="preserve"> </w:t>
      </w:r>
    </w:p>
    <w:tbl>
      <w:tblPr>
        <w:tblStyle w:val="Tablaconcuadrcula"/>
        <w:tblW w:w="0" w:type="auto"/>
        <w:tblInd w:w="0" w:type="dxa"/>
        <w:tblLook w:val="04A0" w:firstRow="1" w:lastRow="0" w:firstColumn="1" w:lastColumn="0" w:noHBand="0" w:noVBand="1"/>
      </w:tblPr>
      <w:tblGrid>
        <w:gridCol w:w="10195"/>
      </w:tblGrid>
      <w:tr w:rsidR="009C560B" w:rsidTr="00213C5E">
        <w:tc>
          <w:tcPr>
            <w:tcW w:w="10346"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both"/>
            </w:pPr>
            <w:r>
              <w:t>La condición primera para que el justicialismo avance en el panorama nacional es la de que el movimiento obrero, esa masa vital de su estructura, no quede subalternamente rezagado a modo de “furgón de cola” del movimiento… no es posible mantener el manejo del movimiento en forma unipersonal, la clave es la formación de un verdadero equipo de conducción, integrado por figuras realmente representativas y que fundamentalmente trabajan con mentalidad de equipo</w:t>
            </w:r>
          </w:p>
        </w:tc>
      </w:tr>
    </w:tbl>
    <w:p w:rsidR="009C560B" w:rsidRDefault="009C560B" w:rsidP="009C560B">
      <w:pPr>
        <w:jc w:val="both"/>
      </w:pPr>
      <w:r>
        <w:t>a) ¿Qué liderazgo se pone en discusión en este artículo?</w:t>
      </w:r>
    </w:p>
    <w:p w:rsidR="009C560B" w:rsidRDefault="009C560B" w:rsidP="009C560B">
      <w:pPr>
        <w:jc w:val="both"/>
      </w:pPr>
      <w:r>
        <w:t>b) ¿Qué significa “no es posible mantener el manejo del movimiento de forma unipersonal”?</w:t>
      </w:r>
    </w:p>
    <w:p w:rsidR="009C560B" w:rsidRDefault="009C560B" w:rsidP="009C560B">
      <w:pPr>
        <w:jc w:val="both"/>
      </w:pPr>
      <w:r>
        <w:t>c) ¿Qué propuesta político-sindical se expone en el texto?</w:t>
      </w:r>
    </w:p>
    <w:p w:rsidR="009C560B" w:rsidRDefault="009C560B" w:rsidP="009C560B">
      <w:pPr>
        <w:jc w:val="both"/>
      </w:pPr>
      <w:r>
        <w:t>d) ¿Cómo se dirimió la interna del movimiento justicialista en la época en que fue escrito este artículo?</w:t>
      </w:r>
    </w:p>
    <w:p w:rsidR="009C560B" w:rsidRDefault="009C560B" w:rsidP="009C560B">
      <w:pPr>
        <w:jc w:val="both"/>
      </w:pPr>
      <w:r>
        <w:t>e) ¿Qué sucedía con el peronismo y con Perón mientras tanto?</w:t>
      </w:r>
    </w:p>
    <w:p w:rsidR="009C560B" w:rsidRDefault="009C560B" w:rsidP="009C560B">
      <w:pPr>
        <w:jc w:val="both"/>
      </w:pPr>
    </w:p>
    <w:p w:rsidR="009C560B" w:rsidRDefault="009C560B" w:rsidP="009C560B">
      <w:pPr>
        <w:jc w:val="both"/>
      </w:pPr>
      <w:r>
        <w:t xml:space="preserve">4- “Entre 1958 y 1966 predominaron gobiernos débiles, tanto civiles como militares que dirigieron un régimen </w:t>
      </w:r>
      <w:proofErr w:type="spellStart"/>
      <w:r>
        <w:t>semi</w:t>
      </w:r>
      <w:proofErr w:type="spellEnd"/>
      <w:r>
        <w:t>-democrático” ¿Coinciden con esta</w:t>
      </w:r>
      <w:r>
        <w:t xml:space="preserve"> afirmación? Justifique </w:t>
      </w:r>
    </w:p>
    <w:p w:rsidR="009C560B" w:rsidRDefault="009C560B" w:rsidP="009C560B">
      <w:pPr>
        <w:jc w:val="both"/>
      </w:pPr>
    </w:p>
    <w:p w:rsidR="009C560B" w:rsidRDefault="009C560B" w:rsidP="009C560B">
      <w:pPr>
        <w:jc w:val="both"/>
      </w:pPr>
      <w:r>
        <w:t xml:space="preserve">5- ¿Qué decisiones, de </w:t>
      </w:r>
      <w:proofErr w:type="spellStart"/>
      <w:r>
        <w:t>Frondizi</w:t>
      </w:r>
      <w:proofErr w:type="spellEnd"/>
      <w:r>
        <w:t xml:space="preserve"> e </w:t>
      </w:r>
      <w:proofErr w:type="spellStart"/>
      <w:r>
        <w:t>Illia</w:t>
      </w:r>
      <w:proofErr w:type="spellEnd"/>
      <w:r>
        <w:t>, los acercaron a Estados Uni</w:t>
      </w:r>
      <w:r>
        <w:t xml:space="preserve">dos y cuáles los alejaron? </w:t>
      </w:r>
    </w:p>
    <w:p w:rsidR="009C560B" w:rsidRDefault="009C560B" w:rsidP="009C560B">
      <w:pPr>
        <w:jc w:val="both"/>
      </w:pPr>
    </w:p>
    <w:tbl>
      <w:tblPr>
        <w:tblStyle w:val="Tablaconcuadrcula"/>
        <w:tblW w:w="0" w:type="auto"/>
        <w:tblInd w:w="-5" w:type="dxa"/>
        <w:tblLook w:val="04A0" w:firstRow="1" w:lastRow="0" w:firstColumn="1" w:lastColumn="0" w:noHBand="0" w:noVBand="1"/>
      </w:tblPr>
      <w:tblGrid>
        <w:gridCol w:w="7230"/>
        <w:gridCol w:w="2551"/>
      </w:tblGrid>
      <w:tr w:rsidR="009C560B" w:rsidTr="00213C5E">
        <w:tc>
          <w:tcPr>
            <w:tcW w:w="7230" w:type="dxa"/>
            <w:tcBorders>
              <w:top w:val="nil"/>
              <w:left w:val="nil"/>
              <w:bottom w:val="nil"/>
              <w:right w:val="nil"/>
            </w:tcBorders>
            <w:hideMark/>
          </w:tcPr>
          <w:p w:rsidR="009C560B" w:rsidRDefault="009C560B" w:rsidP="00213C5E">
            <w:pPr>
              <w:jc w:val="both"/>
            </w:pPr>
            <w:r>
              <w:t xml:space="preserve">6- La siguiente imagen corresponde a la tapa de la revista Panorama de octubre de 1966, que hace alusión al presidente </w:t>
            </w:r>
            <w:proofErr w:type="spellStart"/>
            <w:r>
              <w:t>Illia</w:t>
            </w:r>
            <w:proofErr w:type="spellEnd"/>
            <w:r>
              <w:t>, quien fue bau</w:t>
            </w:r>
            <w:r>
              <w:t>tizado como “la tortuga”</w:t>
            </w:r>
          </w:p>
          <w:p w:rsidR="009C560B" w:rsidRDefault="009C560B" w:rsidP="00213C5E">
            <w:pPr>
              <w:jc w:val="both"/>
            </w:pPr>
            <w:r>
              <w:t xml:space="preserve">   a) ¿Esta representación tiene fundamento en las características de su gobierno? Fundamente</w:t>
            </w:r>
          </w:p>
          <w:p w:rsidR="009C560B" w:rsidRDefault="009C560B" w:rsidP="00213C5E">
            <w:pPr>
              <w:jc w:val="both"/>
            </w:pPr>
            <w:r>
              <w:t xml:space="preserve">   b) ¿Cuál podría ser la intencionalidad de crear y difundir dicha representación?</w:t>
            </w:r>
          </w:p>
        </w:tc>
        <w:tc>
          <w:tcPr>
            <w:tcW w:w="2551" w:type="dxa"/>
            <w:tcBorders>
              <w:top w:val="nil"/>
              <w:left w:val="nil"/>
              <w:bottom w:val="nil"/>
              <w:right w:val="nil"/>
            </w:tcBorders>
            <w:hideMark/>
          </w:tcPr>
          <w:p w:rsidR="009C560B" w:rsidRDefault="009C560B" w:rsidP="00213C5E">
            <w:pPr>
              <w:jc w:val="both"/>
            </w:pPr>
            <w:r>
              <w:rPr>
                <w:noProof/>
                <w:lang w:eastAsia="es-AR"/>
              </w:rPr>
              <w:drawing>
                <wp:inline distT="0" distB="0" distL="0" distR="0" wp14:anchorId="6979231E" wp14:editId="67451FEB">
                  <wp:extent cx="1419225" cy="2085975"/>
                  <wp:effectExtent l="0" t="0" r="9525" b="9525"/>
                  <wp:docPr id="1" name="Imagen 1" descr="Dormía en la Casa Rosada, conoció a Hitler y llevaba una pata de puma en su  maletín: una biografía revela el lado menos conocido de Arturo Il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1" descr="Dormía en la Casa Rosada, conoció a Hitler y llevaba una pata de puma en su  maletín: una biografía revela el lado menos conocido de Arturo Illia"/>
                          <pic:cNvPicPr>
                            <a:picLocks noChangeAspect="1" noChangeArrowheads="1"/>
                          </pic:cNvPicPr>
                        </pic:nvPicPr>
                        <pic:blipFill>
                          <a:blip r:embed="rId7">
                            <a:extLst>
                              <a:ext uri="{28A0092B-C50C-407E-A947-70E740481C1C}">
                                <a14:useLocalDpi xmlns:a14="http://schemas.microsoft.com/office/drawing/2010/main" val="0"/>
                              </a:ext>
                            </a:extLst>
                          </a:blip>
                          <a:srcRect l="33386" r="33228"/>
                          <a:stretch>
                            <a:fillRect/>
                          </a:stretch>
                        </pic:blipFill>
                        <pic:spPr bwMode="auto">
                          <a:xfrm>
                            <a:off x="0" y="0"/>
                            <a:ext cx="1419225" cy="2085975"/>
                          </a:xfrm>
                          <a:prstGeom prst="rect">
                            <a:avLst/>
                          </a:prstGeom>
                          <a:noFill/>
                          <a:ln>
                            <a:noFill/>
                          </a:ln>
                        </pic:spPr>
                      </pic:pic>
                    </a:graphicData>
                  </a:graphic>
                </wp:inline>
              </w:drawing>
            </w:r>
          </w:p>
        </w:tc>
      </w:tr>
    </w:tbl>
    <w:p w:rsidR="009C560B" w:rsidRPr="009C560B" w:rsidRDefault="009C560B" w:rsidP="00F66FA2">
      <w:pPr>
        <w:pStyle w:val="Textoindependiente"/>
        <w:rPr>
          <w:b/>
          <w:szCs w:val="24"/>
          <w:lang w:val="es-ES"/>
        </w:rPr>
      </w:pPr>
    </w:p>
    <w:p w:rsidR="00F66FA2" w:rsidRDefault="009C560B" w:rsidP="00263A3A">
      <w:pPr>
        <w:jc w:val="both"/>
        <w:rPr>
          <w:b/>
        </w:rPr>
      </w:pPr>
      <w:r>
        <w:rPr>
          <w:b/>
        </w:rPr>
        <w:t xml:space="preserve">Tercer período peronista: Presidencias de Héctor </w:t>
      </w:r>
      <w:proofErr w:type="spellStart"/>
      <w:r>
        <w:rPr>
          <w:b/>
        </w:rPr>
        <w:t>Cámpora</w:t>
      </w:r>
      <w:proofErr w:type="spellEnd"/>
      <w:r>
        <w:rPr>
          <w:b/>
        </w:rPr>
        <w:t>, Juan D. Perón y María E. Martínez de Perón (1073-1976)</w:t>
      </w:r>
    </w:p>
    <w:p w:rsidR="009C560B" w:rsidRDefault="009C560B" w:rsidP="009C560B">
      <w:pPr>
        <w:jc w:val="both"/>
      </w:pPr>
      <w:r>
        <w:t>6</w:t>
      </w:r>
      <w:r w:rsidRPr="00402C80">
        <w:t>- El 25 de mayo</w:t>
      </w:r>
      <w:r>
        <w:t xml:space="preserve"> de 1973, Héctor </w:t>
      </w:r>
      <w:proofErr w:type="spellStart"/>
      <w:r>
        <w:t>Cámpora</w:t>
      </w:r>
      <w:proofErr w:type="spellEnd"/>
      <w:r>
        <w:t xml:space="preserve"> asumió la</w:t>
      </w:r>
      <w:r>
        <w:t xml:space="preserve"> presidencia de la Nación. </w:t>
      </w:r>
    </w:p>
    <w:p w:rsidR="009C560B" w:rsidRPr="00194582" w:rsidRDefault="009C560B" w:rsidP="009C560B">
      <w:pPr>
        <w:pStyle w:val="Prrafodelista"/>
        <w:numPr>
          <w:ilvl w:val="0"/>
          <w:numId w:val="5"/>
        </w:numPr>
        <w:jc w:val="both"/>
      </w:pPr>
      <w:r w:rsidRPr="00194582">
        <w:t xml:space="preserve">¿A qué partido representaba? ¿Por qué fue elegido candidato de dicho partido?  </w:t>
      </w:r>
    </w:p>
    <w:p w:rsidR="009C560B" w:rsidRDefault="009C560B" w:rsidP="009C560B">
      <w:pPr>
        <w:ind w:firstLine="708"/>
        <w:jc w:val="both"/>
      </w:pPr>
      <w:r>
        <w:t xml:space="preserve">b) </w:t>
      </w:r>
      <w:r w:rsidRPr="00194582">
        <w:t xml:space="preserve">¿Cuál fue su primera medida de gobierno? Explique </w:t>
      </w:r>
    </w:p>
    <w:p w:rsidR="009C560B" w:rsidRPr="00194582" w:rsidRDefault="009C560B" w:rsidP="009C560B">
      <w:pPr>
        <w:ind w:firstLine="708"/>
        <w:jc w:val="both"/>
      </w:pPr>
      <w:r>
        <w:t xml:space="preserve">c) </w:t>
      </w:r>
      <w:r w:rsidRPr="00194582">
        <w:t>¿Cuál fue el mayor problema que debió enfrentar? Explique</w:t>
      </w:r>
    </w:p>
    <w:p w:rsidR="009C560B" w:rsidRDefault="009C560B" w:rsidP="009C560B">
      <w:pPr>
        <w:ind w:firstLine="708"/>
        <w:jc w:val="both"/>
      </w:pPr>
      <w:r>
        <w:t>d) ¿Cuándo finalizó su gobierno y por qué?</w:t>
      </w:r>
    </w:p>
    <w:p w:rsidR="009C560B" w:rsidRDefault="009C560B" w:rsidP="009C560B">
      <w:pPr>
        <w:jc w:val="both"/>
      </w:pPr>
      <w:r>
        <w:t>7</w:t>
      </w:r>
      <w:r>
        <w:t>- El 12 de octubre de 1973, Juan Domingo Perón asumió la</w:t>
      </w:r>
      <w:r>
        <w:t xml:space="preserve"> presidencia de la Nación. </w:t>
      </w:r>
      <w:r>
        <w:t xml:space="preserve"> </w:t>
      </w:r>
    </w:p>
    <w:p w:rsidR="009C560B" w:rsidRDefault="009C560B" w:rsidP="009C560B">
      <w:pPr>
        <w:ind w:firstLine="708"/>
        <w:jc w:val="both"/>
      </w:pPr>
      <w:r w:rsidRPr="00194582">
        <w:t>a)</w:t>
      </w:r>
      <w:r>
        <w:t xml:space="preserve"> </w:t>
      </w:r>
      <w:r w:rsidRPr="00194582">
        <w:t xml:space="preserve">¿Quién lo acompañó en la vicepresidencia y por qué? </w:t>
      </w:r>
    </w:p>
    <w:p w:rsidR="009C560B" w:rsidRDefault="009C560B" w:rsidP="009C560B">
      <w:pPr>
        <w:ind w:firstLine="708"/>
        <w:jc w:val="both"/>
      </w:pPr>
      <w:r>
        <w:t>b) Antes de asumir como presidente sufrió una gran pérdida. Explique</w:t>
      </w:r>
      <w:r w:rsidRPr="00194582">
        <w:t xml:space="preserve"> </w:t>
      </w:r>
    </w:p>
    <w:p w:rsidR="009C560B" w:rsidRDefault="009C560B" w:rsidP="009C560B">
      <w:pPr>
        <w:ind w:firstLine="708"/>
        <w:jc w:val="both"/>
      </w:pPr>
      <w:r>
        <w:t xml:space="preserve">c) </w:t>
      </w:r>
      <w:r w:rsidRPr="00194582">
        <w:t>¿Cuándo y por qué finalizó su mandato?</w:t>
      </w:r>
    </w:p>
    <w:p w:rsidR="009C560B" w:rsidRDefault="009C560B" w:rsidP="009C560B">
      <w:pPr>
        <w:jc w:val="both"/>
      </w:pPr>
      <w:r>
        <w:t>8- A mediados de 1974, asumió la presidencia del país María Estela Martínez de Perón</w:t>
      </w:r>
    </w:p>
    <w:p w:rsidR="009C560B" w:rsidRDefault="009C560B" w:rsidP="009C560B">
      <w:pPr>
        <w:jc w:val="both"/>
      </w:pPr>
      <w:r>
        <w:tab/>
        <w:t>a) ¿Qué fue la Triple A, quién la dirigió y cuál fue su función?</w:t>
      </w:r>
    </w:p>
    <w:p w:rsidR="009C560B" w:rsidRDefault="009C560B" w:rsidP="009C560B">
      <w:r>
        <w:tab/>
        <w:t xml:space="preserve">b) ¿Qué fue el </w:t>
      </w:r>
      <w:proofErr w:type="spellStart"/>
      <w:r>
        <w:t>Rodrigazo</w:t>
      </w:r>
      <w:proofErr w:type="spellEnd"/>
      <w:r>
        <w:t>?</w:t>
      </w:r>
    </w:p>
    <w:p w:rsidR="009C560B" w:rsidRDefault="009C560B" w:rsidP="009C560B">
      <w:r>
        <w:tab/>
        <w:t>c) ¿Cómo finalizó el gobierno de Isabelita?</w:t>
      </w:r>
    </w:p>
    <w:p w:rsidR="004E6C76" w:rsidRDefault="004E6C76" w:rsidP="009C560B"/>
    <w:p w:rsidR="004E6C76" w:rsidRDefault="004E6C76" w:rsidP="009C560B">
      <w:pPr>
        <w:rPr>
          <w:b/>
        </w:rPr>
      </w:pPr>
      <w:r>
        <w:rPr>
          <w:b/>
        </w:rPr>
        <w:t>Última dictadura militar (1976-1983)</w:t>
      </w:r>
    </w:p>
    <w:p w:rsidR="004E6C76" w:rsidRDefault="004E6C76" w:rsidP="004E6C76">
      <w:pPr>
        <w:jc w:val="both"/>
      </w:pPr>
      <w:r>
        <w:t>9</w:t>
      </w:r>
      <w:r w:rsidRPr="00870752">
        <w:t>-</w:t>
      </w:r>
      <w:r>
        <w:t xml:space="preserve"> </w:t>
      </w:r>
      <w:r w:rsidRPr="00870752">
        <w:t>Relacione</w:t>
      </w:r>
      <w:r>
        <w:t xml:space="preserve"> estas imágenes con algunos de los sucesos ocurridos durante la última dictadura militar</w:t>
      </w:r>
      <w:r>
        <w:t xml:space="preserve"> y explíquelos </w:t>
      </w:r>
    </w:p>
    <w:p w:rsidR="004E6C76" w:rsidRPr="00870752" w:rsidRDefault="004E6C76" w:rsidP="004E6C76">
      <w:pPr>
        <w:jc w:val="both"/>
      </w:pPr>
    </w:p>
    <w:p w:rsidR="004E6C76" w:rsidRDefault="004E6C76" w:rsidP="004E6C76">
      <w:pPr>
        <w:jc w:val="both"/>
      </w:pPr>
      <w:r>
        <w:rPr>
          <w:noProof/>
          <w:lang w:eastAsia="es-AR"/>
        </w:rPr>
        <w:drawing>
          <wp:inline distT="0" distB="0" distL="0" distR="0" wp14:anchorId="6BDB4663" wp14:editId="56282525">
            <wp:extent cx="1990725" cy="1704975"/>
            <wp:effectExtent l="0" t="0" r="9525" b="9525"/>
            <wp:docPr id="10" name="Imagen 10" descr="C:\Users\AS\AppData\Local\Microsoft\Windows\INetCache\Content.MSO\259182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ppData\Local\Microsoft\Windows\INetCache\Content.MSO\259182D2.tmp"/>
                    <pic:cNvPicPr>
                      <a:picLocks noChangeAspect="1" noChangeArrowheads="1"/>
                    </pic:cNvPicPr>
                  </pic:nvPicPr>
                  <pic:blipFill rotWithShape="1">
                    <a:blip r:embed="rId8">
                      <a:extLst>
                        <a:ext uri="{28A0092B-C50C-407E-A947-70E740481C1C}">
                          <a14:useLocalDpi xmlns:a14="http://schemas.microsoft.com/office/drawing/2010/main" val="0"/>
                        </a:ext>
                      </a:extLst>
                    </a:blip>
                    <a:srcRect l="9653" r="9653" b="7732"/>
                    <a:stretch/>
                  </pic:blipFill>
                  <pic:spPr bwMode="auto">
                    <a:xfrm>
                      <a:off x="0" y="0"/>
                      <a:ext cx="1990725" cy="17049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es-AR"/>
        </w:rPr>
        <w:drawing>
          <wp:inline distT="0" distB="0" distL="0" distR="0" wp14:anchorId="5D25ECE8" wp14:editId="12FE72C6">
            <wp:extent cx="2133599" cy="1600200"/>
            <wp:effectExtent l="0" t="0" r="635" b="0"/>
            <wp:docPr id="17" name="Imagen 17" descr="Resultado de imagen para revista humor escuela de periodismo televi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revista humor escuela de periodismo televisivo"/>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145624" cy="1609218"/>
                    </a:xfrm>
                    <a:prstGeom prst="rect">
                      <a:avLst/>
                    </a:prstGeom>
                    <a:noFill/>
                    <a:ln>
                      <a:noFill/>
                    </a:ln>
                  </pic:spPr>
                </pic:pic>
              </a:graphicData>
            </a:graphic>
          </wp:inline>
        </w:drawing>
      </w:r>
      <w:r>
        <w:t xml:space="preserve">   </w:t>
      </w:r>
      <w:r>
        <w:rPr>
          <w:noProof/>
          <w:lang w:eastAsia="es-AR"/>
        </w:rPr>
        <w:drawing>
          <wp:inline distT="0" distB="0" distL="0" distR="0" wp14:anchorId="4685DE63" wp14:editId="18B1483F">
            <wp:extent cx="2103628" cy="1400175"/>
            <wp:effectExtent l="0" t="0" r="0" b="0"/>
            <wp:docPr id="12" name="Imagen 12" descr="Resultado de imagen para proceso de reorganizacio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proceso de reorganizacion nacio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3535" cy="1413425"/>
                    </a:xfrm>
                    <a:prstGeom prst="rect">
                      <a:avLst/>
                    </a:prstGeom>
                    <a:noFill/>
                    <a:ln>
                      <a:noFill/>
                    </a:ln>
                  </pic:spPr>
                </pic:pic>
              </a:graphicData>
            </a:graphic>
          </wp:inline>
        </w:drawing>
      </w:r>
      <w:r>
        <w:t xml:space="preserve"> </w:t>
      </w:r>
    </w:p>
    <w:p w:rsidR="004E6C76" w:rsidRDefault="004E6C76" w:rsidP="004E6C76">
      <w:pPr>
        <w:jc w:val="both"/>
      </w:pPr>
    </w:p>
    <w:p w:rsidR="004E6C76" w:rsidRDefault="004E6C76" w:rsidP="004E6C76">
      <w:pPr>
        <w:jc w:val="both"/>
      </w:pPr>
    </w:p>
    <w:p w:rsidR="004E6C76" w:rsidRPr="004E6C76" w:rsidRDefault="004E6C76" w:rsidP="004E6C76">
      <w:pPr>
        <w:rPr>
          <w:b/>
        </w:rPr>
      </w:pPr>
      <w:r>
        <w:t xml:space="preserve">                </w:t>
      </w:r>
      <w:r>
        <w:rPr>
          <w:noProof/>
          <w:lang w:eastAsia="es-AR"/>
        </w:rPr>
        <w:drawing>
          <wp:inline distT="0" distB="0" distL="0" distR="0" wp14:anchorId="642D48EA" wp14:editId="38532368">
            <wp:extent cx="1822383" cy="1352550"/>
            <wp:effectExtent l="0" t="0" r="6985" b="0"/>
            <wp:docPr id="14" name="Imagen 14" descr="Resultado de imagen para proceso de reorganizacio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proceso de reorganizacion nacional"/>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826719" cy="1355768"/>
                    </a:xfrm>
                    <a:prstGeom prst="rect">
                      <a:avLst/>
                    </a:prstGeom>
                    <a:noFill/>
                    <a:ln>
                      <a:noFill/>
                    </a:ln>
                  </pic:spPr>
                </pic:pic>
              </a:graphicData>
            </a:graphic>
          </wp:inline>
        </w:drawing>
      </w:r>
      <w:r>
        <w:t xml:space="preserve">                     </w:t>
      </w:r>
      <w:r>
        <w:t xml:space="preserve">    </w:t>
      </w:r>
      <w:r>
        <w:rPr>
          <w:noProof/>
          <w:lang w:eastAsia="es-AR"/>
        </w:rPr>
        <w:drawing>
          <wp:inline distT="0" distB="0" distL="0" distR="0" wp14:anchorId="64425EA6" wp14:editId="6135ED68">
            <wp:extent cx="1676400" cy="2242185"/>
            <wp:effectExtent l="0" t="0" r="0" b="5715"/>
            <wp:docPr id="16" name="Imagen 16" descr="Resultado de imagen para guerra de malv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guerra de malvinas"/>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679925" cy="2246900"/>
                    </a:xfrm>
                    <a:prstGeom prst="rect">
                      <a:avLst/>
                    </a:prstGeom>
                    <a:noFill/>
                    <a:ln>
                      <a:noFill/>
                    </a:ln>
                  </pic:spPr>
                </pic:pic>
              </a:graphicData>
            </a:graphic>
          </wp:inline>
        </w:drawing>
      </w:r>
      <w:r>
        <w:t xml:space="preserve">              </w:t>
      </w:r>
    </w:p>
    <w:p w:rsidR="009C560B" w:rsidRPr="00F66FA2" w:rsidRDefault="009C560B" w:rsidP="00263A3A">
      <w:pPr>
        <w:jc w:val="both"/>
        <w:rPr>
          <w:b/>
        </w:rPr>
      </w:pPr>
    </w:p>
    <w:sectPr w:rsidR="009C560B" w:rsidRPr="00F66FA2" w:rsidSect="00BF66BB">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8F"/>
    <w:multiLevelType w:val="hybridMultilevel"/>
    <w:tmpl w:val="4406FDF4"/>
    <w:lvl w:ilvl="0" w:tplc="244A7BF0">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 w15:restartNumberingAfterBreak="0">
    <w:nsid w:val="0E482473"/>
    <w:multiLevelType w:val="hybridMultilevel"/>
    <w:tmpl w:val="8970243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40772BD"/>
    <w:multiLevelType w:val="hybridMultilevel"/>
    <w:tmpl w:val="3BCAFD00"/>
    <w:lvl w:ilvl="0" w:tplc="B89A86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D2A7D8F"/>
    <w:multiLevelType w:val="hybridMultilevel"/>
    <w:tmpl w:val="A140AF28"/>
    <w:lvl w:ilvl="0" w:tplc="D42AE9BE">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4" w15:restartNumberingAfterBreak="0">
    <w:nsid w:val="326D2CB9"/>
    <w:multiLevelType w:val="hybridMultilevel"/>
    <w:tmpl w:val="2084D7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0262897"/>
    <w:multiLevelType w:val="hybridMultilevel"/>
    <w:tmpl w:val="61FC9E70"/>
    <w:lvl w:ilvl="0" w:tplc="20F83B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CA9222C"/>
    <w:multiLevelType w:val="hybridMultilevel"/>
    <w:tmpl w:val="654EE37E"/>
    <w:lvl w:ilvl="0" w:tplc="F2A8DB22">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7" w15:restartNumberingAfterBreak="0">
    <w:nsid w:val="538A28F0"/>
    <w:multiLevelType w:val="hybridMultilevel"/>
    <w:tmpl w:val="FC1C717A"/>
    <w:lvl w:ilvl="0" w:tplc="104ED78E">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BB"/>
    <w:rsid w:val="000D5EC6"/>
    <w:rsid w:val="00263A3A"/>
    <w:rsid w:val="004E6C76"/>
    <w:rsid w:val="009C560B"/>
    <w:rsid w:val="00B90AE0"/>
    <w:rsid w:val="00BF66BB"/>
    <w:rsid w:val="00F66F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62978-E512-4CF1-AB4C-F7B1CE6D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6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66BB"/>
    <w:pPr>
      <w:ind w:left="720"/>
      <w:contextualSpacing/>
    </w:pPr>
  </w:style>
  <w:style w:type="paragraph" w:styleId="Textoindependiente">
    <w:name w:val="Body Text"/>
    <w:basedOn w:val="Normal"/>
    <w:link w:val="TextoindependienteCar"/>
    <w:rsid w:val="00F66FA2"/>
    <w:pPr>
      <w:jc w:val="both"/>
    </w:pPr>
    <w:rPr>
      <w:kern w:val="28"/>
      <w:szCs w:val="20"/>
      <w:lang w:val="es-ES_tradnl"/>
    </w:rPr>
  </w:style>
  <w:style w:type="character" w:customStyle="1" w:styleId="TextoindependienteCar">
    <w:name w:val="Texto independiente Car"/>
    <w:basedOn w:val="Fuentedeprrafopredeter"/>
    <w:link w:val="Textoindependiente"/>
    <w:rsid w:val="00F66FA2"/>
    <w:rPr>
      <w:rFonts w:ascii="Times New Roman" w:eastAsia="Times New Roman" w:hAnsi="Times New Roman" w:cs="Times New Roman"/>
      <w:kern w:val="28"/>
      <w:sz w:val="24"/>
      <w:szCs w:val="20"/>
      <w:lang w:val="es-ES_tradnl" w:eastAsia="es-ES"/>
    </w:rPr>
  </w:style>
  <w:style w:type="table" w:styleId="Tablaconcuadrcula">
    <w:name w:val="Table Grid"/>
    <w:basedOn w:val="Tablanormal"/>
    <w:uiPriority w:val="59"/>
    <w:rsid w:val="009C56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0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nacionalypopular.com/wp-content/uploads/2007/02/peronCumpleFFCC-320-Max2-320x440.jpg"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1704</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2022-11-12T00:50:00Z</dcterms:created>
  <dcterms:modified xsi:type="dcterms:W3CDTF">2022-11-13T00:47:00Z</dcterms:modified>
</cp:coreProperties>
</file>