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EFC5" w14:textId="49F8EA75" w:rsidR="00382063" w:rsidRPr="00DC0811" w:rsidRDefault="00382063" w:rsidP="00EF0566">
      <w:pPr>
        <w:jc w:val="center"/>
        <w:rPr>
          <w:rFonts w:asciiTheme="majorHAnsi" w:eastAsia="Times New Roman" w:hAnsiTheme="majorHAnsi"/>
          <w:color w:val="000000"/>
          <w:sz w:val="28"/>
          <w:szCs w:val="28"/>
          <w:u w:val="single"/>
          <w:shd w:val="clear" w:color="auto" w:fill="FFFFFF"/>
        </w:rPr>
      </w:pPr>
      <w:r w:rsidRPr="00DC0811">
        <w:rPr>
          <w:rFonts w:asciiTheme="majorHAnsi" w:eastAsia="Times New Roman" w:hAnsiTheme="majorHAnsi"/>
          <w:color w:val="000000"/>
          <w:sz w:val="28"/>
          <w:szCs w:val="28"/>
          <w:u w:val="single"/>
          <w:shd w:val="clear" w:color="auto" w:fill="FFFFFF"/>
        </w:rPr>
        <w:t xml:space="preserve">Japón en la </w:t>
      </w:r>
      <w:r w:rsidR="00DC0811">
        <w:rPr>
          <w:rFonts w:asciiTheme="majorHAnsi" w:eastAsia="Times New Roman" w:hAnsiTheme="majorHAnsi"/>
          <w:color w:val="000000"/>
          <w:sz w:val="28"/>
          <w:szCs w:val="28"/>
          <w:u w:val="single"/>
          <w:shd w:val="clear" w:color="auto" w:fill="FFFFFF"/>
        </w:rPr>
        <w:t>S</w:t>
      </w:r>
      <w:r w:rsidRPr="00DC0811">
        <w:rPr>
          <w:rFonts w:asciiTheme="majorHAnsi" w:eastAsia="Times New Roman" w:hAnsiTheme="majorHAnsi"/>
          <w:color w:val="000000"/>
          <w:sz w:val="28"/>
          <w:szCs w:val="28"/>
          <w:u w:val="single"/>
          <w:shd w:val="clear" w:color="auto" w:fill="FFFFFF"/>
        </w:rPr>
        <w:t xml:space="preserve">egunda </w:t>
      </w:r>
      <w:r w:rsidR="00DC0811">
        <w:rPr>
          <w:rFonts w:asciiTheme="majorHAnsi" w:eastAsia="Times New Roman" w:hAnsiTheme="majorHAnsi"/>
          <w:color w:val="000000"/>
          <w:sz w:val="28"/>
          <w:szCs w:val="28"/>
          <w:u w:val="single"/>
          <w:shd w:val="clear" w:color="auto" w:fill="FFFFFF"/>
        </w:rPr>
        <w:t>G</w:t>
      </w:r>
      <w:r w:rsidRPr="00DC0811">
        <w:rPr>
          <w:rFonts w:asciiTheme="majorHAnsi" w:eastAsia="Times New Roman" w:hAnsiTheme="majorHAnsi"/>
          <w:color w:val="000000"/>
          <w:sz w:val="28"/>
          <w:szCs w:val="28"/>
          <w:u w:val="single"/>
          <w:shd w:val="clear" w:color="auto" w:fill="FFFFFF"/>
        </w:rPr>
        <w:t xml:space="preserve">uerra </w:t>
      </w:r>
      <w:r w:rsidR="00DC0811">
        <w:rPr>
          <w:rFonts w:asciiTheme="majorHAnsi" w:eastAsia="Times New Roman" w:hAnsiTheme="majorHAnsi"/>
          <w:color w:val="000000"/>
          <w:sz w:val="28"/>
          <w:szCs w:val="28"/>
          <w:u w:val="single"/>
          <w:shd w:val="clear" w:color="auto" w:fill="FFFFFF"/>
        </w:rPr>
        <w:t>M</w:t>
      </w:r>
      <w:r w:rsidRPr="00DC0811">
        <w:rPr>
          <w:rFonts w:asciiTheme="majorHAnsi" w:eastAsia="Times New Roman" w:hAnsiTheme="majorHAnsi"/>
          <w:color w:val="000000"/>
          <w:sz w:val="28"/>
          <w:szCs w:val="28"/>
          <w:u w:val="single"/>
          <w:shd w:val="clear" w:color="auto" w:fill="FFFFFF"/>
        </w:rPr>
        <w:t>undial</w:t>
      </w:r>
    </w:p>
    <w:p w14:paraId="06452CCC" w14:textId="009DDA07" w:rsidR="00382063" w:rsidRDefault="00882E68">
      <w:pPr>
        <w:rPr>
          <w:rFonts w:eastAsia="Times New Roman"/>
          <w:color w:val="000000"/>
          <w:sz w:val="27"/>
          <w:szCs w:val="27"/>
          <w:shd w:val="clear" w:color="auto" w:fill="FFFFFF"/>
        </w:rPr>
      </w:pPr>
      <w:r>
        <w:rPr>
          <w:rFonts w:eastAsia="Times New Roman"/>
          <w:color w:val="000000"/>
          <w:sz w:val="27"/>
          <w:szCs w:val="27"/>
          <w:shd w:val="clear" w:color="auto" w:fill="FFFFFF"/>
        </w:rPr>
        <w:t>Durante la</w:t>
      </w:r>
      <w:r w:rsidR="00F442A2" w:rsidRPr="00F442A2">
        <w:rPr>
          <w:rFonts w:eastAsia="Times New Roman"/>
          <w:color w:val="000000"/>
          <w:sz w:val="27"/>
          <w:szCs w:val="27"/>
          <w:shd w:val="clear" w:color="auto" w:fill="FFFFFF"/>
        </w:rPr>
        <w:t xml:space="preserve"> primera mitad del siglo XX hay tres sucesos que marcaron el destino de Japón: el ascenso de los militares al poder en el año de 1932; la invasión japonesa a China en 1937 y la alianza de </w:t>
      </w:r>
      <w:proofErr w:type="spellStart"/>
      <w:r w:rsidR="00F442A2" w:rsidRPr="00F442A2">
        <w:rPr>
          <w:rFonts w:eastAsia="Times New Roman"/>
          <w:color w:val="000000"/>
          <w:sz w:val="27"/>
          <w:szCs w:val="27"/>
          <w:shd w:val="clear" w:color="auto" w:fill="FFFFFF"/>
        </w:rPr>
        <w:t>de</w:t>
      </w:r>
      <w:proofErr w:type="spellEnd"/>
      <w:r w:rsidR="00F442A2" w:rsidRPr="00F442A2">
        <w:rPr>
          <w:rFonts w:eastAsia="Times New Roman"/>
          <w:color w:val="000000"/>
          <w:sz w:val="27"/>
          <w:szCs w:val="27"/>
          <w:shd w:val="clear" w:color="auto" w:fill="FFFFFF"/>
        </w:rPr>
        <w:t xml:space="preserve"> Japón con los países del eje (Alemania e Italia) en la Segunda Guerra Mundial</w:t>
      </w:r>
      <w:r w:rsidR="00382063">
        <w:rPr>
          <w:rFonts w:eastAsia="Times New Roman"/>
          <w:color w:val="000000"/>
          <w:sz w:val="27"/>
          <w:szCs w:val="27"/>
          <w:shd w:val="clear" w:color="auto" w:fill="FFFFFF"/>
        </w:rPr>
        <w:t>.</w:t>
      </w:r>
    </w:p>
    <w:p w14:paraId="2309EF79" w14:textId="047E8F1E" w:rsidR="005F581E" w:rsidRPr="004A1BC4" w:rsidRDefault="00705C09">
      <w:pPr>
        <w:rPr>
          <w:rFonts w:eastAsia="Times New Roman"/>
          <w:color w:val="000000"/>
          <w:sz w:val="27"/>
          <w:szCs w:val="27"/>
          <w:shd w:val="clear" w:color="auto" w:fill="FFFFFF"/>
        </w:rPr>
      </w:pPr>
      <w:r w:rsidRPr="004A1BC4">
        <w:rPr>
          <w:rFonts w:eastAsia="Times New Roman"/>
          <w:color w:val="000000"/>
          <w:sz w:val="27"/>
          <w:szCs w:val="27"/>
          <w:shd w:val="clear" w:color="auto" w:fill="FFFFFF"/>
        </w:rPr>
        <w:t>En 1931, se produjo un </w:t>
      </w:r>
      <w:r w:rsidRPr="004A1BC4">
        <w:rPr>
          <w:rStyle w:val="Textoennegrita"/>
          <w:rFonts w:eastAsia="Times New Roman"/>
          <w:color w:val="000000"/>
          <w:sz w:val="27"/>
          <w:szCs w:val="27"/>
          <w:shd w:val="clear" w:color="auto" w:fill="FFFFFF"/>
        </w:rPr>
        <w:t>incidente</w:t>
      </w:r>
      <w:r w:rsidRPr="004A1BC4">
        <w:rPr>
          <w:rFonts w:eastAsia="Times New Roman"/>
          <w:color w:val="000000"/>
          <w:sz w:val="27"/>
          <w:szCs w:val="27"/>
          <w:shd w:val="clear" w:color="auto" w:fill="FFFFFF"/>
        </w:rPr>
        <w:t> en el que se vio envuelto el ejército japonés que custodiaba el ferrocarril del Sur de Manchuria, de propiedad nipona. Japón acusó a los chinos de volar parte del tramo de dicho ferrocarril.</w:t>
      </w:r>
    </w:p>
    <w:p w14:paraId="60B75C5C" w14:textId="35809784" w:rsidR="00E52B9E" w:rsidRPr="004A1BC4" w:rsidRDefault="00E52B9E">
      <w:pPr>
        <w:rPr>
          <w:rFonts w:eastAsia="Times New Roman"/>
          <w:color w:val="000000"/>
          <w:sz w:val="27"/>
          <w:szCs w:val="27"/>
          <w:shd w:val="clear" w:color="auto" w:fill="FFFFFF"/>
        </w:rPr>
      </w:pPr>
      <w:r w:rsidRPr="004A1BC4">
        <w:rPr>
          <w:rFonts w:eastAsia="Times New Roman"/>
          <w:color w:val="000000"/>
          <w:sz w:val="27"/>
          <w:szCs w:val="27"/>
          <w:shd w:val="clear" w:color="auto" w:fill="FFFFFF"/>
        </w:rPr>
        <w:t>En 1932 Japón, alegando la defensa de sus intereses, y una vez expulsadas las tropas chinas, creó la </w:t>
      </w:r>
      <w:r w:rsidRPr="004A1BC4">
        <w:rPr>
          <w:rStyle w:val="Textoennegrita"/>
          <w:rFonts w:eastAsia="Times New Roman"/>
          <w:color w:val="000000"/>
          <w:sz w:val="27"/>
          <w:szCs w:val="27"/>
          <w:shd w:val="clear" w:color="auto" w:fill="FFFFFF"/>
        </w:rPr>
        <w:t xml:space="preserve">República de </w:t>
      </w:r>
      <w:proofErr w:type="spellStart"/>
      <w:r w:rsidRPr="004A1BC4">
        <w:rPr>
          <w:rStyle w:val="Textoennegrita"/>
          <w:rFonts w:eastAsia="Times New Roman"/>
          <w:color w:val="000000"/>
          <w:sz w:val="27"/>
          <w:szCs w:val="27"/>
          <w:shd w:val="clear" w:color="auto" w:fill="FFFFFF"/>
        </w:rPr>
        <w:t>Manchukuo</w:t>
      </w:r>
      <w:proofErr w:type="spellEnd"/>
      <w:r w:rsidRPr="004A1BC4">
        <w:rPr>
          <w:rFonts w:eastAsia="Times New Roman"/>
          <w:color w:val="000000"/>
          <w:sz w:val="27"/>
          <w:szCs w:val="27"/>
          <w:shd w:val="clear" w:color="auto" w:fill="FFFFFF"/>
        </w:rPr>
        <w:t>. En realidad no era sino un protectorado intervenido por los nipones a través de un gobierno títere encabezado por el último emperador de China</w:t>
      </w:r>
      <w:r w:rsidR="00231F1C" w:rsidRPr="004A1BC4">
        <w:rPr>
          <w:rFonts w:eastAsia="Times New Roman"/>
          <w:color w:val="000000"/>
          <w:sz w:val="27"/>
          <w:szCs w:val="27"/>
          <w:shd w:val="clear" w:color="auto" w:fill="FFFFFF"/>
        </w:rPr>
        <w:t>.</w:t>
      </w:r>
      <w:r w:rsidRPr="004A1BC4">
        <w:rPr>
          <w:rFonts w:eastAsia="Times New Roman"/>
          <w:color w:val="000000"/>
          <w:sz w:val="27"/>
          <w:szCs w:val="27"/>
          <w:shd w:val="clear" w:color="auto" w:fill="FFFFFF"/>
        </w:rPr>
        <w:t xml:space="preserve"> En 1934 sería nombrado emperador de </w:t>
      </w:r>
      <w:proofErr w:type="spellStart"/>
      <w:r w:rsidRPr="004A1BC4">
        <w:rPr>
          <w:rFonts w:eastAsia="Times New Roman"/>
          <w:color w:val="000000"/>
          <w:sz w:val="27"/>
          <w:szCs w:val="27"/>
          <w:shd w:val="clear" w:color="auto" w:fill="FFFFFF"/>
        </w:rPr>
        <w:t>Manchukuo</w:t>
      </w:r>
      <w:proofErr w:type="spellEnd"/>
      <w:r w:rsidRPr="004A1BC4">
        <w:rPr>
          <w:rFonts w:eastAsia="Times New Roman"/>
          <w:color w:val="000000"/>
          <w:sz w:val="27"/>
          <w:szCs w:val="27"/>
          <w:shd w:val="clear" w:color="auto" w:fill="FFFFFF"/>
        </w:rPr>
        <w:t>, hasta que en 1945, tras la derrota japonesa en la II Guerra Mundial, desapareció como estado.</w:t>
      </w:r>
    </w:p>
    <w:p w14:paraId="21416737" w14:textId="1DA778C2" w:rsidR="000F713B" w:rsidRPr="004A1BC4" w:rsidRDefault="000F713B">
      <w:pPr>
        <w:rPr>
          <w:rFonts w:eastAsia="Times New Roman"/>
          <w:color w:val="000000"/>
          <w:sz w:val="27"/>
          <w:szCs w:val="27"/>
          <w:shd w:val="clear" w:color="auto" w:fill="FFFFFF"/>
        </w:rPr>
      </w:pPr>
      <w:r w:rsidRPr="004A1BC4">
        <w:rPr>
          <w:rFonts w:eastAsia="Times New Roman"/>
          <w:color w:val="000000"/>
          <w:sz w:val="27"/>
          <w:szCs w:val="27"/>
          <w:shd w:val="clear" w:color="auto" w:fill="FFFFFF"/>
        </w:rPr>
        <w:t>China, impotente para abortar la anexión de Manchuria, elevó una protesta en la </w:t>
      </w:r>
      <w:hyperlink r:id="rId4" w:history="1">
        <w:r w:rsidRPr="004A1BC4">
          <w:rPr>
            <w:rStyle w:val="Hipervnculo"/>
            <w:rFonts w:eastAsia="Times New Roman"/>
            <w:color w:val="000000" w:themeColor="text1"/>
            <w:sz w:val="24"/>
            <w:szCs w:val="24"/>
            <w:u w:val="none"/>
            <w:shd w:val="clear" w:color="auto" w:fill="FFFFFF"/>
          </w:rPr>
          <w:t>Sociedad de Naciones</w:t>
        </w:r>
      </w:hyperlink>
      <w:r w:rsidRPr="004A1BC4">
        <w:rPr>
          <w:rFonts w:eastAsia="Times New Roman"/>
          <w:color w:val="000000"/>
          <w:sz w:val="27"/>
          <w:szCs w:val="27"/>
          <w:shd w:val="clear" w:color="auto" w:fill="FFFFFF"/>
        </w:rPr>
        <w:t>. La respuesta de Japón fue que su acción se justificaba por la situación de anarquía en que se encontraba inmersa China, en legítima defensa de sus intereses. Ante la </w:t>
      </w:r>
      <w:r w:rsidRPr="004A1BC4">
        <w:rPr>
          <w:rStyle w:val="Textoennegrita"/>
          <w:rFonts w:eastAsia="Times New Roman"/>
          <w:color w:val="000000"/>
          <w:sz w:val="27"/>
          <w:szCs w:val="27"/>
          <w:shd w:val="clear" w:color="auto" w:fill="FFFFFF"/>
        </w:rPr>
        <w:t>conden</w:t>
      </w:r>
      <w:r w:rsidR="00FB18C8" w:rsidRPr="004A1BC4">
        <w:rPr>
          <w:rStyle w:val="Textoennegrita"/>
          <w:rFonts w:eastAsia="Times New Roman"/>
          <w:color w:val="000000"/>
          <w:sz w:val="27"/>
          <w:szCs w:val="27"/>
          <w:shd w:val="clear" w:color="auto" w:fill="FFFFFF"/>
        </w:rPr>
        <w:t xml:space="preserve">a de la sociedad de Naciones </w:t>
      </w:r>
      <w:r w:rsidRPr="004A1BC4">
        <w:rPr>
          <w:rFonts w:eastAsia="Times New Roman"/>
          <w:color w:val="000000"/>
          <w:sz w:val="27"/>
          <w:szCs w:val="27"/>
          <w:shd w:val="clear" w:color="auto" w:fill="FFFFFF"/>
        </w:rPr>
        <w:t>Japón </w:t>
      </w:r>
      <w:r w:rsidRPr="004A1BC4">
        <w:rPr>
          <w:rStyle w:val="Textoennegrita"/>
          <w:rFonts w:eastAsia="Times New Roman"/>
          <w:color w:val="000000"/>
          <w:sz w:val="27"/>
          <w:szCs w:val="27"/>
          <w:shd w:val="clear" w:color="auto" w:fill="FFFFFF"/>
        </w:rPr>
        <w:t>abandonó</w:t>
      </w:r>
      <w:r w:rsidRPr="004A1BC4">
        <w:rPr>
          <w:rFonts w:eastAsia="Times New Roman"/>
          <w:color w:val="000000"/>
          <w:sz w:val="27"/>
          <w:szCs w:val="27"/>
          <w:shd w:val="clear" w:color="auto" w:fill="FFFFFF"/>
        </w:rPr>
        <w:t> la organización en 1933.</w:t>
      </w:r>
    </w:p>
    <w:p w14:paraId="7657F137" w14:textId="77777777" w:rsidR="000F55D9" w:rsidRPr="004A1BC4" w:rsidRDefault="00682B18">
      <w:pPr>
        <w:pStyle w:val="NormalWeb"/>
        <w:shd w:val="clear" w:color="auto" w:fill="FFFFFF"/>
        <w:divId w:val="1992363647"/>
        <w:rPr>
          <w:rFonts w:asciiTheme="minorHAnsi" w:hAnsiTheme="minorHAnsi"/>
          <w:color w:val="000000"/>
          <w:sz w:val="27"/>
          <w:szCs w:val="27"/>
        </w:rPr>
      </w:pPr>
      <w:r w:rsidRPr="004A1BC4">
        <w:rPr>
          <w:rFonts w:asciiTheme="minorHAnsi" w:eastAsia="Times New Roman" w:hAnsiTheme="minorHAnsi"/>
          <w:color w:val="000000"/>
          <w:sz w:val="27"/>
          <w:szCs w:val="27"/>
          <w:shd w:val="clear" w:color="auto" w:fill="FFFFFF"/>
        </w:rPr>
        <w:t xml:space="preserve">En </w:t>
      </w:r>
      <w:r w:rsidR="00915F98" w:rsidRPr="004A1BC4">
        <w:rPr>
          <w:rFonts w:asciiTheme="minorHAnsi" w:eastAsia="Times New Roman" w:hAnsiTheme="minorHAnsi"/>
          <w:color w:val="000000"/>
          <w:sz w:val="27"/>
          <w:szCs w:val="27"/>
          <w:shd w:val="clear" w:color="auto" w:fill="FFFFFF"/>
        </w:rPr>
        <w:t>1937 Japón acometió la invasión del resto de China</w:t>
      </w:r>
      <w:r w:rsidR="000F55D9" w:rsidRPr="004A1BC4">
        <w:rPr>
          <w:rFonts w:asciiTheme="minorHAnsi" w:eastAsia="Times New Roman" w:hAnsiTheme="minorHAnsi"/>
          <w:color w:val="000000"/>
          <w:sz w:val="27"/>
          <w:szCs w:val="27"/>
          <w:shd w:val="clear" w:color="auto" w:fill="FFFFFF"/>
        </w:rPr>
        <w:t xml:space="preserve">, </w:t>
      </w:r>
      <w:r w:rsidR="000F55D9" w:rsidRPr="004A1BC4">
        <w:rPr>
          <w:rFonts w:asciiTheme="minorHAnsi" w:hAnsiTheme="minorHAnsi"/>
          <w:color w:val="000000"/>
          <w:sz w:val="27"/>
          <w:szCs w:val="27"/>
        </w:rPr>
        <w:t>originando la </w:t>
      </w:r>
      <w:r w:rsidR="000F55D9" w:rsidRPr="004A1BC4">
        <w:rPr>
          <w:rStyle w:val="Textoennegrita"/>
          <w:rFonts w:asciiTheme="minorHAnsi" w:hAnsiTheme="minorHAnsi"/>
          <w:color w:val="000000"/>
          <w:sz w:val="27"/>
          <w:szCs w:val="27"/>
        </w:rPr>
        <w:t>Guerra Chino-Japonesa</w:t>
      </w:r>
      <w:r w:rsidR="000F55D9" w:rsidRPr="004A1BC4">
        <w:rPr>
          <w:rFonts w:asciiTheme="minorHAnsi" w:hAnsiTheme="minorHAnsi"/>
          <w:color w:val="000000"/>
          <w:sz w:val="27"/>
          <w:szCs w:val="27"/>
        </w:rPr>
        <w:t>, que se extendería hasta 1945, ya dentro de la Segunda Guerra Mundial. </w:t>
      </w:r>
      <w:r w:rsidR="000F55D9" w:rsidRPr="004A1BC4">
        <w:rPr>
          <w:rFonts w:asciiTheme="minorHAnsi" w:hAnsiTheme="minorHAnsi"/>
          <w:noProof/>
          <w:color w:val="990000"/>
          <w:sz w:val="27"/>
          <w:szCs w:val="27"/>
        </w:rPr>
        <w:drawing>
          <wp:inline distT="0" distB="0" distL="0" distR="0" wp14:anchorId="6C928CE9" wp14:editId="4D34A8BA">
            <wp:extent cx="151765" cy="151765"/>
            <wp:effectExtent l="0" t="0" r="635" b="635"/>
            <wp:docPr id="3" name="Imagen 3" descr="Texto. Asesinato del Archiduque Francisco Fernando y su esposa en Sarajevo, según el diario AB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descr="Texto. Asesinato del Archiduque Francisco Fernando y su esposa en Sarajevo, según el diario AB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inline>
        </w:drawing>
      </w:r>
      <w:r w:rsidR="000F55D9" w:rsidRPr="004A1BC4">
        <w:rPr>
          <w:rFonts w:asciiTheme="minorHAnsi" w:hAnsiTheme="minorHAnsi"/>
          <w:color w:val="000000"/>
          <w:sz w:val="27"/>
          <w:szCs w:val="27"/>
        </w:rPr>
        <w:t> </w:t>
      </w:r>
      <w:r w:rsidR="000F55D9" w:rsidRPr="004A1BC4">
        <w:rPr>
          <w:rFonts w:asciiTheme="minorHAnsi" w:hAnsiTheme="minorHAnsi"/>
          <w:noProof/>
          <w:color w:val="990000"/>
          <w:sz w:val="27"/>
          <w:szCs w:val="27"/>
        </w:rPr>
        <w:drawing>
          <wp:inline distT="0" distB="0" distL="0" distR="0" wp14:anchorId="7839B891" wp14:editId="596A7A13">
            <wp:extent cx="142240" cy="132715"/>
            <wp:effectExtent l="0" t="0" r="0" b="635"/>
            <wp:docPr id="2" name="Imagen 2" descr="Ataque japonés a Shanghai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5" descr="Ataque japonés a Shanghai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240" cy="132715"/>
                    </a:xfrm>
                    <a:prstGeom prst="rect">
                      <a:avLst/>
                    </a:prstGeom>
                    <a:noFill/>
                    <a:ln>
                      <a:noFill/>
                    </a:ln>
                  </pic:spPr>
                </pic:pic>
              </a:graphicData>
            </a:graphic>
          </wp:inline>
        </w:drawing>
      </w:r>
      <w:r w:rsidR="000F55D9" w:rsidRPr="004A1BC4">
        <w:rPr>
          <w:rFonts w:asciiTheme="minorHAnsi" w:hAnsiTheme="minorHAnsi"/>
          <w:color w:val="000000"/>
          <w:sz w:val="27"/>
          <w:szCs w:val="27"/>
        </w:rPr>
        <w:t> </w:t>
      </w:r>
      <w:r w:rsidR="000F55D9" w:rsidRPr="004A1BC4">
        <w:rPr>
          <w:rFonts w:asciiTheme="minorHAnsi" w:hAnsiTheme="minorHAnsi"/>
          <w:noProof/>
          <w:color w:val="990000"/>
          <w:sz w:val="27"/>
          <w:szCs w:val="27"/>
        </w:rPr>
        <w:drawing>
          <wp:inline distT="0" distB="0" distL="0" distR="0" wp14:anchorId="64DA1E37" wp14:editId="1EC612BA">
            <wp:extent cx="142240" cy="132715"/>
            <wp:effectExtent l="0" t="0" r="0" b="635"/>
            <wp:docPr id="1" name="Imagen 1" descr="Ataque japonés a Shanghai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descr="Ataque japonés a Shanghai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240" cy="132715"/>
                    </a:xfrm>
                    <a:prstGeom prst="rect">
                      <a:avLst/>
                    </a:prstGeom>
                    <a:noFill/>
                    <a:ln>
                      <a:noFill/>
                    </a:ln>
                  </pic:spPr>
                </pic:pic>
              </a:graphicData>
            </a:graphic>
          </wp:inline>
        </w:drawing>
      </w:r>
    </w:p>
    <w:p w14:paraId="76179D87" w14:textId="039718A3" w:rsidR="0081127F" w:rsidRPr="004A1BC4" w:rsidRDefault="00415123">
      <w:pPr>
        <w:pStyle w:val="NormalWeb"/>
        <w:shd w:val="clear" w:color="auto" w:fill="FFFFFF"/>
        <w:divId w:val="1992363647"/>
        <w:rPr>
          <w:rFonts w:asciiTheme="minorHAnsi" w:hAnsiTheme="minorHAnsi"/>
          <w:color w:val="000000"/>
          <w:sz w:val="27"/>
          <w:szCs w:val="27"/>
        </w:rPr>
      </w:pPr>
      <w:r w:rsidRPr="004A1BC4">
        <w:rPr>
          <w:rFonts w:asciiTheme="minorHAnsi" w:hAnsiTheme="minorHAnsi"/>
          <w:color w:val="000000"/>
          <w:sz w:val="27"/>
          <w:szCs w:val="27"/>
        </w:rPr>
        <w:t xml:space="preserve">Esta guerra </w:t>
      </w:r>
      <w:r w:rsidR="00EC4BA6" w:rsidRPr="004A1BC4">
        <w:rPr>
          <w:rFonts w:asciiTheme="minorHAnsi" w:hAnsiTheme="minorHAnsi"/>
          <w:color w:val="000000"/>
          <w:sz w:val="27"/>
          <w:szCs w:val="27"/>
        </w:rPr>
        <w:t>fue un conf</w:t>
      </w:r>
      <w:r w:rsidR="00574E01" w:rsidRPr="004A1BC4">
        <w:rPr>
          <w:rFonts w:asciiTheme="minorHAnsi" w:hAnsiTheme="minorHAnsi"/>
          <w:color w:val="000000"/>
          <w:sz w:val="27"/>
          <w:szCs w:val="27"/>
        </w:rPr>
        <w:t>l</w:t>
      </w:r>
      <w:r w:rsidR="00EC4BA6" w:rsidRPr="004A1BC4">
        <w:rPr>
          <w:rFonts w:asciiTheme="minorHAnsi" w:hAnsiTheme="minorHAnsi"/>
          <w:color w:val="000000"/>
          <w:sz w:val="27"/>
          <w:szCs w:val="27"/>
        </w:rPr>
        <w:t xml:space="preserve">icto militar </w:t>
      </w:r>
      <w:r w:rsidR="00574E01" w:rsidRPr="004A1BC4">
        <w:rPr>
          <w:rFonts w:asciiTheme="minorHAnsi" w:hAnsiTheme="minorHAnsi"/>
          <w:color w:val="000000"/>
          <w:sz w:val="27"/>
          <w:szCs w:val="27"/>
        </w:rPr>
        <w:t xml:space="preserve">entre la republica </w:t>
      </w:r>
      <w:r w:rsidR="00807D9D" w:rsidRPr="004A1BC4">
        <w:rPr>
          <w:rFonts w:asciiTheme="minorHAnsi" w:hAnsiTheme="minorHAnsi"/>
          <w:color w:val="000000"/>
          <w:sz w:val="27"/>
          <w:szCs w:val="27"/>
        </w:rPr>
        <w:t xml:space="preserve">de china y el imperio de </w:t>
      </w:r>
      <w:r w:rsidR="004102C4" w:rsidRPr="004A1BC4">
        <w:rPr>
          <w:rFonts w:asciiTheme="minorHAnsi" w:hAnsiTheme="minorHAnsi"/>
          <w:color w:val="000000"/>
          <w:sz w:val="27"/>
          <w:szCs w:val="27"/>
        </w:rPr>
        <w:t>Japón</w:t>
      </w:r>
      <w:r w:rsidR="00A14F97" w:rsidRPr="004A1BC4">
        <w:rPr>
          <w:rFonts w:asciiTheme="minorHAnsi" w:hAnsiTheme="minorHAnsi"/>
          <w:color w:val="000000"/>
          <w:sz w:val="27"/>
          <w:szCs w:val="27"/>
        </w:rPr>
        <w:t xml:space="preserve">. </w:t>
      </w:r>
      <w:r w:rsidR="004102C4" w:rsidRPr="004A1BC4">
        <w:rPr>
          <w:rFonts w:asciiTheme="minorHAnsi" w:hAnsiTheme="minorHAnsi"/>
          <w:color w:val="000000"/>
          <w:sz w:val="27"/>
          <w:szCs w:val="27"/>
        </w:rPr>
        <w:t>Comenzó</w:t>
      </w:r>
      <w:r w:rsidR="00A14F97" w:rsidRPr="004A1BC4">
        <w:rPr>
          <w:rFonts w:asciiTheme="minorHAnsi" w:hAnsiTheme="minorHAnsi"/>
          <w:color w:val="000000"/>
          <w:sz w:val="27"/>
          <w:szCs w:val="27"/>
        </w:rPr>
        <w:t xml:space="preserve"> cuando el ejercito </w:t>
      </w:r>
      <w:r w:rsidR="004102C4" w:rsidRPr="004A1BC4">
        <w:rPr>
          <w:rFonts w:asciiTheme="minorHAnsi" w:hAnsiTheme="minorHAnsi"/>
          <w:color w:val="000000"/>
          <w:sz w:val="27"/>
          <w:szCs w:val="27"/>
        </w:rPr>
        <w:t>japonés</w:t>
      </w:r>
      <w:r w:rsidR="00A14F97" w:rsidRPr="004A1BC4">
        <w:rPr>
          <w:rFonts w:asciiTheme="minorHAnsi" w:hAnsiTheme="minorHAnsi"/>
          <w:color w:val="000000"/>
          <w:sz w:val="27"/>
          <w:szCs w:val="27"/>
        </w:rPr>
        <w:t xml:space="preserve"> </w:t>
      </w:r>
      <w:r w:rsidR="00817039" w:rsidRPr="004A1BC4">
        <w:rPr>
          <w:rFonts w:asciiTheme="minorHAnsi" w:hAnsiTheme="minorHAnsi"/>
          <w:color w:val="000000"/>
          <w:sz w:val="27"/>
          <w:szCs w:val="27"/>
        </w:rPr>
        <w:t xml:space="preserve">que ya controlaba el norte de </w:t>
      </w:r>
      <w:r w:rsidR="004102C4" w:rsidRPr="004A1BC4">
        <w:rPr>
          <w:rFonts w:asciiTheme="minorHAnsi" w:hAnsiTheme="minorHAnsi"/>
          <w:color w:val="000000"/>
          <w:sz w:val="27"/>
          <w:szCs w:val="27"/>
        </w:rPr>
        <w:t>Manchuria</w:t>
      </w:r>
      <w:r w:rsidR="00817039" w:rsidRPr="004A1BC4">
        <w:rPr>
          <w:rFonts w:asciiTheme="minorHAnsi" w:hAnsiTheme="minorHAnsi"/>
          <w:color w:val="000000"/>
          <w:sz w:val="27"/>
          <w:szCs w:val="27"/>
        </w:rPr>
        <w:t xml:space="preserve"> </w:t>
      </w:r>
      <w:r w:rsidR="00FF6FA1" w:rsidRPr="004A1BC4">
        <w:rPr>
          <w:rFonts w:asciiTheme="minorHAnsi" w:hAnsiTheme="minorHAnsi"/>
          <w:color w:val="000000"/>
          <w:sz w:val="27"/>
          <w:szCs w:val="27"/>
        </w:rPr>
        <w:t xml:space="preserve">inicio la </w:t>
      </w:r>
      <w:r w:rsidR="004102C4" w:rsidRPr="004A1BC4">
        <w:rPr>
          <w:rFonts w:asciiTheme="minorHAnsi" w:hAnsiTheme="minorHAnsi"/>
          <w:color w:val="000000"/>
          <w:sz w:val="27"/>
          <w:szCs w:val="27"/>
        </w:rPr>
        <w:t>invasión</w:t>
      </w:r>
      <w:r w:rsidR="00FF6FA1" w:rsidRPr="004A1BC4">
        <w:rPr>
          <w:rFonts w:asciiTheme="minorHAnsi" w:hAnsiTheme="minorHAnsi"/>
          <w:color w:val="000000"/>
          <w:sz w:val="27"/>
          <w:szCs w:val="27"/>
        </w:rPr>
        <w:t xml:space="preserve"> de norte hacia el este de china</w:t>
      </w:r>
      <w:r w:rsidR="00CA352E" w:rsidRPr="004A1BC4">
        <w:rPr>
          <w:rFonts w:asciiTheme="minorHAnsi" w:hAnsiTheme="minorHAnsi"/>
          <w:color w:val="000000"/>
          <w:sz w:val="27"/>
          <w:szCs w:val="27"/>
        </w:rPr>
        <w:t xml:space="preserve">. China lucho con el valor económico de la </w:t>
      </w:r>
      <w:r w:rsidR="004102C4" w:rsidRPr="004A1BC4">
        <w:rPr>
          <w:rFonts w:asciiTheme="minorHAnsi" w:hAnsiTheme="minorHAnsi"/>
          <w:color w:val="000000"/>
          <w:sz w:val="27"/>
          <w:szCs w:val="27"/>
        </w:rPr>
        <w:t>Unión</w:t>
      </w:r>
      <w:r w:rsidR="00CA352E" w:rsidRPr="004A1BC4">
        <w:rPr>
          <w:rFonts w:asciiTheme="minorHAnsi" w:hAnsiTheme="minorHAnsi"/>
          <w:color w:val="000000"/>
          <w:sz w:val="27"/>
          <w:szCs w:val="27"/>
        </w:rPr>
        <w:t xml:space="preserve"> </w:t>
      </w:r>
      <w:r w:rsidR="004102C4" w:rsidRPr="004A1BC4">
        <w:rPr>
          <w:rFonts w:asciiTheme="minorHAnsi" w:hAnsiTheme="minorHAnsi"/>
          <w:color w:val="000000"/>
          <w:sz w:val="27"/>
          <w:szCs w:val="27"/>
        </w:rPr>
        <w:t>Soviética</w:t>
      </w:r>
      <w:r w:rsidR="00CA352E" w:rsidRPr="004A1BC4">
        <w:rPr>
          <w:rFonts w:asciiTheme="minorHAnsi" w:hAnsiTheme="minorHAnsi"/>
          <w:color w:val="000000"/>
          <w:sz w:val="27"/>
          <w:szCs w:val="27"/>
        </w:rPr>
        <w:t xml:space="preserve"> </w:t>
      </w:r>
      <w:r w:rsidR="00F239EE" w:rsidRPr="004A1BC4">
        <w:rPr>
          <w:rFonts w:asciiTheme="minorHAnsi" w:hAnsiTheme="minorHAnsi"/>
          <w:color w:val="000000"/>
          <w:sz w:val="27"/>
          <w:szCs w:val="27"/>
        </w:rPr>
        <w:t xml:space="preserve">y los E.E.U.U. </w:t>
      </w:r>
      <w:r w:rsidR="00B130AE" w:rsidRPr="004A1BC4">
        <w:rPr>
          <w:rFonts w:asciiTheme="minorHAnsi" w:hAnsiTheme="minorHAnsi"/>
          <w:color w:val="000000"/>
          <w:sz w:val="27"/>
          <w:szCs w:val="27"/>
        </w:rPr>
        <w:t xml:space="preserve">contra Japón </w:t>
      </w:r>
      <w:r w:rsidR="007F497B" w:rsidRPr="004A1BC4">
        <w:rPr>
          <w:rFonts w:asciiTheme="minorHAnsi" w:hAnsiTheme="minorHAnsi"/>
          <w:color w:val="000000"/>
          <w:sz w:val="27"/>
          <w:szCs w:val="27"/>
        </w:rPr>
        <w:t xml:space="preserve">cuyo apoyo </w:t>
      </w:r>
      <w:r w:rsidR="004102C4" w:rsidRPr="004A1BC4">
        <w:rPr>
          <w:rFonts w:asciiTheme="minorHAnsi" w:hAnsiTheme="minorHAnsi"/>
          <w:color w:val="000000"/>
          <w:sz w:val="27"/>
          <w:szCs w:val="27"/>
        </w:rPr>
        <w:t>económico</w:t>
      </w:r>
      <w:r w:rsidR="007F497B" w:rsidRPr="004A1BC4">
        <w:rPr>
          <w:rFonts w:asciiTheme="minorHAnsi" w:hAnsiTheme="minorHAnsi"/>
          <w:color w:val="000000"/>
          <w:sz w:val="27"/>
          <w:szCs w:val="27"/>
        </w:rPr>
        <w:t xml:space="preserve"> venia de </w:t>
      </w:r>
      <w:r w:rsidR="004102C4" w:rsidRPr="004A1BC4">
        <w:rPr>
          <w:rFonts w:asciiTheme="minorHAnsi" w:hAnsiTheme="minorHAnsi"/>
          <w:color w:val="000000"/>
          <w:sz w:val="27"/>
          <w:szCs w:val="27"/>
        </w:rPr>
        <w:t>Alemania</w:t>
      </w:r>
      <w:r w:rsidR="007F497B" w:rsidRPr="004A1BC4">
        <w:rPr>
          <w:rFonts w:asciiTheme="minorHAnsi" w:hAnsiTheme="minorHAnsi"/>
          <w:color w:val="000000"/>
          <w:sz w:val="27"/>
          <w:szCs w:val="27"/>
        </w:rPr>
        <w:t xml:space="preserve"> nazi. </w:t>
      </w:r>
      <w:r w:rsidR="004102C4" w:rsidRPr="004A1BC4">
        <w:rPr>
          <w:rFonts w:asciiTheme="minorHAnsi" w:hAnsiTheme="minorHAnsi"/>
          <w:color w:val="000000"/>
          <w:sz w:val="27"/>
          <w:szCs w:val="27"/>
        </w:rPr>
        <w:t>Después</w:t>
      </w:r>
      <w:r w:rsidR="00CD0F50" w:rsidRPr="004A1BC4">
        <w:rPr>
          <w:rFonts w:asciiTheme="minorHAnsi" w:hAnsiTheme="minorHAnsi"/>
          <w:color w:val="000000"/>
          <w:sz w:val="27"/>
          <w:szCs w:val="27"/>
        </w:rPr>
        <w:t xml:space="preserve"> del ataque de Pearl </w:t>
      </w:r>
      <w:proofErr w:type="spellStart"/>
      <w:r w:rsidR="003646F7" w:rsidRPr="004A1BC4">
        <w:rPr>
          <w:rFonts w:asciiTheme="minorHAnsi" w:hAnsiTheme="minorHAnsi"/>
          <w:color w:val="000000"/>
          <w:sz w:val="27"/>
          <w:szCs w:val="27"/>
        </w:rPr>
        <w:t>Harboar</w:t>
      </w:r>
      <w:proofErr w:type="spellEnd"/>
      <w:r w:rsidR="003646F7" w:rsidRPr="004A1BC4">
        <w:rPr>
          <w:rFonts w:asciiTheme="minorHAnsi" w:hAnsiTheme="minorHAnsi"/>
          <w:color w:val="000000"/>
          <w:sz w:val="27"/>
          <w:szCs w:val="27"/>
        </w:rPr>
        <w:t xml:space="preserve"> en 1941</w:t>
      </w:r>
      <w:r w:rsidR="00F86085" w:rsidRPr="004A1BC4">
        <w:rPr>
          <w:rFonts w:asciiTheme="minorHAnsi" w:hAnsiTheme="minorHAnsi"/>
          <w:color w:val="000000"/>
          <w:sz w:val="27"/>
          <w:szCs w:val="27"/>
        </w:rPr>
        <w:t xml:space="preserve">, la guerra se </w:t>
      </w:r>
      <w:r w:rsidR="004102C4" w:rsidRPr="004A1BC4">
        <w:rPr>
          <w:rFonts w:asciiTheme="minorHAnsi" w:hAnsiTheme="minorHAnsi"/>
          <w:color w:val="000000"/>
          <w:sz w:val="27"/>
          <w:szCs w:val="27"/>
        </w:rPr>
        <w:t>fundió</w:t>
      </w:r>
      <w:r w:rsidR="00F86085" w:rsidRPr="004A1BC4">
        <w:rPr>
          <w:rFonts w:asciiTheme="minorHAnsi" w:hAnsiTheme="minorHAnsi"/>
          <w:color w:val="000000"/>
          <w:sz w:val="27"/>
          <w:szCs w:val="27"/>
        </w:rPr>
        <w:t xml:space="preserve"> en la segunda guerra mundial </w:t>
      </w:r>
      <w:r w:rsidR="00FE37DC" w:rsidRPr="004A1BC4">
        <w:rPr>
          <w:rFonts w:asciiTheme="minorHAnsi" w:hAnsiTheme="minorHAnsi"/>
          <w:color w:val="000000"/>
          <w:sz w:val="27"/>
          <w:szCs w:val="27"/>
        </w:rPr>
        <w:t>como un frente importante</w:t>
      </w:r>
      <w:r w:rsidR="00457C71" w:rsidRPr="004A1BC4">
        <w:rPr>
          <w:rFonts w:asciiTheme="minorHAnsi" w:hAnsiTheme="minorHAnsi"/>
          <w:color w:val="000000"/>
          <w:sz w:val="27"/>
          <w:szCs w:val="27"/>
        </w:rPr>
        <w:t xml:space="preserve"> a la guerra del </w:t>
      </w:r>
      <w:r w:rsidR="004008A4" w:rsidRPr="004A1BC4">
        <w:rPr>
          <w:rFonts w:asciiTheme="minorHAnsi" w:hAnsiTheme="minorHAnsi"/>
          <w:color w:val="000000"/>
          <w:sz w:val="27"/>
          <w:szCs w:val="27"/>
        </w:rPr>
        <w:t>pacifico</w:t>
      </w:r>
      <w:r w:rsidR="00457C71" w:rsidRPr="004A1BC4">
        <w:rPr>
          <w:rFonts w:asciiTheme="minorHAnsi" w:hAnsiTheme="minorHAnsi"/>
          <w:color w:val="000000"/>
          <w:sz w:val="27"/>
          <w:szCs w:val="27"/>
        </w:rPr>
        <w:t>.</w:t>
      </w:r>
      <w:r w:rsidR="00F7076A" w:rsidRPr="004A1BC4">
        <w:rPr>
          <w:rFonts w:asciiTheme="minorHAnsi" w:hAnsiTheme="minorHAnsi"/>
          <w:color w:val="000000"/>
          <w:sz w:val="27"/>
          <w:szCs w:val="27"/>
        </w:rPr>
        <w:t xml:space="preserve"> </w:t>
      </w:r>
      <w:r w:rsidR="00DE6FBB" w:rsidRPr="004A1BC4">
        <w:rPr>
          <w:rFonts w:asciiTheme="minorHAnsi" w:hAnsiTheme="minorHAnsi"/>
          <w:color w:val="000000"/>
          <w:sz w:val="27"/>
          <w:szCs w:val="27"/>
        </w:rPr>
        <w:t xml:space="preserve">Esta guerra fue la mayor de Asia </w:t>
      </w:r>
      <w:r w:rsidR="00434575" w:rsidRPr="004A1BC4">
        <w:rPr>
          <w:rFonts w:asciiTheme="minorHAnsi" w:hAnsiTheme="minorHAnsi"/>
          <w:color w:val="000000"/>
          <w:sz w:val="27"/>
          <w:szCs w:val="27"/>
        </w:rPr>
        <w:t xml:space="preserve">en el siglo XX </w:t>
      </w:r>
      <w:r w:rsidR="00D47E7F" w:rsidRPr="004A1BC4">
        <w:rPr>
          <w:rFonts w:asciiTheme="minorHAnsi" w:hAnsiTheme="minorHAnsi"/>
          <w:color w:val="000000"/>
          <w:sz w:val="27"/>
          <w:szCs w:val="27"/>
        </w:rPr>
        <w:t>y causo mas del 90</w:t>
      </w:r>
      <w:r w:rsidR="00F27C40" w:rsidRPr="004A1BC4">
        <w:rPr>
          <w:rFonts w:asciiTheme="minorHAnsi" w:hAnsiTheme="minorHAnsi"/>
          <w:color w:val="000000"/>
          <w:sz w:val="27"/>
          <w:szCs w:val="27"/>
        </w:rPr>
        <w:t xml:space="preserve">% de </w:t>
      </w:r>
      <w:r w:rsidR="00E02BD4" w:rsidRPr="004A1BC4">
        <w:rPr>
          <w:rFonts w:asciiTheme="minorHAnsi" w:hAnsiTheme="minorHAnsi"/>
          <w:color w:val="000000"/>
          <w:sz w:val="27"/>
          <w:szCs w:val="27"/>
        </w:rPr>
        <w:t xml:space="preserve">las </w:t>
      </w:r>
      <w:r w:rsidR="00F27C40" w:rsidRPr="004A1BC4">
        <w:rPr>
          <w:rFonts w:asciiTheme="minorHAnsi" w:hAnsiTheme="minorHAnsi"/>
          <w:color w:val="000000"/>
          <w:sz w:val="27"/>
          <w:szCs w:val="27"/>
        </w:rPr>
        <w:t>victimas</w:t>
      </w:r>
      <w:r w:rsidR="00E02BD4" w:rsidRPr="004A1BC4">
        <w:rPr>
          <w:rFonts w:asciiTheme="minorHAnsi" w:hAnsiTheme="minorHAnsi"/>
          <w:color w:val="000000"/>
          <w:sz w:val="27"/>
          <w:szCs w:val="27"/>
        </w:rPr>
        <w:t xml:space="preserve"> de la guerra del </w:t>
      </w:r>
      <w:r w:rsidR="004008A4" w:rsidRPr="004A1BC4">
        <w:rPr>
          <w:rFonts w:asciiTheme="minorHAnsi" w:hAnsiTheme="minorHAnsi"/>
          <w:color w:val="000000"/>
          <w:sz w:val="27"/>
          <w:szCs w:val="27"/>
        </w:rPr>
        <w:t>pacífico</w:t>
      </w:r>
      <w:r w:rsidR="00E02BD4" w:rsidRPr="004A1BC4">
        <w:rPr>
          <w:rFonts w:asciiTheme="minorHAnsi" w:hAnsiTheme="minorHAnsi"/>
          <w:color w:val="000000"/>
          <w:sz w:val="27"/>
          <w:szCs w:val="27"/>
        </w:rPr>
        <w:t xml:space="preserve"> (</w:t>
      </w:r>
      <w:r w:rsidR="00B67295" w:rsidRPr="004A1BC4">
        <w:rPr>
          <w:rFonts w:asciiTheme="minorHAnsi" w:hAnsiTheme="minorHAnsi"/>
          <w:color w:val="000000"/>
          <w:sz w:val="27"/>
          <w:szCs w:val="27"/>
        </w:rPr>
        <w:t>se calcula unas 20millones de personas</w:t>
      </w:r>
      <w:r w:rsidR="0081127F" w:rsidRPr="004A1BC4">
        <w:rPr>
          <w:rFonts w:asciiTheme="minorHAnsi" w:hAnsiTheme="minorHAnsi"/>
          <w:color w:val="000000"/>
          <w:sz w:val="27"/>
          <w:szCs w:val="27"/>
        </w:rPr>
        <w:t xml:space="preserve">, </w:t>
      </w:r>
      <w:proofErr w:type="spellStart"/>
      <w:r w:rsidR="0081127F" w:rsidRPr="004A1BC4">
        <w:rPr>
          <w:rFonts w:asciiTheme="minorHAnsi" w:hAnsiTheme="minorHAnsi"/>
          <w:color w:val="000000"/>
          <w:sz w:val="27"/>
          <w:szCs w:val="27"/>
        </w:rPr>
        <w:t>lanmayoria</w:t>
      </w:r>
      <w:proofErr w:type="spellEnd"/>
      <w:r w:rsidR="0081127F" w:rsidRPr="004A1BC4">
        <w:rPr>
          <w:rFonts w:asciiTheme="minorHAnsi" w:hAnsiTheme="minorHAnsi"/>
          <w:color w:val="000000"/>
          <w:sz w:val="27"/>
          <w:szCs w:val="27"/>
        </w:rPr>
        <w:t xml:space="preserve"> civiles)</w:t>
      </w:r>
      <w:r w:rsidR="006C4482" w:rsidRPr="004A1BC4">
        <w:rPr>
          <w:rFonts w:asciiTheme="minorHAnsi" w:hAnsiTheme="minorHAnsi"/>
          <w:color w:val="000000"/>
          <w:sz w:val="27"/>
          <w:szCs w:val="27"/>
        </w:rPr>
        <w:t>.</w:t>
      </w:r>
    </w:p>
    <w:p w14:paraId="089EF277" w14:textId="27A3C882" w:rsidR="002B5827" w:rsidRPr="008B7473" w:rsidRDefault="00F7561A">
      <w:pPr>
        <w:rPr>
          <w:rFonts w:eastAsia="Times New Roman"/>
          <w:color w:val="3B3B3B"/>
          <w:sz w:val="24"/>
          <w:szCs w:val="24"/>
        </w:rPr>
      </w:pPr>
      <w:r w:rsidRPr="008B7473">
        <w:rPr>
          <w:rFonts w:eastAsia="Times New Roman" w:cs="Arial"/>
          <w:color w:val="333333"/>
          <w:sz w:val="24"/>
          <w:szCs w:val="24"/>
          <w:shd w:val="clear" w:color="auto" w:fill="F7F7F7"/>
        </w:rPr>
        <w:t xml:space="preserve">El 22 de mayo de 1939, Alemania e Italia firmaron el llamado Pacto de Acero y formalizaron la alianza del Eje con disposiciones militares. Finalmente, el 27 de </w:t>
      </w:r>
      <w:r w:rsidRPr="008B7473">
        <w:rPr>
          <w:rFonts w:eastAsia="Times New Roman" w:cs="Arial"/>
          <w:color w:val="333333"/>
          <w:sz w:val="24"/>
          <w:szCs w:val="24"/>
          <w:shd w:val="clear" w:color="auto" w:fill="F7F7F7"/>
        </w:rPr>
        <w:lastRenderedPageBreak/>
        <w:t xml:space="preserve">septiembre de 1940, Alemania, Italia y Japón firmaron el Pacto Tripartito, conocido como la alianza del </w:t>
      </w:r>
      <w:proofErr w:type="spellStart"/>
      <w:r w:rsidRPr="008B7473">
        <w:rPr>
          <w:rFonts w:eastAsia="Times New Roman" w:cs="Arial"/>
          <w:color w:val="333333"/>
          <w:sz w:val="24"/>
          <w:szCs w:val="24"/>
          <w:shd w:val="clear" w:color="auto" w:fill="F7F7F7"/>
        </w:rPr>
        <w:t>Eje.</w:t>
      </w:r>
      <w:r w:rsidR="008E0216" w:rsidRPr="008B7473">
        <w:rPr>
          <w:rFonts w:eastAsia="Times New Roman" w:cs="Arial"/>
          <w:color w:val="333333"/>
          <w:sz w:val="24"/>
          <w:szCs w:val="24"/>
          <w:shd w:val="clear" w:color="auto" w:fill="F7F7F7"/>
        </w:rPr>
        <w:t>El</w:t>
      </w:r>
      <w:proofErr w:type="spellEnd"/>
      <w:r w:rsidR="008E0216" w:rsidRPr="008B7473">
        <w:rPr>
          <w:rFonts w:eastAsia="Times New Roman" w:cs="Arial"/>
          <w:color w:val="333333"/>
          <w:sz w:val="24"/>
          <w:szCs w:val="24"/>
          <w:shd w:val="clear" w:color="auto" w:fill="F7F7F7"/>
        </w:rPr>
        <w:t xml:space="preserve"> principal </w:t>
      </w:r>
      <w:proofErr w:type="spellStart"/>
      <w:r w:rsidR="008E0216" w:rsidRPr="008B7473">
        <w:rPr>
          <w:rFonts w:eastAsia="Times New Roman" w:cs="Arial"/>
          <w:color w:val="333333"/>
          <w:sz w:val="24"/>
          <w:szCs w:val="24"/>
          <w:shd w:val="clear" w:color="auto" w:fill="F7F7F7"/>
        </w:rPr>
        <w:t>proposito</w:t>
      </w:r>
      <w:proofErr w:type="spellEnd"/>
      <w:r w:rsidR="008E0216" w:rsidRPr="008B7473">
        <w:rPr>
          <w:rFonts w:eastAsia="Times New Roman" w:cs="Arial"/>
          <w:color w:val="333333"/>
          <w:sz w:val="24"/>
          <w:szCs w:val="24"/>
          <w:shd w:val="clear" w:color="auto" w:fill="F7F7F7"/>
        </w:rPr>
        <w:t xml:space="preserve"> de esto es establecer </w:t>
      </w:r>
      <w:r w:rsidR="009D276F" w:rsidRPr="008B7473">
        <w:rPr>
          <w:rFonts w:eastAsia="Times New Roman" w:cs="Arial"/>
          <w:color w:val="333333"/>
          <w:sz w:val="24"/>
          <w:szCs w:val="24"/>
          <w:shd w:val="clear" w:color="auto" w:fill="F7F7F7"/>
        </w:rPr>
        <w:t xml:space="preserve">y mantener un nuevo orden </w:t>
      </w:r>
      <w:r w:rsidR="00A033D6" w:rsidRPr="008B7473">
        <w:rPr>
          <w:rFonts w:eastAsia="Times New Roman" w:cs="Arial"/>
          <w:color w:val="333333"/>
          <w:sz w:val="24"/>
          <w:szCs w:val="24"/>
          <w:shd w:val="clear" w:color="auto" w:fill="F7F7F7"/>
        </w:rPr>
        <w:t xml:space="preserve">de las cosas, planeado para promover la prosperidad </w:t>
      </w:r>
      <w:r w:rsidR="003C6C5F" w:rsidRPr="008B7473">
        <w:rPr>
          <w:rFonts w:eastAsia="Times New Roman" w:cs="Arial"/>
          <w:color w:val="333333"/>
          <w:sz w:val="24"/>
          <w:szCs w:val="24"/>
          <w:shd w:val="clear" w:color="auto" w:fill="F7F7F7"/>
        </w:rPr>
        <w:t xml:space="preserve">mutua y </w:t>
      </w:r>
      <w:proofErr w:type="spellStart"/>
      <w:r w:rsidR="003C6C5F" w:rsidRPr="008B7473">
        <w:rPr>
          <w:rFonts w:eastAsia="Times New Roman" w:cs="Arial"/>
          <w:color w:val="333333"/>
          <w:sz w:val="24"/>
          <w:szCs w:val="24"/>
          <w:shd w:val="clear" w:color="auto" w:fill="F7F7F7"/>
        </w:rPr>
        <w:t>bienestarhacia</w:t>
      </w:r>
      <w:proofErr w:type="spellEnd"/>
      <w:r w:rsidR="003C6C5F" w:rsidRPr="008B7473">
        <w:rPr>
          <w:rFonts w:eastAsia="Times New Roman" w:cs="Arial"/>
          <w:color w:val="333333"/>
          <w:sz w:val="24"/>
          <w:szCs w:val="24"/>
          <w:shd w:val="clear" w:color="auto" w:fill="F7F7F7"/>
        </w:rPr>
        <w:t xml:space="preserve"> el pueblo.</w:t>
      </w:r>
    </w:p>
    <w:p w14:paraId="646A8D8D" w14:textId="77777777" w:rsidR="00A83E95" w:rsidRPr="0060403F" w:rsidRDefault="002B5827" w:rsidP="0060403F">
      <w:pPr>
        <w:jc w:val="center"/>
        <w:rPr>
          <w:rFonts w:asciiTheme="majorHAnsi" w:eastAsia="Times New Roman" w:hAnsiTheme="majorHAnsi"/>
          <w:color w:val="3B3B3B"/>
          <w:sz w:val="28"/>
          <w:szCs w:val="28"/>
          <w:u w:val="single"/>
        </w:rPr>
      </w:pPr>
      <w:r w:rsidRPr="0060403F">
        <w:rPr>
          <w:rFonts w:asciiTheme="majorHAnsi" w:eastAsia="Times New Roman" w:hAnsiTheme="majorHAnsi"/>
          <w:color w:val="3B3B3B"/>
          <w:sz w:val="28"/>
          <w:szCs w:val="28"/>
          <w:u w:val="single"/>
        </w:rPr>
        <w:t xml:space="preserve">Los </w:t>
      </w:r>
      <w:proofErr w:type="spellStart"/>
      <w:r w:rsidRPr="0060403F">
        <w:rPr>
          <w:rFonts w:asciiTheme="majorHAnsi" w:eastAsia="Times New Roman" w:hAnsiTheme="majorHAnsi"/>
          <w:color w:val="3B3B3B"/>
          <w:sz w:val="28"/>
          <w:szCs w:val="28"/>
          <w:u w:val="single"/>
        </w:rPr>
        <w:t>crimenes</w:t>
      </w:r>
      <w:proofErr w:type="spellEnd"/>
      <w:r w:rsidRPr="0060403F">
        <w:rPr>
          <w:rFonts w:asciiTheme="majorHAnsi" w:eastAsia="Times New Roman" w:hAnsiTheme="majorHAnsi"/>
          <w:color w:val="3B3B3B"/>
          <w:sz w:val="28"/>
          <w:szCs w:val="28"/>
          <w:u w:val="single"/>
        </w:rPr>
        <w:t xml:space="preserve"> desgarradores de la segunda guerra mundial</w:t>
      </w:r>
    </w:p>
    <w:p w14:paraId="24E35587" w14:textId="288BEEF0" w:rsidR="00E7797F" w:rsidRPr="006A6900" w:rsidRDefault="0060403F">
      <w:pPr>
        <w:rPr>
          <w:rStyle w:val="Textoennegrita"/>
          <w:rFonts w:eastAsia="Times New Roman" w:cs="Open Sans"/>
          <w:b w:val="0"/>
          <w:bCs w:val="0"/>
          <w:color w:val="3E3E3E"/>
          <w:sz w:val="24"/>
          <w:szCs w:val="24"/>
          <w:shd w:val="clear" w:color="auto" w:fill="FFFFFF"/>
        </w:rPr>
      </w:pPr>
      <w:r>
        <w:rPr>
          <w:rFonts w:eastAsia="Times New Roman"/>
          <w:color w:val="3B3B3B"/>
          <w:sz w:val="24"/>
          <w:szCs w:val="24"/>
        </w:rPr>
        <w:t xml:space="preserve"> </w:t>
      </w:r>
      <w:r w:rsidR="00A05DC0">
        <w:rPr>
          <w:rFonts w:eastAsia="Times New Roman"/>
          <w:color w:val="3B3B3B"/>
          <w:sz w:val="24"/>
          <w:szCs w:val="24"/>
        </w:rPr>
        <w:t>•</w:t>
      </w:r>
      <w:r w:rsidR="00AE310E">
        <w:rPr>
          <w:rFonts w:eastAsia="Times New Roman"/>
          <w:color w:val="3B3B3B"/>
          <w:sz w:val="24"/>
          <w:szCs w:val="24"/>
        </w:rPr>
        <w:t xml:space="preserve"> </w:t>
      </w:r>
      <w:r w:rsidR="002B5827" w:rsidRPr="006A6900">
        <w:rPr>
          <w:rFonts w:eastAsia="Times New Roman"/>
          <w:color w:val="3B3B3B"/>
          <w:sz w:val="24"/>
          <w:szCs w:val="24"/>
        </w:rPr>
        <w:t>E</w:t>
      </w:r>
      <w:r w:rsidR="00597517" w:rsidRPr="006A6900">
        <w:rPr>
          <w:rFonts w:eastAsia="Times New Roman"/>
          <w:color w:val="3B3B3B"/>
          <w:sz w:val="24"/>
          <w:szCs w:val="24"/>
        </w:rPr>
        <w:t xml:space="preserve">ntre 1938 y 1945, las fuerzas de ocupación japonesas en diferentes países de Asia engañaron o secuestraron a centenares de mujeres para instalar prostíbulos, donde fueron violadas sistemáticamente por oficiales y </w:t>
      </w:r>
      <w:r w:rsidR="005643E1" w:rsidRPr="006A6900">
        <w:rPr>
          <w:rFonts w:eastAsia="Times New Roman"/>
          <w:color w:val="3B3B3B"/>
          <w:sz w:val="24"/>
          <w:szCs w:val="24"/>
        </w:rPr>
        <w:t>soldados.</w:t>
      </w:r>
      <w:r w:rsidR="002878D8" w:rsidRPr="006A6900">
        <w:rPr>
          <w:rFonts w:eastAsia="Times New Roman"/>
          <w:color w:val="3B3B3B"/>
          <w:sz w:val="24"/>
          <w:szCs w:val="24"/>
        </w:rPr>
        <w:t xml:space="preserve"> Er</w:t>
      </w:r>
      <w:r w:rsidR="0013314D" w:rsidRPr="006A6900">
        <w:rPr>
          <w:rStyle w:val="Textoennegrita"/>
          <w:rFonts w:eastAsia="Times New Roman" w:cs="Open Sans"/>
          <w:b w:val="0"/>
          <w:bCs w:val="0"/>
          <w:color w:val="3E3E3E"/>
          <w:sz w:val="24"/>
          <w:szCs w:val="24"/>
          <w:shd w:val="clear" w:color="auto" w:fill="FFFFFF"/>
        </w:rPr>
        <w:t xml:space="preserve">an sobre todo mujeres y niñas de entre doce y veinte años </w:t>
      </w:r>
      <w:r w:rsidR="005643E1" w:rsidRPr="006A6900">
        <w:rPr>
          <w:rStyle w:val="Textoennegrita"/>
          <w:rFonts w:eastAsia="Times New Roman" w:cs="Open Sans"/>
          <w:b w:val="0"/>
          <w:bCs w:val="0"/>
          <w:color w:val="3E3E3E"/>
          <w:sz w:val="24"/>
          <w:szCs w:val="24"/>
          <w:shd w:val="clear" w:color="auto" w:fill="FFFFFF"/>
        </w:rPr>
        <w:t>procedentes</w:t>
      </w:r>
      <w:r w:rsidR="0013314D" w:rsidRPr="006A6900">
        <w:rPr>
          <w:rStyle w:val="Textoennegrita"/>
          <w:rFonts w:eastAsia="Times New Roman" w:cs="Open Sans"/>
          <w:b w:val="0"/>
          <w:bCs w:val="0"/>
          <w:color w:val="3E3E3E"/>
          <w:sz w:val="24"/>
          <w:szCs w:val="24"/>
          <w:shd w:val="clear" w:color="auto" w:fill="FFFFFF"/>
        </w:rPr>
        <w:t xml:space="preserve"> de Vietnam, Taiwán, China, Malasia, Filipinas y Corea, que, engañadas con falsas promesas, eran subidas a barcos mercantes para acabar hacinadas en burdeles denominados eufemísticamente "estaciones de consuelo" o "centros de solaz"</w:t>
      </w:r>
      <w:r w:rsidR="00D74533" w:rsidRPr="006A6900">
        <w:rPr>
          <w:rStyle w:val="Textoennegrita"/>
          <w:rFonts w:eastAsia="Times New Roman" w:cs="Open Sans"/>
          <w:b w:val="0"/>
          <w:bCs w:val="0"/>
          <w:color w:val="3E3E3E"/>
          <w:sz w:val="24"/>
          <w:szCs w:val="24"/>
          <w:shd w:val="clear" w:color="auto" w:fill="FFFFFF"/>
        </w:rPr>
        <w:t>.</w:t>
      </w:r>
      <w:r w:rsidR="00E7797F" w:rsidRPr="006A6900">
        <w:rPr>
          <w:rStyle w:val="Textoennegrita"/>
          <w:rFonts w:eastAsia="Times New Roman" w:cs="Open Sans"/>
          <w:b w:val="0"/>
          <w:bCs w:val="0"/>
          <w:color w:val="3E3E3E"/>
          <w:sz w:val="24"/>
          <w:szCs w:val="24"/>
          <w:shd w:val="clear" w:color="auto" w:fill="FFFFFF"/>
        </w:rPr>
        <w:t xml:space="preserve"> </w:t>
      </w:r>
    </w:p>
    <w:p w14:paraId="595D391E" w14:textId="467F3713" w:rsidR="002878D8" w:rsidRPr="004A1BC4" w:rsidRDefault="002A5BC5">
      <w:pPr>
        <w:rPr>
          <w:rFonts w:eastAsia="Times New Roman" w:cs="Open Sans"/>
          <w:color w:val="3E3E3E"/>
          <w:sz w:val="26"/>
          <w:szCs w:val="26"/>
          <w:shd w:val="clear" w:color="auto" w:fill="FFFFFF"/>
        </w:rPr>
      </w:pPr>
      <w:proofErr w:type="spellStart"/>
      <w:r w:rsidRPr="004A1BC4">
        <w:rPr>
          <w:rFonts w:eastAsia="Times New Roman" w:cs="Open Sans"/>
          <w:color w:val="3E3E3E"/>
          <w:sz w:val="26"/>
          <w:szCs w:val="26"/>
          <w:shd w:val="clear" w:color="auto" w:fill="FFFFFF"/>
        </w:rPr>
        <w:t>Despues</w:t>
      </w:r>
      <w:proofErr w:type="spellEnd"/>
      <w:r w:rsidRPr="004A1BC4">
        <w:rPr>
          <w:rFonts w:eastAsia="Times New Roman" w:cs="Open Sans"/>
          <w:color w:val="3E3E3E"/>
          <w:sz w:val="26"/>
          <w:szCs w:val="26"/>
          <w:shd w:val="clear" w:color="auto" w:fill="FFFFFF"/>
        </w:rPr>
        <w:t xml:space="preserve"> del la s</w:t>
      </w:r>
      <w:r w:rsidR="0004192E" w:rsidRPr="004A1BC4">
        <w:rPr>
          <w:rFonts w:eastAsia="Times New Roman" w:cs="Open Sans"/>
          <w:color w:val="3E3E3E"/>
          <w:sz w:val="26"/>
          <w:szCs w:val="26"/>
          <w:shd w:val="clear" w:color="auto" w:fill="FFFFFF"/>
        </w:rPr>
        <w:t xml:space="preserve">alvaje actuación del ejercito imperial japonés durante la masacre de </w:t>
      </w:r>
      <w:proofErr w:type="spellStart"/>
      <w:r w:rsidR="0004192E" w:rsidRPr="004A1BC4">
        <w:rPr>
          <w:rFonts w:eastAsia="Times New Roman" w:cs="Open Sans"/>
          <w:color w:val="3E3E3E"/>
          <w:sz w:val="26"/>
          <w:szCs w:val="26"/>
          <w:shd w:val="clear" w:color="auto" w:fill="FFFFFF"/>
        </w:rPr>
        <w:t>Nanking</w:t>
      </w:r>
      <w:proofErr w:type="spellEnd"/>
      <w:r w:rsidR="002600A9" w:rsidRPr="004A1BC4">
        <w:rPr>
          <w:rFonts w:eastAsia="Times New Roman" w:cs="Open Sans"/>
          <w:color w:val="3E3E3E"/>
          <w:sz w:val="26"/>
          <w:szCs w:val="26"/>
          <w:shd w:val="clear" w:color="auto" w:fill="FFFFFF"/>
        </w:rPr>
        <w:t xml:space="preserve">, </w:t>
      </w:r>
      <w:r w:rsidR="002600A9" w:rsidRPr="004A1BC4">
        <w:rPr>
          <w:rStyle w:val="Textoennegrita"/>
          <w:rFonts w:eastAsia="Times New Roman" w:cs="Open Sans"/>
          <w:b w:val="0"/>
          <w:bCs w:val="0"/>
          <w:color w:val="3E3E3E"/>
          <w:sz w:val="26"/>
          <w:szCs w:val="26"/>
          <w:shd w:val="clear" w:color="auto" w:fill="FFFFFF"/>
        </w:rPr>
        <w:t>el mando militar japonés decidió traer desde Japón a profesionales del sexo para intentar poner freno a la brutalidad de los soldados con las civiles chinas.</w:t>
      </w:r>
      <w:r w:rsidR="002600A9" w:rsidRPr="004A1BC4">
        <w:rPr>
          <w:rFonts w:eastAsia="Times New Roman" w:cs="Open Sans"/>
          <w:color w:val="3E3E3E"/>
          <w:sz w:val="26"/>
          <w:szCs w:val="26"/>
          <w:shd w:val="clear" w:color="auto" w:fill="FFFFFF"/>
        </w:rPr>
        <w:t> Pero descontentos por no poder excederse con las mujeres traídas desde Japón, los soldados japoneses decidieron no acudir a estos prostíbulos "oficiales" y prefirieron salir de nuevo a la calle a seguir violando a mujeres chinas a cambio de perdonarles la vida.</w:t>
      </w:r>
    </w:p>
    <w:p w14:paraId="0341B597" w14:textId="1D217B82" w:rsidR="00D23CA9" w:rsidRPr="00400D99" w:rsidRDefault="00A05DC0">
      <w:pPr>
        <w:rPr>
          <w:rFonts w:eastAsia="Times New Roman"/>
          <w:color w:val="141414"/>
          <w:sz w:val="24"/>
          <w:szCs w:val="24"/>
          <w:shd w:val="clear" w:color="auto" w:fill="FDFDFD"/>
        </w:rPr>
      </w:pPr>
      <w:r>
        <w:rPr>
          <w:rFonts w:eastAsia="Times New Roman"/>
          <w:color w:val="141414"/>
          <w:sz w:val="24"/>
          <w:szCs w:val="24"/>
          <w:shd w:val="clear" w:color="auto" w:fill="FDFDFD"/>
        </w:rPr>
        <w:t>•</w:t>
      </w:r>
      <w:r w:rsidR="00AE310E">
        <w:rPr>
          <w:rFonts w:eastAsia="Times New Roman"/>
          <w:color w:val="141414"/>
          <w:sz w:val="24"/>
          <w:szCs w:val="24"/>
          <w:shd w:val="clear" w:color="auto" w:fill="FDFDFD"/>
        </w:rPr>
        <w:t xml:space="preserve"> </w:t>
      </w:r>
      <w:r w:rsidR="00C60C04" w:rsidRPr="00400D99">
        <w:rPr>
          <w:rFonts w:eastAsia="Times New Roman"/>
          <w:color w:val="141414"/>
          <w:sz w:val="24"/>
          <w:szCs w:val="24"/>
          <w:shd w:val="clear" w:color="auto" w:fill="FDFDFD"/>
        </w:rPr>
        <w:t>En el marco de la Segunda Guerra Sino-Japonesa (1937-1945), y coincidiendo en parte con la II Guerra Mundial, el Ejército Imperial Japonés desarrolló un ambicioso programa de investigación de armas biológicas y químicas, poniendo en marcha experimentos a gran escala con seres humanos.</w:t>
      </w:r>
      <w:r w:rsidR="00304E72" w:rsidRPr="00400D99">
        <w:rPr>
          <w:rFonts w:eastAsia="Times New Roman"/>
          <w:color w:val="141414"/>
          <w:sz w:val="24"/>
          <w:szCs w:val="24"/>
          <w:shd w:val="clear" w:color="auto" w:fill="FDFDFD"/>
        </w:rPr>
        <w:t xml:space="preserve"> </w:t>
      </w:r>
    </w:p>
    <w:p w14:paraId="1970AA72" w14:textId="4E196C0D" w:rsidR="00857F27" w:rsidRPr="008B6EDA" w:rsidRDefault="00304E72">
      <w:pPr>
        <w:rPr>
          <w:rFonts w:eastAsia="Times New Roman"/>
          <w:color w:val="141414"/>
          <w:sz w:val="24"/>
          <w:szCs w:val="24"/>
          <w:shd w:val="clear" w:color="auto" w:fill="FDFDFD"/>
        </w:rPr>
      </w:pPr>
      <w:r w:rsidRPr="008B6EDA">
        <w:rPr>
          <w:rFonts w:eastAsia="Times New Roman"/>
          <w:color w:val="141414"/>
          <w:sz w:val="24"/>
          <w:szCs w:val="24"/>
          <w:shd w:val="clear" w:color="auto" w:fill="FDFDFD"/>
        </w:rPr>
        <w:t xml:space="preserve">Para ello fueron creadas una serie de unidades de investigación médica, planificadas por el microbiólogo </w:t>
      </w:r>
      <w:proofErr w:type="spellStart"/>
      <w:r w:rsidRPr="008B6EDA">
        <w:rPr>
          <w:rFonts w:eastAsia="Times New Roman"/>
          <w:color w:val="141414"/>
          <w:sz w:val="24"/>
          <w:szCs w:val="24"/>
          <w:shd w:val="clear" w:color="auto" w:fill="FDFDFD"/>
        </w:rPr>
        <w:t>Shirō</w:t>
      </w:r>
      <w:proofErr w:type="spellEnd"/>
      <w:r w:rsidRPr="008B6EDA">
        <w:rPr>
          <w:rFonts w:eastAsia="Times New Roman"/>
          <w:color w:val="141414"/>
          <w:sz w:val="24"/>
          <w:szCs w:val="24"/>
          <w:shd w:val="clear" w:color="auto" w:fill="FDFDFD"/>
        </w:rPr>
        <w:t xml:space="preserve"> </w:t>
      </w:r>
      <w:proofErr w:type="spellStart"/>
      <w:r w:rsidRPr="008B6EDA">
        <w:rPr>
          <w:rFonts w:eastAsia="Times New Roman"/>
          <w:color w:val="141414"/>
          <w:sz w:val="24"/>
          <w:szCs w:val="24"/>
          <w:shd w:val="clear" w:color="auto" w:fill="FDFDFD"/>
        </w:rPr>
        <w:t>Ishii</w:t>
      </w:r>
      <w:proofErr w:type="spellEnd"/>
      <w:r w:rsidRPr="008B6EDA">
        <w:rPr>
          <w:rFonts w:eastAsia="Times New Roman"/>
          <w:color w:val="141414"/>
          <w:sz w:val="24"/>
          <w:szCs w:val="24"/>
          <w:shd w:val="clear" w:color="auto" w:fill="FDFDFD"/>
        </w:rPr>
        <w:t>, posteriormente teniente general del Ejército Japonés. A ellas se atribuyen miles de crímenes</w:t>
      </w:r>
      <w:r w:rsidR="00D23CA9" w:rsidRPr="008B6EDA">
        <w:rPr>
          <w:rFonts w:eastAsia="Times New Roman"/>
          <w:color w:val="141414"/>
          <w:sz w:val="24"/>
          <w:szCs w:val="24"/>
          <w:shd w:val="clear" w:color="auto" w:fill="FDFDFD"/>
        </w:rPr>
        <w:t>.</w:t>
      </w:r>
    </w:p>
    <w:p w14:paraId="63B638FD" w14:textId="63C06AD4" w:rsidR="00B04646" w:rsidRPr="004A1BC4" w:rsidRDefault="00D41492">
      <w:pPr>
        <w:pStyle w:val="bbc-hhl7in"/>
        <w:shd w:val="clear" w:color="auto" w:fill="FDFDFD"/>
        <w:spacing w:before="0" w:beforeAutospacing="0" w:after="0" w:afterAutospacing="0"/>
        <w:divId w:val="840000872"/>
        <w:rPr>
          <w:rFonts w:asciiTheme="minorHAnsi" w:hAnsiTheme="minorHAnsi"/>
          <w:color w:val="141414"/>
        </w:rPr>
      </w:pPr>
      <w:r w:rsidRPr="008B6EDA">
        <w:rPr>
          <w:rFonts w:asciiTheme="minorHAnsi" w:hAnsiTheme="minorHAnsi"/>
          <w:color w:val="141414"/>
        </w:rPr>
        <w:t xml:space="preserve">Cuando </w:t>
      </w:r>
      <w:proofErr w:type="spellStart"/>
      <w:r w:rsidRPr="008B6EDA">
        <w:rPr>
          <w:rFonts w:asciiTheme="minorHAnsi" w:hAnsiTheme="minorHAnsi"/>
          <w:color w:val="141414"/>
        </w:rPr>
        <w:t>el</w:t>
      </w:r>
      <w:r w:rsidR="0006031B" w:rsidRPr="008B6EDA">
        <w:rPr>
          <w:rFonts w:asciiTheme="minorHAnsi" w:hAnsiTheme="minorHAnsi"/>
          <w:color w:val="141414"/>
        </w:rPr>
        <w:t>l</w:t>
      </w:r>
      <w:proofErr w:type="spellEnd"/>
      <w:r w:rsidR="0006031B" w:rsidRPr="008B6EDA">
        <w:rPr>
          <w:rFonts w:asciiTheme="minorHAnsi" w:hAnsiTheme="minorHAnsi"/>
          <w:color w:val="141414"/>
        </w:rPr>
        <w:t xml:space="preserve"> Ejército Japonés dio a </w:t>
      </w:r>
      <w:proofErr w:type="spellStart"/>
      <w:r w:rsidR="0006031B" w:rsidRPr="008B6EDA">
        <w:rPr>
          <w:rFonts w:asciiTheme="minorHAnsi" w:hAnsiTheme="minorHAnsi"/>
          <w:color w:val="141414"/>
        </w:rPr>
        <w:t>Ishii</w:t>
      </w:r>
      <w:proofErr w:type="spellEnd"/>
      <w:r w:rsidR="0006031B" w:rsidRPr="008B6EDA">
        <w:rPr>
          <w:rFonts w:asciiTheme="minorHAnsi" w:hAnsiTheme="minorHAnsi"/>
          <w:color w:val="141414"/>
        </w:rPr>
        <w:t xml:space="preserve"> la oportunidad de utilizar seres humanos en sus investigaciones.</w:t>
      </w:r>
      <w:r w:rsidR="0006031B" w:rsidRPr="004A1BC4">
        <w:rPr>
          <w:rFonts w:asciiTheme="minorHAnsi" w:hAnsiTheme="minorHAnsi"/>
          <w:color w:val="141414"/>
        </w:rPr>
        <w:t xml:space="preserve"> En 1932, comenzó sus experimentos preliminares sobre guerra biológica en zonas ocupadas de China como parte de un proyecto secreto.</w:t>
      </w:r>
      <w:r w:rsidR="00060E36" w:rsidRPr="004A1BC4">
        <w:rPr>
          <w:rFonts w:asciiTheme="minorHAnsi" w:hAnsiTheme="minorHAnsi"/>
          <w:color w:val="141414"/>
        </w:rPr>
        <w:t xml:space="preserve"> Este</w:t>
      </w:r>
      <w:r w:rsidR="0006031B" w:rsidRPr="004A1BC4">
        <w:rPr>
          <w:rFonts w:asciiTheme="minorHAnsi" w:hAnsiTheme="minorHAnsi"/>
          <w:color w:val="141414"/>
        </w:rPr>
        <w:t xml:space="preserve"> fue organizando departamentos de Prevención Epidémica y Abastecimiento de Agua, que eran, en realidad, centros y unidades de investigación médica, destacando la tenebrosa Unidad 731.</w:t>
      </w:r>
      <w:r w:rsidR="005247C3" w:rsidRPr="004A1BC4">
        <w:rPr>
          <w:rFonts w:asciiTheme="minorHAnsi" w:eastAsia="Times New Roman" w:hAnsiTheme="minorHAnsi"/>
          <w:color w:val="141414"/>
          <w:shd w:val="clear" w:color="auto" w:fill="FDFDFD"/>
        </w:rPr>
        <w:t xml:space="preserve"> Escuadrón 731, dirigido por </w:t>
      </w:r>
      <w:proofErr w:type="spellStart"/>
      <w:r w:rsidR="005247C3" w:rsidRPr="004A1BC4">
        <w:rPr>
          <w:rFonts w:asciiTheme="minorHAnsi" w:eastAsia="Times New Roman" w:hAnsiTheme="minorHAnsi"/>
          <w:color w:val="141414"/>
          <w:shd w:val="clear" w:color="auto" w:fill="FDFDFD"/>
        </w:rPr>
        <w:t>Ishii</w:t>
      </w:r>
      <w:proofErr w:type="spellEnd"/>
      <w:r w:rsidR="00875E61" w:rsidRPr="004A1BC4">
        <w:rPr>
          <w:rFonts w:asciiTheme="minorHAnsi" w:eastAsia="Times New Roman" w:hAnsiTheme="minorHAnsi"/>
          <w:color w:val="141414"/>
          <w:shd w:val="clear" w:color="auto" w:fill="FDFDFD"/>
        </w:rPr>
        <w:t xml:space="preserve"> </w:t>
      </w:r>
      <w:r w:rsidR="00A71AB3" w:rsidRPr="004A1BC4">
        <w:rPr>
          <w:rFonts w:asciiTheme="minorHAnsi" w:eastAsia="Times New Roman" w:hAnsiTheme="minorHAnsi"/>
          <w:color w:val="141414"/>
          <w:shd w:val="clear" w:color="auto" w:fill="FDFDFD"/>
        </w:rPr>
        <w:t>investigaron fundamentalmente sobre enfermedades infecciosas,</w:t>
      </w:r>
      <w:r w:rsidR="00B04646" w:rsidRPr="004A1BC4">
        <w:rPr>
          <w:rFonts w:asciiTheme="minorHAnsi" w:hAnsiTheme="minorHAnsi"/>
          <w:color w:val="141414"/>
        </w:rPr>
        <w:t xml:space="preserve"> para analizar el desarrollo de las enfermedades y probar la efectividad de ciertas vacunas.</w:t>
      </w:r>
    </w:p>
    <w:p w14:paraId="60B52351" w14:textId="77777777" w:rsidR="00B04646" w:rsidRPr="004A1BC4" w:rsidRDefault="00B04646">
      <w:pPr>
        <w:pStyle w:val="bbc-hhl7in"/>
        <w:shd w:val="clear" w:color="auto" w:fill="FDFDFD"/>
        <w:spacing w:before="0" w:beforeAutospacing="0" w:after="0" w:afterAutospacing="0"/>
        <w:divId w:val="1625117796"/>
        <w:rPr>
          <w:rFonts w:asciiTheme="minorHAnsi" w:hAnsiTheme="minorHAnsi"/>
          <w:color w:val="141414"/>
        </w:rPr>
      </w:pPr>
      <w:r w:rsidRPr="004A1BC4">
        <w:rPr>
          <w:rFonts w:asciiTheme="minorHAnsi" w:hAnsiTheme="minorHAnsi"/>
          <w:color w:val="141414"/>
        </w:rPr>
        <w:t>Las víctimas eran forzadas a comer alimentos infectados o a beber líquidos contaminados, o bien se les obligaba a portar objetos o ropas contaminadas.</w:t>
      </w:r>
    </w:p>
    <w:p w14:paraId="0F176D1C" w14:textId="77777777" w:rsidR="00DE5DD4" w:rsidRPr="004A1BC4" w:rsidRDefault="00B04646" w:rsidP="00B04646">
      <w:pPr>
        <w:pStyle w:val="bbc-hhl7in"/>
        <w:shd w:val="clear" w:color="auto" w:fill="FDFDFD"/>
        <w:spacing w:before="0" w:beforeAutospacing="0" w:after="0" w:afterAutospacing="0"/>
        <w:rPr>
          <w:rFonts w:asciiTheme="minorHAnsi" w:eastAsia="Times New Roman" w:hAnsiTheme="minorHAnsi"/>
          <w:color w:val="141414"/>
          <w:shd w:val="clear" w:color="auto" w:fill="FDFDFD"/>
        </w:rPr>
      </w:pPr>
      <w:r w:rsidRPr="004A1BC4">
        <w:rPr>
          <w:rFonts w:asciiTheme="minorHAnsi" w:hAnsiTheme="minorHAnsi"/>
          <w:color w:val="141414"/>
        </w:rPr>
        <w:t xml:space="preserve">También se utilizaron cobayas humanos para probar la eficacia de las armas convencionales y de agentes químicos y biológicos como armas de guerra: se usaron </w:t>
      </w:r>
      <w:r w:rsidRPr="004A1BC4">
        <w:rPr>
          <w:rFonts w:asciiTheme="minorHAnsi" w:hAnsiTheme="minorHAnsi"/>
          <w:color w:val="141414"/>
        </w:rPr>
        <w:lastRenderedPageBreak/>
        <w:t>blancos humanos para probar la efectividad de granadas, lanzallamas</w:t>
      </w:r>
      <w:r w:rsidR="00446CD6" w:rsidRPr="004A1BC4">
        <w:rPr>
          <w:rFonts w:asciiTheme="minorHAnsi" w:hAnsiTheme="minorHAnsi"/>
          <w:color w:val="141414"/>
        </w:rPr>
        <w:t xml:space="preserve">, </w:t>
      </w:r>
      <w:r w:rsidR="00446CD6" w:rsidRPr="004A1BC4">
        <w:rPr>
          <w:rFonts w:asciiTheme="minorHAnsi" w:eastAsia="Times New Roman" w:hAnsiTheme="minorHAnsi"/>
          <w:color w:val="141414"/>
          <w:shd w:val="clear" w:color="auto" w:fill="FDFDFD"/>
        </w:rPr>
        <w:t>realizaron experimentos de carácter fisiológico</w:t>
      </w:r>
      <w:r w:rsidR="00DE5DD4" w:rsidRPr="004A1BC4">
        <w:rPr>
          <w:rFonts w:asciiTheme="minorHAnsi" w:eastAsia="Times New Roman" w:hAnsiTheme="minorHAnsi"/>
          <w:color w:val="141414"/>
          <w:shd w:val="clear" w:color="auto" w:fill="FDFDFD"/>
        </w:rPr>
        <w:t>.</w:t>
      </w:r>
    </w:p>
    <w:p w14:paraId="40530C03" w14:textId="10C17942" w:rsidR="0006031B" w:rsidRPr="004A1BC4" w:rsidRDefault="00DE5DD4" w:rsidP="00B04646">
      <w:pPr>
        <w:pStyle w:val="bbc-hhl7in"/>
        <w:shd w:val="clear" w:color="auto" w:fill="FDFDFD"/>
        <w:spacing w:before="0" w:beforeAutospacing="0" w:after="0" w:afterAutospacing="0"/>
        <w:rPr>
          <w:rFonts w:asciiTheme="minorHAnsi" w:eastAsia="Times New Roman" w:hAnsiTheme="minorHAnsi"/>
          <w:color w:val="141414"/>
          <w:shd w:val="clear" w:color="auto" w:fill="FDFDFD"/>
        </w:rPr>
      </w:pPr>
      <w:r w:rsidRPr="004A1BC4">
        <w:rPr>
          <w:rFonts w:asciiTheme="minorHAnsi" w:eastAsia="Times New Roman" w:hAnsiTheme="minorHAnsi"/>
          <w:color w:val="141414"/>
          <w:shd w:val="clear" w:color="auto" w:fill="FDFDFD"/>
        </w:rPr>
        <w:t>S</w:t>
      </w:r>
      <w:r w:rsidR="00682EB6" w:rsidRPr="004A1BC4">
        <w:rPr>
          <w:rFonts w:asciiTheme="minorHAnsi" w:eastAsia="Times New Roman" w:hAnsiTheme="minorHAnsi"/>
          <w:color w:val="141414"/>
          <w:shd w:val="clear" w:color="auto" w:fill="FDFDFD"/>
        </w:rPr>
        <w:t>e probaron los efectos de la inyección de orina de caballo y de agua de mar, la privación de alimentos, agua o sueño, la congelación, las radiaciones masivas con rayos X, etc. Algunos prisioneros fueron incluso colocados dentro de máquinas centrífugas para determinar el tiempo de supervivencia</w:t>
      </w:r>
      <w:r w:rsidR="005156A4" w:rsidRPr="004A1BC4">
        <w:rPr>
          <w:rFonts w:asciiTheme="minorHAnsi" w:eastAsia="Times New Roman" w:hAnsiTheme="minorHAnsi"/>
          <w:color w:val="141414"/>
          <w:shd w:val="clear" w:color="auto" w:fill="FDFDFD"/>
        </w:rPr>
        <w:t xml:space="preserve">, </w:t>
      </w:r>
      <w:proofErr w:type="spellStart"/>
      <w:r w:rsidR="005156A4" w:rsidRPr="004A1BC4">
        <w:rPr>
          <w:rFonts w:asciiTheme="minorHAnsi" w:eastAsia="Times New Roman" w:hAnsiTheme="minorHAnsi"/>
          <w:color w:val="141414"/>
          <w:shd w:val="clear" w:color="auto" w:fill="FDFDFD"/>
        </w:rPr>
        <w:t>ezpxperimenton</w:t>
      </w:r>
      <w:proofErr w:type="spellEnd"/>
      <w:r w:rsidR="005156A4" w:rsidRPr="004A1BC4">
        <w:rPr>
          <w:rFonts w:asciiTheme="minorHAnsi" w:eastAsia="Times New Roman" w:hAnsiTheme="minorHAnsi"/>
          <w:color w:val="141414"/>
          <w:shd w:val="clear" w:color="auto" w:fill="FDFDFD"/>
        </w:rPr>
        <w:t xml:space="preserve"> de </w:t>
      </w:r>
      <w:proofErr w:type="spellStart"/>
      <w:r w:rsidR="005156A4" w:rsidRPr="004A1BC4">
        <w:rPr>
          <w:rFonts w:asciiTheme="minorHAnsi" w:eastAsia="Times New Roman" w:hAnsiTheme="minorHAnsi"/>
          <w:color w:val="141414"/>
          <w:shd w:val="clear" w:color="auto" w:fill="FDFDFD"/>
        </w:rPr>
        <w:t>hiportemia</w:t>
      </w:r>
      <w:proofErr w:type="spellEnd"/>
      <w:r w:rsidR="005156A4" w:rsidRPr="004A1BC4">
        <w:rPr>
          <w:rFonts w:asciiTheme="minorHAnsi" w:eastAsia="Times New Roman" w:hAnsiTheme="minorHAnsi"/>
          <w:color w:val="141414"/>
          <w:shd w:val="clear" w:color="auto" w:fill="FDFDFD"/>
        </w:rPr>
        <w:t>, etc.</w:t>
      </w:r>
    </w:p>
    <w:p w14:paraId="36EDBDDA" w14:textId="59992AD0" w:rsidR="009E75D5" w:rsidRPr="004A1BC4" w:rsidRDefault="009E75D5" w:rsidP="00B04646">
      <w:pPr>
        <w:pStyle w:val="bbc-hhl7in"/>
        <w:shd w:val="clear" w:color="auto" w:fill="FDFDFD"/>
        <w:spacing w:before="0" w:beforeAutospacing="0" w:after="0" w:afterAutospacing="0"/>
        <w:rPr>
          <w:rFonts w:asciiTheme="minorHAnsi" w:eastAsia="Times New Roman" w:hAnsiTheme="minorHAnsi"/>
          <w:color w:val="141414"/>
          <w:shd w:val="clear" w:color="auto" w:fill="FDFDFD"/>
        </w:rPr>
      </w:pPr>
    </w:p>
    <w:p w14:paraId="640C4680" w14:textId="6F189538" w:rsidR="009E75D5" w:rsidRPr="004A1BC4" w:rsidRDefault="00AE310E" w:rsidP="00B659AE">
      <w:pPr>
        <w:pStyle w:val="NormalWeb"/>
        <w:shd w:val="clear" w:color="auto" w:fill="FFFFFF"/>
        <w:spacing w:before="0" w:beforeAutospacing="0" w:after="0" w:afterAutospacing="0"/>
        <w:textAlignment w:val="baseline"/>
        <w:divId w:val="2045328092"/>
        <w:rPr>
          <w:rFonts w:asciiTheme="minorHAnsi" w:hAnsiTheme="minorHAnsi" w:cs="Segoe UI"/>
          <w:color w:val="202122"/>
        </w:rPr>
      </w:pPr>
      <w:r>
        <w:rPr>
          <w:rFonts w:asciiTheme="minorHAnsi" w:eastAsia="Times New Roman" w:hAnsiTheme="minorHAnsi"/>
          <w:color w:val="141414"/>
          <w:shd w:val="clear" w:color="auto" w:fill="FDFDFD"/>
        </w:rPr>
        <w:t xml:space="preserve">• </w:t>
      </w:r>
      <w:r w:rsidR="009E75D5" w:rsidRPr="004A1BC4">
        <w:rPr>
          <w:rFonts w:asciiTheme="minorHAnsi" w:eastAsia="Times New Roman" w:hAnsiTheme="minorHAnsi"/>
          <w:color w:val="141414"/>
          <w:shd w:val="clear" w:color="auto" w:fill="FDFDFD"/>
        </w:rPr>
        <w:t>Esto</w:t>
      </w:r>
      <w:r w:rsidR="008034BB" w:rsidRPr="004A1BC4">
        <w:rPr>
          <w:rFonts w:asciiTheme="minorHAnsi" w:eastAsia="Times New Roman" w:hAnsiTheme="minorHAnsi"/>
          <w:color w:val="141414"/>
          <w:shd w:val="clear" w:color="auto" w:fill="FDFDFD"/>
        </w:rPr>
        <w:t xml:space="preserve">s experimentos los usaban de castigo al igual </w:t>
      </w:r>
      <w:r w:rsidR="00CB64DD" w:rsidRPr="004A1BC4">
        <w:rPr>
          <w:rFonts w:asciiTheme="minorHAnsi" w:eastAsia="Times New Roman" w:hAnsiTheme="minorHAnsi"/>
          <w:color w:val="141414"/>
          <w:shd w:val="clear" w:color="auto" w:fill="FDFDFD"/>
        </w:rPr>
        <w:t xml:space="preserve">q el </w:t>
      </w:r>
      <w:proofErr w:type="spellStart"/>
      <w:r w:rsidR="00CB64DD" w:rsidRPr="004A1BC4">
        <w:rPr>
          <w:rFonts w:asciiTheme="minorHAnsi" w:hAnsiTheme="minorHAnsi" w:cs="Segoe UI"/>
          <w:b/>
          <w:bCs/>
          <w:color w:val="202122"/>
          <w:bdr w:val="none" w:sz="0" w:space="0" w:color="auto" w:frame="1"/>
        </w:rPr>
        <w:t>Tsurushi</w:t>
      </w:r>
      <w:proofErr w:type="spellEnd"/>
      <w:r w:rsidR="00CB64DD" w:rsidRPr="004A1BC4">
        <w:rPr>
          <w:rFonts w:asciiTheme="minorHAnsi" w:hAnsiTheme="minorHAnsi" w:cs="Segoe UI"/>
          <w:color w:val="202122"/>
        </w:rPr>
        <w:t> es una técnica de </w:t>
      </w:r>
      <w:hyperlink r:id="rId10" w:tooltip="Tortura" w:history="1">
        <w:r w:rsidR="00CB64DD" w:rsidRPr="004A1BC4">
          <w:rPr>
            <w:rStyle w:val="Hipervnculo"/>
            <w:rFonts w:asciiTheme="minorHAnsi" w:hAnsiTheme="minorHAnsi" w:cs="Segoe UI"/>
            <w:color w:val="3366CC"/>
            <w:bdr w:val="none" w:sz="0" w:space="0" w:color="auto" w:frame="1"/>
          </w:rPr>
          <w:t>tortura</w:t>
        </w:r>
      </w:hyperlink>
      <w:r w:rsidR="00CB64DD" w:rsidRPr="004A1BC4">
        <w:rPr>
          <w:rFonts w:asciiTheme="minorHAnsi" w:hAnsiTheme="minorHAnsi" w:cs="Segoe UI"/>
          <w:color w:val="202122"/>
        </w:rPr>
        <w:t> japonesa utilizada en el siglo XVII para obligar a los cristianos</w:t>
      </w:r>
      <w:r w:rsidR="00B659AE" w:rsidRPr="004A1BC4">
        <w:rPr>
          <w:rFonts w:asciiTheme="minorHAnsi" w:hAnsiTheme="minorHAnsi" w:cs="Segoe UI"/>
          <w:color w:val="202122"/>
        </w:rPr>
        <w:t xml:space="preserve"> a </w:t>
      </w:r>
      <w:r w:rsidR="00CB64DD" w:rsidRPr="004A1BC4">
        <w:rPr>
          <w:rFonts w:asciiTheme="minorHAnsi" w:hAnsiTheme="minorHAnsi" w:cs="Segoe UI"/>
          <w:color w:val="202122"/>
        </w:rPr>
        <w:t>rechazar su fe. Tanto los cristianos japoneses como los occidentales fueron sometidos a la tortura. Cuando el torturado era colgada por los pies con una cuerda, una de las manos estaba sujetada con una cuerda, pero otra sería colgada libremente, por lo que mediante un signo podía mostrar que se retractaba de su fe.</w:t>
      </w:r>
    </w:p>
    <w:sectPr w:rsidR="009E75D5" w:rsidRPr="004A1BC4">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1E"/>
    <w:rsid w:val="0004192E"/>
    <w:rsid w:val="0006031B"/>
    <w:rsid w:val="00060E36"/>
    <w:rsid w:val="000A21D1"/>
    <w:rsid w:val="000B109A"/>
    <w:rsid w:val="000F55D9"/>
    <w:rsid w:val="000F713B"/>
    <w:rsid w:val="00121F3D"/>
    <w:rsid w:val="0013314D"/>
    <w:rsid w:val="0014281A"/>
    <w:rsid w:val="00231F1C"/>
    <w:rsid w:val="002600A9"/>
    <w:rsid w:val="002878D8"/>
    <w:rsid w:val="002A5BC5"/>
    <w:rsid w:val="002B5827"/>
    <w:rsid w:val="00304E72"/>
    <w:rsid w:val="003646F7"/>
    <w:rsid w:val="00382063"/>
    <w:rsid w:val="003C6C5F"/>
    <w:rsid w:val="003F09DA"/>
    <w:rsid w:val="004008A4"/>
    <w:rsid w:val="00400D99"/>
    <w:rsid w:val="004102C4"/>
    <w:rsid w:val="00415123"/>
    <w:rsid w:val="00420283"/>
    <w:rsid w:val="00434575"/>
    <w:rsid w:val="00446CD6"/>
    <w:rsid w:val="00457C71"/>
    <w:rsid w:val="004A1BC4"/>
    <w:rsid w:val="005156A4"/>
    <w:rsid w:val="005247C3"/>
    <w:rsid w:val="005643E1"/>
    <w:rsid w:val="00574E01"/>
    <w:rsid w:val="00597517"/>
    <w:rsid w:val="005B4712"/>
    <w:rsid w:val="005C398E"/>
    <w:rsid w:val="005F581E"/>
    <w:rsid w:val="0060403F"/>
    <w:rsid w:val="00682B18"/>
    <w:rsid w:val="00682EB6"/>
    <w:rsid w:val="006A6900"/>
    <w:rsid w:val="006C4482"/>
    <w:rsid w:val="00705C09"/>
    <w:rsid w:val="007C132F"/>
    <w:rsid w:val="007C6669"/>
    <w:rsid w:val="007F497B"/>
    <w:rsid w:val="008034BB"/>
    <w:rsid w:val="00807D9D"/>
    <w:rsid w:val="0081127F"/>
    <w:rsid w:val="00817039"/>
    <w:rsid w:val="00857F27"/>
    <w:rsid w:val="00875E61"/>
    <w:rsid w:val="00882E68"/>
    <w:rsid w:val="008B6EDA"/>
    <w:rsid w:val="008B7473"/>
    <w:rsid w:val="008E0216"/>
    <w:rsid w:val="00915F98"/>
    <w:rsid w:val="009875A1"/>
    <w:rsid w:val="009D276F"/>
    <w:rsid w:val="009E74B2"/>
    <w:rsid w:val="009E75D5"/>
    <w:rsid w:val="00A033D6"/>
    <w:rsid w:val="00A05DC0"/>
    <w:rsid w:val="00A14F97"/>
    <w:rsid w:val="00A71AB3"/>
    <w:rsid w:val="00A83E95"/>
    <w:rsid w:val="00AA65FF"/>
    <w:rsid w:val="00AE310E"/>
    <w:rsid w:val="00B04646"/>
    <w:rsid w:val="00B130AE"/>
    <w:rsid w:val="00B659AE"/>
    <w:rsid w:val="00B67295"/>
    <w:rsid w:val="00B7404A"/>
    <w:rsid w:val="00BD69B0"/>
    <w:rsid w:val="00BE1740"/>
    <w:rsid w:val="00BE2B50"/>
    <w:rsid w:val="00C44EBE"/>
    <w:rsid w:val="00C60C04"/>
    <w:rsid w:val="00CA2229"/>
    <w:rsid w:val="00CA352E"/>
    <w:rsid w:val="00CB64DD"/>
    <w:rsid w:val="00CD0F50"/>
    <w:rsid w:val="00CE7437"/>
    <w:rsid w:val="00D23CA9"/>
    <w:rsid w:val="00D41492"/>
    <w:rsid w:val="00D47E7F"/>
    <w:rsid w:val="00D7111F"/>
    <w:rsid w:val="00D74533"/>
    <w:rsid w:val="00DC0811"/>
    <w:rsid w:val="00DE5DD4"/>
    <w:rsid w:val="00DE6FBB"/>
    <w:rsid w:val="00E02BD4"/>
    <w:rsid w:val="00E407DB"/>
    <w:rsid w:val="00E52B9E"/>
    <w:rsid w:val="00E7797F"/>
    <w:rsid w:val="00EC4BA6"/>
    <w:rsid w:val="00EE52F6"/>
    <w:rsid w:val="00EF0566"/>
    <w:rsid w:val="00F239EE"/>
    <w:rsid w:val="00F27C40"/>
    <w:rsid w:val="00F442A2"/>
    <w:rsid w:val="00F7076A"/>
    <w:rsid w:val="00F7561A"/>
    <w:rsid w:val="00F86085"/>
    <w:rsid w:val="00FA21C1"/>
    <w:rsid w:val="00FB18C8"/>
    <w:rsid w:val="00FE37DC"/>
    <w:rsid w:val="00FF6FA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AFCF"/>
  <w15:chartTrackingRefBased/>
  <w15:docId w15:val="{24117B9E-D165-6743-978E-489C9420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05C09"/>
    <w:rPr>
      <w:b/>
      <w:bCs/>
    </w:rPr>
  </w:style>
  <w:style w:type="character" w:styleId="Hipervnculo">
    <w:name w:val="Hyperlink"/>
    <w:basedOn w:val="Fuentedeprrafopredeter"/>
    <w:uiPriority w:val="99"/>
    <w:unhideWhenUsed/>
    <w:rsid w:val="00E52B9E"/>
    <w:rPr>
      <w:color w:val="0000FF"/>
      <w:u w:val="single"/>
    </w:rPr>
  </w:style>
  <w:style w:type="paragraph" w:styleId="NormalWeb">
    <w:name w:val="Normal (Web)"/>
    <w:basedOn w:val="Normal"/>
    <w:uiPriority w:val="99"/>
    <w:unhideWhenUsed/>
    <w:rsid w:val="000F55D9"/>
    <w:pPr>
      <w:spacing w:before="100" w:beforeAutospacing="1" w:after="100" w:afterAutospacing="1" w:line="240" w:lineRule="auto"/>
    </w:pPr>
    <w:rPr>
      <w:rFonts w:ascii="Times New Roman" w:hAnsi="Times New Roman" w:cs="Times New Roman"/>
      <w:sz w:val="24"/>
      <w:szCs w:val="24"/>
    </w:rPr>
  </w:style>
  <w:style w:type="paragraph" w:customStyle="1" w:styleId="bbc-hhl7in">
    <w:name w:val="bbc-hhl7in"/>
    <w:basedOn w:val="Normal"/>
    <w:rsid w:val="0006031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41656">
      <w:bodyDiv w:val="1"/>
      <w:marLeft w:val="0"/>
      <w:marRight w:val="0"/>
      <w:marTop w:val="0"/>
      <w:marBottom w:val="0"/>
      <w:divBdr>
        <w:top w:val="none" w:sz="0" w:space="0" w:color="auto"/>
        <w:left w:val="none" w:sz="0" w:space="0" w:color="auto"/>
        <w:bottom w:val="none" w:sz="0" w:space="0" w:color="auto"/>
        <w:right w:val="none" w:sz="0" w:space="0" w:color="auto"/>
      </w:divBdr>
      <w:divsChild>
        <w:div w:id="736172885">
          <w:marLeft w:val="0"/>
          <w:marRight w:val="0"/>
          <w:marTop w:val="0"/>
          <w:marBottom w:val="0"/>
          <w:divBdr>
            <w:top w:val="none" w:sz="0" w:space="0" w:color="auto"/>
            <w:left w:val="none" w:sz="0" w:space="0" w:color="auto"/>
            <w:bottom w:val="none" w:sz="0" w:space="0" w:color="auto"/>
            <w:right w:val="none" w:sz="0" w:space="0" w:color="auto"/>
          </w:divBdr>
        </w:div>
        <w:div w:id="201014183">
          <w:marLeft w:val="0"/>
          <w:marRight w:val="0"/>
          <w:marTop w:val="0"/>
          <w:marBottom w:val="0"/>
          <w:divBdr>
            <w:top w:val="none" w:sz="0" w:space="0" w:color="auto"/>
            <w:left w:val="none" w:sz="0" w:space="0" w:color="auto"/>
            <w:bottom w:val="none" w:sz="0" w:space="0" w:color="auto"/>
            <w:right w:val="none" w:sz="0" w:space="0" w:color="auto"/>
          </w:divBdr>
        </w:div>
      </w:divsChild>
    </w:div>
    <w:div w:id="1276207896">
      <w:bodyDiv w:val="1"/>
      <w:marLeft w:val="0"/>
      <w:marRight w:val="0"/>
      <w:marTop w:val="0"/>
      <w:marBottom w:val="0"/>
      <w:divBdr>
        <w:top w:val="none" w:sz="0" w:space="0" w:color="auto"/>
        <w:left w:val="none" w:sz="0" w:space="0" w:color="auto"/>
        <w:bottom w:val="none" w:sz="0" w:space="0" w:color="auto"/>
        <w:right w:val="none" w:sz="0" w:space="0" w:color="auto"/>
      </w:divBdr>
      <w:divsChild>
        <w:div w:id="840000872">
          <w:marLeft w:val="0"/>
          <w:marRight w:val="0"/>
          <w:marTop w:val="0"/>
          <w:marBottom w:val="0"/>
          <w:divBdr>
            <w:top w:val="none" w:sz="0" w:space="0" w:color="auto"/>
            <w:left w:val="none" w:sz="0" w:space="0" w:color="auto"/>
            <w:bottom w:val="none" w:sz="0" w:space="0" w:color="auto"/>
            <w:right w:val="none" w:sz="0" w:space="0" w:color="auto"/>
          </w:divBdr>
        </w:div>
        <w:div w:id="1625117796">
          <w:marLeft w:val="0"/>
          <w:marRight w:val="0"/>
          <w:marTop w:val="0"/>
          <w:marBottom w:val="0"/>
          <w:divBdr>
            <w:top w:val="none" w:sz="0" w:space="0" w:color="auto"/>
            <w:left w:val="none" w:sz="0" w:space="0" w:color="auto"/>
            <w:bottom w:val="none" w:sz="0" w:space="0" w:color="auto"/>
            <w:right w:val="none" w:sz="0" w:space="0" w:color="auto"/>
          </w:divBdr>
        </w:div>
        <w:div w:id="782849352">
          <w:marLeft w:val="0"/>
          <w:marRight w:val="0"/>
          <w:marTop w:val="0"/>
          <w:marBottom w:val="0"/>
          <w:divBdr>
            <w:top w:val="none" w:sz="0" w:space="0" w:color="auto"/>
            <w:left w:val="none" w:sz="0" w:space="0" w:color="auto"/>
            <w:bottom w:val="none" w:sz="0" w:space="0" w:color="auto"/>
            <w:right w:val="none" w:sz="0" w:space="0" w:color="auto"/>
          </w:divBdr>
        </w:div>
      </w:divsChild>
    </w:div>
    <w:div w:id="1992363647">
      <w:bodyDiv w:val="1"/>
      <w:marLeft w:val="0"/>
      <w:marRight w:val="0"/>
      <w:marTop w:val="0"/>
      <w:marBottom w:val="0"/>
      <w:divBdr>
        <w:top w:val="none" w:sz="0" w:space="0" w:color="auto"/>
        <w:left w:val="none" w:sz="0" w:space="0" w:color="auto"/>
        <w:bottom w:val="none" w:sz="0" w:space="0" w:color="auto"/>
        <w:right w:val="none" w:sz="0" w:space="0" w:color="auto"/>
      </w:divBdr>
    </w:div>
    <w:div w:id="20453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webSettings" Target="webSettings.xml" /><Relationship Id="rId7" Type="http://schemas.openxmlformats.org/officeDocument/2006/relationships/hyperlink" Target="http://www.claseshistoria.com/2guerramundial/videos/shanghai.html" TargetMode="Externa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gif" /><Relationship Id="rId11" Type="http://schemas.openxmlformats.org/officeDocument/2006/relationships/fontTable" Target="fontTable.xml" /><Relationship Id="rId5" Type="http://schemas.openxmlformats.org/officeDocument/2006/relationships/hyperlink" Target="http://www.claseshistoria.com/2guerramundial/textos/guerra-chinojaponesa.html" TargetMode="External" /><Relationship Id="rId10" Type="http://schemas.openxmlformats.org/officeDocument/2006/relationships/hyperlink" Target="https://es.m.wikipedia.org/wiki/Tortura" TargetMode="External" /><Relationship Id="rId4" Type="http://schemas.openxmlformats.org/officeDocument/2006/relationships/hyperlink" Target="http://www.claseshistoria.com/1guerramundial/pazsociedadnaciones.htm" TargetMode="External" /><Relationship Id="rId9" Type="http://schemas.openxmlformats.org/officeDocument/2006/relationships/hyperlink" Target="http://www.claseshistoria.com/2guerramundial/videos/shanghai2.html"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5207</Characters>
  <Application>Microsoft Office Word</Application>
  <DocSecurity>0</DocSecurity>
  <Lines>43</Lines>
  <Paragraphs>12</Paragraphs>
  <ScaleCrop>false</ScaleCrop>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jlcdelcastillo@gmail.com</dc:creator>
  <cp:keywords/>
  <dc:description/>
  <cp:lastModifiedBy>jlcdelcastillo@gmail.com</cp:lastModifiedBy>
  <cp:revision>2</cp:revision>
  <dcterms:created xsi:type="dcterms:W3CDTF">2022-11-14T09:24:00Z</dcterms:created>
  <dcterms:modified xsi:type="dcterms:W3CDTF">2022-11-14T09:24:00Z</dcterms:modified>
</cp:coreProperties>
</file>