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Pacifico" w:cs="Pacifico" w:eastAsia="Pacifico" w:hAnsi="Pacifico"/>
          <w:sz w:val="56"/>
          <w:szCs w:val="56"/>
        </w:rPr>
      </w:pPr>
      <w:r w:rsidDel="00000000" w:rsidR="00000000" w:rsidRPr="00000000">
        <w:rPr>
          <w:rFonts w:ascii="Pacifico" w:cs="Pacifico" w:eastAsia="Pacifico" w:hAnsi="Pacifico"/>
          <w:sz w:val="56"/>
          <w:szCs w:val="56"/>
          <w:highlight w:val="cyan"/>
          <w:rtl w:val="0"/>
        </w:rPr>
        <w:t xml:space="preserve">TRABAJO PRACTICO DE INFORMATICA</w:t>
      </w:r>
      <w:r w:rsidDel="00000000" w:rsidR="00000000" w:rsidRPr="00000000">
        <w:rPr>
          <w:rFonts w:ascii="Pacifico" w:cs="Pacifico" w:eastAsia="Pacifico" w:hAnsi="Pacifico"/>
          <w:sz w:val="56"/>
          <w:szCs w:val="56"/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Pacifico" w:cs="Pacifico" w:eastAsia="Pacifico" w:hAnsi="Pacifico"/>
          <w:sz w:val="44"/>
          <w:szCs w:val="44"/>
          <w:highlight w:val="cyan"/>
        </w:rPr>
      </w:pPr>
      <w:r w:rsidDel="00000000" w:rsidR="00000000" w:rsidRPr="00000000">
        <w:rPr>
          <w:rFonts w:ascii="Pacifico" w:cs="Pacifico" w:eastAsia="Pacifico" w:hAnsi="Pacifico"/>
          <w:sz w:val="44"/>
          <w:szCs w:val="44"/>
          <w:highlight w:val="cyan"/>
          <w:rtl w:val="0"/>
        </w:rPr>
        <w:t xml:space="preserve">Nombre y Apellido: Munizaga Juan </w:t>
      </w:r>
    </w:p>
    <w:p w:rsidR="00000000" w:rsidDel="00000000" w:rsidP="00000000" w:rsidRDefault="00000000" w:rsidRPr="00000000" w14:paraId="00000004">
      <w:pPr>
        <w:rPr>
          <w:rFonts w:ascii="Pacifico" w:cs="Pacifico" w:eastAsia="Pacifico" w:hAnsi="Pacifico"/>
          <w:sz w:val="44"/>
          <w:szCs w:val="44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Pacifico" w:cs="Pacifico" w:eastAsia="Pacifico" w:hAnsi="Pacifico"/>
          <w:sz w:val="44"/>
          <w:szCs w:val="44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Pacifico" w:cs="Pacifico" w:eastAsia="Pacifico" w:hAnsi="Pacifico"/>
          <w:sz w:val="44"/>
          <w:szCs w:val="44"/>
          <w:highlight w:val="cyan"/>
        </w:rPr>
      </w:pPr>
      <w:r w:rsidDel="00000000" w:rsidR="00000000" w:rsidRPr="00000000">
        <w:rPr>
          <w:rFonts w:ascii="Pacifico" w:cs="Pacifico" w:eastAsia="Pacifico" w:hAnsi="Pacifico"/>
          <w:sz w:val="44"/>
          <w:szCs w:val="44"/>
          <w:highlight w:val="cyan"/>
          <w:rtl w:val="0"/>
        </w:rPr>
        <w:t xml:space="preserve">Materia: Informática</w:t>
      </w:r>
    </w:p>
    <w:p w:rsidR="00000000" w:rsidDel="00000000" w:rsidP="00000000" w:rsidRDefault="00000000" w:rsidRPr="00000000" w14:paraId="00000007">
      <w:pPr>
        <w:rPr>
          <w:rFonts w:ascii="Pacifico" w:cs="Pacifico" w:eastAsia="Pacifico" w:hAnsi="Pacifico"/>
          <w:sz w:val="44"/>
          <w:szCs w:val="44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Pacifico" w:cs="Pacifico" w:eastAsia="Pacifico" w:hAnsi="Pacifico"/>
          <w:sz w:val="44"/>
          <w:szCs w:val="44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Pacifico" w:cs="Pacifico" w:eastAsia="Pacifico" w:hAnsi="Pacifico"/>
          <w:sz w:val="44"/>
          <w:szCs w:val="44"/>
          <w:highlight w:val="cyan"/>
        </w:rPr>
      </w:pPr>
      <w:r w:rsidDel="00000000" w:rsidR="00000000" w:rsidRPr="00000000">
        <w:rPr>
          <w:rFonts w:ascii="Pacifico" w:cs="Pacifico" w:eastAsia="Pacifico" w:hAnsi="Pacifico"/>
          <w:sz w:val="44"/>
          <w:szCs w:val="44"/>
          <w:highlight w:val="cyan"/>
          <w:rtl w:val="0"/>
        </w:rPr>
        <w:t xml:space="preserve">2 A</w:t>
      </w:r>
    </w:p>
    <w:p w:rsidR="00000000" w:rsidDel="00000000" w:rsidP="00000000" w:rsidRDefault="00000000" w:rsidRPr="00000000" w14:paraId="0000000A">
      <w:pPr>
        <w:rPr>
          <w:rFonts w:ascii="Pacifico" w:cs="Pacifico" w:eastAsia="Pacifico" w:hAnsi="Pacifico"/>
          <w:sz w:val="44"/>
          <w:szCs w:val="44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Pacifico" w:cs="Pacifico" w:eastAsia="Pacifico" w:hAnsi="Pacifico"/>
          <w:sz w:val="44"/>
          <w:szCs w:val="44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Pacifico" w:cs="Pacifico" w:eastAsia="Pacifico" w:hAnsi="Pacifico"/>
          <w:sz w:val="44"/>
          <w:szCs w:val="44"/>
          <w:highlight w:val="cyan"/>
        </w:rPr>
      </w:pPr>
      <w:r w:rsidDel="00000000" w:rsidR="00000000" w:rsidRPr="00000000">
        <w:rPr>
          <w:rFonts w:ascii="Pacifico" w:cs="Pacifico" w:eastAsia="Pacifico" w:hAnsi="Pacifico"/>
          <w:sz w:val="44"/>
          <w:szCs w:val="44"/>
          <w:highlight w:val="cyan"/>
          <w:rtl w:val="0"/>
        </w:rPr>
        <w:t xml:space="preserve">Colegio Del Prado</w:t>
      </w:r>
    </w:p>
    <w:p w:rsidR="00000000" w:rsidDel="00000000" w:rsidP="00000000" w:rsidRDefault="00000000" w:rsidRPr="00000000" w14:paraId="0000000D">
      <w:pPr>
        <w:rPr>
          <w:rFonts w:ascii="Pacifico" w:cs="Pacifico" w:eastAsia="Pacifico" w:hAnsi="Pacifico"/>
          <w:sz w:val="44"/>
          <w:szCs w:val="44"/>
          <w:highlight w:val="cyan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Investiga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Cuales son los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elementos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u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objetos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que se especifican en un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contrato de licencia de software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_Funcionalidades de la app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_Procedimiento de revisión y de aprobación de trabajos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_Condiciones especiales pactadas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_Periodo de garantía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_Plazo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_Precio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_Licenciatario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Elabora una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tabla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(ver diapositiva 10) con un resumen de la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definición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de cada uno de los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tipos de software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y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3 ejemplos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de cada uno </w:t>
      </w:r>
      <w:r w:rsidDel="00000000" w:rsidR="00000000" w:rsidRPr="00000000">
        <w:rPr>
          <w:rtl w:val="0"/>
        </w:rPr>
      </w:r>
    </w:p>
    <w:tbl>
      <w:tblPr>
        <w:tblStyle w:val="Table1"/>
        <w:tblW w:w="10140.0" w:type="dxa"/>
        <w:jc w:val="left"/>
        <w:tblLayout w:type="fixed"/>
        <w:tblLook w:val="0400"/>
      </w:tblPr>
      <w:tblGrid>
        <w:gridCol w:w="4060"/>
        <w:gridCol w:w="3340"/>
        <w:gridCol w:w="2740"/>
        <w:tblGridChange w:id="0">
          <w:tblGrid>
            <w:gridCol w:w="4060"/>
            <w:gridCol w:w="3340"/>
            <w:gridCol w:w="2740"/>
          </w:tblGrid>
        </w:tblGridChange>
      </w:tblGrid>
      <w:tr>
        <w:trPr>
          <w:cantSplit w:val="0"/>
          <w:trHeight w:val="84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24" w:val="single"/>
              <w:right w:color="ffffff" w:space="0" w:sz="8" w:val="single"/>
            </w:tcBorders>
            <w:shd w:fill="94c600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color w:val="ffffff"/>
                <w:sz w:val="48"/>
                <w:szCs w:val="48"/>
                <w:rtl w:val="0"/>
              </w:rPr>
              <w:t xml:space="preserve">Licencia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24" w:val="single"/>
              <w:right w:color="ffffff" w:space="0" w:sz="8" w:val="single"/>
            </w:tcBorders>
            <w:shd w:fill="94c600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color w:val="ffffff"/>
                <w:sz w:val="48"/>
                <w:szCs w:val="48"/>
                <w:rtl w:val="0"/>
              </w:rPr>
              <w:t xml:space="preserve">Definición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24" w:val="single"/>
              <w:right w:color="ffffff" w:space="0" w:sz="8" w:val="single"/>
            </w:tcBorders>
            <w:shd w:fill="94c600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color w:val="ffffff"/>
                <w:sz w:val="48"/>
                <w:szCs w:val="48"/>
                <w:rtl w:val="0"/>
              </w:rPr>
              <w:t xml:space="preserve">Ejemplos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3" w:hRule="atLeast"/>
          <w:tblHeader w:val="0"/>
        </w:trPr>
        <w:tc>
          <w:tcPr>
            <w:tcBorders>
              <w:top w:color="ffffff" w:space="0" w:sz="24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ceacb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color w:val="000000"/>
                <w:sz w:val="36"/>
                <w:szCs w:val="36"/>
                <w:rtl w:val="0"/>
              </w:rPr>
              <w:t xml:space="preserve">1-Software Propietario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ceacb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 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software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privativo o de código cerrado es un 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software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ERP que se comercializa bajo licencia y, por lo tanto, el usuario no tiene derechos para realizar copias, modificaciones o redistribución del programa, sino que está sujeto a un 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propietario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Por eso se conoce como ERP 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propietario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</w:t>
            </w:r>
          </w:p>
        </w:tc>
        <w:tc>
          <w:tcPr>
            <w:tcBorders>
              <w:top w:color="ffffff" w:space="0" w:sz="24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ceacb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Windows, macOS y Microsoft office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ff5e7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color w:val="000000"/>
                <w:sz w:val="36"/>
                <w:szCs w:val="36"/>
                <w:rtl w:val="0"/>
              </w:rPr>
              <w:t xml:space="preserve">2-Software Libre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ff5e7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El software gratuito es un software que puedes modificar y utilizar libremente para tus propios fines. El software libre se puede lanzar bajo diferentes licencias,. WordPress es un ejemplo de software de código abierto publicado bajo la GPL o Licencia Pública General.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ff5e7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GPL, Apache y BSD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3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ceacb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color w:val="000000"/>
                <w:sz w:val="36"/>
                <w:szCs w:val="36"/>
                <w:rtl w:val="0"/>
              </w:rPr>
              <w:t xml:space="preserve">3-Fuente Abierta /Open Source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ceacb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Software de Fuentes Abiertas es aquel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software que ofrece tanto la versión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que podemos instalar, como todo el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código fuente, es decir, lo que podríamos entender como el ADN del programa, que nos explica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los mecanismos internos del funcionamiento de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dicho software, y nos permite adaptarlo a nuestras necesidades y distribuirlo libremente. Con independencia de que el contenido se comercialice, sea gratuito o se distribuya por canales restringidos. Con independencia del soporte, ya sea fotográfico, papel o magnético. Con independencia del medio de transmisión, ya sea sonoro, audiovisual o impreso.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ceacb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el gestor de contenidos WordPress, el navegador de web Firefox, y el sistema operativo Linux.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ff5e7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color w:val="000000"/>
                <w:sz w:val="36"/>
                <w:szCs w:val="36"/>
                <w:rtl w:val="0"/>
              </w:rPr>
              <w:t xml:space="preserve">4-Con Copyleft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ff5e7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El copyleft es una licencia de creación que consiste en liberar un programa informático, una obra de arte o cualquier otro tipo de documento para su copia, modificación y redistribución. Se trata de una práctica legal que se realiza en el ejercicio de los derechos de autor.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ff5e7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 distribución del sistema Mandrake o Mandriva Linuxlas, licencias de GNU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ceacb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color w:val="000000"/>
                <w:sz w:val="36"/>
                <w:szCs w:val="36"/>
                <w:rtl w:val="0"/>
              </w:rPr>
              <w:t xml:space="preserve">5-Semi Libre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ceacb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aquél que no es libre, pero viene con autorización de usar, copiar, distribuir y modificar para particulares sin fines de lucro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ceacb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Las primeras versiones de internet explorer de Microsoft, algunas versiones de browsers de Netscape, y StarOffice.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ff5e7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color w:val="000000"/>
                <w:sz w:val="36"/>
                <w:szCs w:val="36"/>
                <w:rtl w:val="0"/>
              </w:rPr>
              <w:t xml:space="preserve">6-Freeware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ff5e7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El concepto freeware hace referencia a un software que se distribuye sin pago por licencia, es decir, sin coste por licencia. Por tanto, todos podemos utilizarlo por tiempo ilimitado.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ff5e7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El antivirus Avast, el programa de recuperación de archivos Recuva y el software de cartografía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ceacb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color w:val="000000"/>
                <w:sz w:val="36"/>
                <w:szCs w:val="36"/>
                <w:rtl w:val="0"/>
              </w:rPr>
              <w:t xml:space="preserve">7-Shareware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ceacb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 denomina shareware a una modalidad de distribución de software, en la que el usuario puede evaluar de forma gratuita el producto, pero con limitaciones en el tiempo de uso o en algunas de las formas de uso.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ceacb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Winrar, EASEUS y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Malwarebytes: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ff5e7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color w:val="000000"/>
                <w:sz w:val="36"/>
                <w:szCs w:val="36"/>
                <w:rtl w:val="0"/>
              </w:rPr>
              <w:t xml:space="preserve">8-Trial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ff5e7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 versión de evaluación Versiones de programas o aplicaciónes totalmente funcionales las cuales, transcurrido cierto periodo de prueba, dejan de funcionar.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ff5e7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ceacb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color w:val="000000"/>
                <w:sz w:val="36"/>
                <w:szCs w:val="36"/>
                <w:rtl w:val="0"/>
              </w:rPr>
              <w:t xml:space="preserve">9-Demo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ceacb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 de libre distribución o copia, de tal forma que se puede usar con el permiso del autor, durante un periodo de tiempo limitado de tiempo, después de esto se debe pagar para seguir utilizándolo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ceacb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Photoshop.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VirtualDJ.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Camtasia Studio.</w:t>
            </w:r>
          </w:p>
        </w:tc>
      </w:tr>
      <w:tr>
        <w:trPr>
          <w:cantSplit w:val="0"/>
          <w:trHeight w:val="823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ff5e7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color w:val="000000"/>
                <w:sz w:val="36"/>
                <w:szCs w:val="36"/>
                <w:rtl w:val="0"/>
              </w:rPr>
              <w:t xml:space="preserve">10-Software Comercial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ff5e7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El software comercial es el software (libre o propietario) que es comercializado. Existen sectores de la economía que lo sostienen a través de sus producciones, su distribución o soporte.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ff5e7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Adobe Photoshop.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iOS.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Teamviewer.</w:t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Elaborar un listado de al menos 5 programas que utilizas en la computadora o celular e indica a que tipo de software pertenece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_Google Chrome es un soft. De licencia  Libre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_Adobe Acrobat es un soft. De licencia Libre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_Excel es un soft. De licencia Propietario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_Navegador Opera en un soft. De licencia Freeware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_Skype es un soft. De licencia Propietario </w:t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Pacifico"/>
  <w:font w:name="Century Schoolbook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sz w:val="44"/>
        <w:szCs w:val="4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