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9D44" w14:textId="77777777" w:rsidR="00571471" w:rsidRDefault="00571471" w:rsidP="00571471">
      <w:pPr>
        <w:spacing w:after="200" w:line="276" w:lineRule="auto"/>
        <w:jc w:val="center"/>
        <w:rPr>
          <w:rFonts w:ascii="Baskerville Old Face" w:eastAsia="Calibri" w:hAnsi="Baskerville Old Face" w:cs="Times New Roman"/>
          <w:b/>
          <w:color w:val="006600"/>
          <w:sz w:val="72"/>
          <w:szCs w:val="72"/>
          <w:u w:val="single"/>
          <w:lang w:val="es-AR"/>
        </w:rPr>
      </w:pPr>
      <w:r>
        <w:rPr>
          <w:rFonts w:ascii="Baskerville Old Face" w:eastAsia="Calibri" w:hAnsi="Baskerville Old Face" w:cs="Times New Roman"/>
          <w:b/>
          <w:color w:val="006600"/>
          <w:sz w:val="72"/>
          <w:szCs w:val="72"/>
          <w:u w:val="single"/>
          <w:lang w:val="es-AR"/>
        </w:rPr>
        <w:t>Educación Física</w:t>
      </w:r>
    </w:p>
    <w:p w14:paraId="4D5A1989" w14:textId="77777777" w:rsidR="00571471" w:rsidRDefault="00571471" w:rsidP="00571471">
      <w:pPr>
        <w:spacing w:after="200" w:line="276" w:lineRule="auto"/>
        <w:jc w:val="center"/>
        <w:rPr>
          <w:rFonts w:ascii="Calibri" w:eastAsia="Calibri" w:hAnsi="Calibri" w:cs="Times New Roman"/>
          <w:b/>
          <w:color w:val="006600"/>
          <w:sz w:val="48"/>
          <w:szCs w:val="48"/>
          <w:u w:val="single"/>
          <w:lang w:val="es-AR"/>
        </w:rPr>
      </w:pPr>
    </w:p>
    <w:p w14:paraId="149282D3" w14:textId="77777777" w:rsidR="00571471" w:rsidRDefault="00571471" w:rsidP="00571471">
      <w:pPr>
        <w:spacing w:after="200" w:line="276" w:lineRule="auto"/>
        <w:jc w:val="center"/>
        <w:rPr>
          <w:rFonts w:ascii="Calibri" w:eastAsia="Calibri" w:hAnsi="Calibri" w:cs="Times New Roman"/>
          <w:b/>
          <w:color w:val="006600"/>
          <w:sz w:val="52"/>
          <w:szCs w:val="52"/>
          <w:u w:val="single"/>
          <w:lang w:val="es-AR"/>
        </w:rPr>
      </w:pPr>
      <w:r>
        <w:rPr>
          <w:rFonts w:ascii="Calibri" w:eastAsia="Calibri" w:hAnsi="Calibri" w:cs="Times New Roman"/>
          <w:b/>
          <w:color w:val="006600"/>
          <w:sz w:val="52"/>
          <w:szCs w:val="52"/>
          <w:u w:val="single"/>
          <w:lang w:val="es-AR"/>
        </w:rPr>
        <w:t xml:space="preserve">1 </w:t>
      </w:r>
      <w:r w:rsidR="004F598D">
        <w:rPr>
          <w:rFonts w:ascii="Calibri" w:eastAsia="Calibri" w:hAnsi="Calibri" w:cs="Times New Roman"/>
          <w:b/>
          <w:color w:val="006600"/>
          <w:sz w:val="52"/>
          <w:szCs w:val="52"/>
          <w:u w:val="single"/>
          <w:lang w:val="es-AR"/>
        </w:rPr>
        <w:t>AÑO “A”</w:t>
      </w:r>
    </w:p>
    <w:p w14:paraId="53B19B43" w14:textId="77777777" w:rsidR="00571471" w:rsidRDefault="00450901" w:rsidP="00571471">
      <w:pPr>
        <w:spacing w:after="200" w:line="276" w:lineRule="auto"/>
        <w:jc w:val="center"/>
        <w:rPr>
          <w:rFonts w:ascii="Calibri" w:eastAsia="Calibri" w:hAnsi="Calibri" w:cs="Times New Roman"/>
          <w:b/>
          <w:color w:val="006600"/>
          <w:sz w:val="52"/>
          <w:szCs w:val="52"/>
          <w:u w:val="single"/>
          <w:lang w:val="es-AR"/>
        </w:rPr>
      </w:pPr>
      <w:r>
        <w:rPr>
          <w:noProof/>
        </w:rPr>
        <w:drawing>
          <wp:anchor distT="0" distB="0" distL="114300" distR="114300" simplePos="0" relativeHeight="251661312" behindDoc="0" locked="0" layoutInCell="1" allowOverlap="1" wp14:anchorId="627ACEE3" wp14:editId="1C5FC46A">
            <wp:simplePos x="0" y="0"/>
            <wp:positionH relativeFrom="column">
              <wp:posOffset>1197610</wp:posOffset>
            </wp:positionH>
            <wp:positionV relativeFrom="paragraph">
              <wp:posOffset>238760</wp:posOffset>
            </wp:positionV>
            <wp:extent cx="3008630" cy="300863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08630" cy="3008630"/>
                    </a:xfrm>
                    <a:prstGeom prst="rect">
                      <a:avLst/>
                    </a:prstGeom>
                  </pic:spPr>
                </pic:pic>
              </a:graphicData>
            </a:graphic>
            <wp14:sizeRelH relativeFrom="margin">
              <wp14:pctWidth>0</wp14:pctWidth>
            </wp14:sizeRelH>
            <wp14:sizeRelV relativeFrom="margin">
              <wp14:pctHeight>0</wp14:pctHeight>
            </wp14:sizeRelV>
          </wp:anchor>
        </w:drawing>
      </w:r>
      <w:r w:rsidR="000911E7">
        <w:rPr>
          <w:noProof/>
        </w:rPr>
        <w:drawing>
          <wp:anchor distT="0" distB="0" distL="114300" distR="114300" simplePos="0" relativeHeight="251659264" behindDoc="0" locked="0" layoutInCell="1" allowOverlap="1" wp14:anchorId="20FEEA34" wp14:editId="6E6BA29B">
            <wp:simplePos x="0" y="0"/>
            <wp:positionH relativeFrom="column">
              <wp:posOffset>0</wp:posOffset>
            </wp:positionH>
            <wp:positionV relativeFrom="paragraph">
              <wp:posOffset>-2044700</wp:posOffset>
            </wp:positionV>
            <wp:extent cx="256000" cy="256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000" cy="256000"/>
                    </a:xfrm>
                    <a:prstGeom prst="rect">
                      <a:avLst/>
                    </a:prstGeom>
                  </pic:spPr>
                </pic:pic>
              </a:graphicData>
            </a:graphic>
          </wp:anchor>
        </w:drawing>
      </w:r>
    </w:p>
    <w:p w14:paraId="5F9E4589" w14:textId="77777777" w:rsidR="00571471" w:rsidRDefault="00571471" w:rsidP="00062F42">
      <w:pPr>
        <w:spacing w:after="200" w:line="276" w:lineRule="auto"/>
        <w:rPr>
          <w:rFonts w:ascii="Calibri" w:eastAsia="Calibri" w:hAnsi="Calibri" w:cs="Times New Roman"/>
          <w:b/>
          <w:color w:val="006600"/>
          <w:sz w:val="52"/>
          <w:szCs w:val="52"/>
          <w:u w:val="single"/>
          <w:lang w:val="es-AR"/>
        </w:rPr>
      </w:pPr>
    </w:p>
    <w:p w14:paraId="55DE7DB2" w14:textId="77777777" w:rsidR="00571471" w:rsidRDefault="00B103B2" w:rsidP="00571471">
      <w:pPr>
        <w:spacing w:after="200" w:line="276" w:lineRule="auto"/>
        <w:rPr>
          <w:rFonts w:ascii="Calibri" w:eastAsia="Calibri" w:hAnsi="Calibri" w:cs="Times New Roman"/>
          <w:b/>
          <w:sz w:val="32"/>
          <w:szCs w:val="32"/>
          <w:lang w:val="es-AR"/>
        </w:rPr>
      </w:pPr>
      <w:r>
        <w:rPr>
          <w:rFonts w:ascii="Calibri" w:eastAsia="Calibri" w:hAnsi="Calibri" w:cs="Times New Roman"/>
          <w:b/>
          <w:sz w:val="32"/>
          <w:szCs w:val="32"/>
          <w:u w:val="single"/>
          <w:lang w:val="es-AR"/>
        </w:rPr>
        <w:t>Profesora</w:t>
      </w:r>
      <w:r w:rsidR="00571471">
        <w:rPr>
          <w:rFonts w:ascii="Calibri" w:eastAsia="Calibri" w:hAnsi="Calibri" w:cs="Times New Roman"/>
          <w:b/>
          <w:sz w:val="32"/>
          <w:szCs w:val="32"/>
          <w:lang w:val="es-AR"/>
        </w:rPr>
        <w:t>:</w:t>
      </w:r>
      <w:r>
        <w:rPr>
          <w:rFonts w:ascii="Calibri" w:eastAsia="Calibri" w:hAnsi="Calibri" w:cs="Times New Roman"/>
          <w:b/>
          <w:sz w:val="32"/>
          <w:szCs w:val="32"/>
          <w:lang w:val="es-AR"/>
        </w:rPr>
        <w:t xml:space="preserve"> </w:t>
      </w:r>
      <w:proofErr w:type="spellStart"/>
      <w:r w:rsidR="00571471">
        <w:rPr>
          <w:rFonts w:ascii="Calibri" w:eastAsia="Calibri" w:hAnsi="Calibri" w:cs="Times New Roman"/>
          <w:b/>
          <w:sz w:val="32"/>
          <w:szCs w:val="32"/>
          <w:lang w:val="es-AR"/>
        </w:rPr>
        <w:t>Laciar</w:t>
      </w:r>
      <w:proofErr w:type="spellEnd"/>
      <w:r w:rsidR="00571471">
        <w:rPr>
          <w:rFonts w:ascii="Calibri" w:eastAsia="Calibri" w:hAnsi="Calibri" w:cs="Times New Roman"/>
          <w:b/>
          <w:sz w:val="32"/>
          <w:szCs w:val="32"/>
          <w:lang w:val="es-AR"/>
        </w:rPr>
        <w:t xml:space="preserve"> M. </w:t>
      </w:r>
      <w:proofErr w:type="spellStart"/>
      <w:r w:rsidR="00571471">
        <w:rPr>
          <w:rFonts w:ascii="Calibri" w:eastAsia="Calibri" w:hAnsi="Calibri" w:cs="Times New Roman"/>
          <w:b/>
          <w:sz w:val="32"/>
          <w:szCs w:val="32"/>
          <w:lang w:val="es-AR"/>
        </w:rPr>
        <w:t>Alejanda</w:t>
      </w:r>
      <w:proofErr w:type="spellEnd"/>
    </w:p>
    <w:p w14:paraId="53890934" w14:textId="77777777" w:rsidR="00571471" w:rsidRDefault="00571471" w:rsidP="00343865">
      <w:pPr>
        <w:spacing w:after="200" w:line="360" w:lineRule="auto"/>
        <w:jc w:val="center"/>
        <w:rPr>
          <w:rFonts w:ascii="Arial" w:hAnsi="Arial" w:cs="Arial"/>
          <w:b/>
          <w:i/>
          <w:color w:val="00B050"/>
          <w:sz w:val="28"/>
          <w:szCs w:val="28"/>
          <w:lang w:val="es-AR"/>
        </w:rPr>
      </w:pPr>
    </w:p>
    <w:p w14:paraId="4B32ED2D" w14:textId="77777777" w:rsidR="00062F42" w:rsidRDefault="00062F42" w:rsidP="00343865">
      <w:pPr>
        <w:spacing w:after="200" w:line="360" w:lineRule="auto"/>
        <w:jc w:val="center"/>
        <w:rPr>
          <w:rFonts w:ascii="Arial" w:hAnsi="Arial" w:cs="Arial"/>
          <w:b/>
          <w:i/>
          <w:color w:val="00B050"/>
          <w:sz w:val="28"/>
          <w:szCs w:val="28"/>
          <w:lang w:val="es-AR"/>
        </w:rPr>
      </w:pPr>
    </w:p>
    <w:p w14:paraId="7BC1B6A7" w14:textId="77777777" w:rsidR="00B103B2" w:rsidRDefault="00B103B2" w:rsidP="00343865">
      <w:pPr>
        <w:spacing w:after="200" w:line="360" w:lineRule="auto"/>
        <w:jc w:val="center"/>
        <w:rPr>
          <w:rFonts w:ascii="Arial" w:hAnsi="Arial" w:cs="Arial"/>
          <w:b/>
          <w:i/>
          <w:color w:val="00B050"/>
          <w:sz w:val="28"/>
          <w:szCs w:val="28"/>
          <w:lang w:val="es-AR"/>
        </w:rPr>
      </w:pPr>
    </w:p>
    <w:p w14:paraId="518926AB" w14:textId="77777777" w:rsidR="005F7061" w:rsidRPr="00627E1B" w:rsidRDefault="005F7061" w:rsidP="00627E1B">
      <w:pPr>
        <w:spacing w:after="200" w:line="360" w:lineRule="auto"/>
        <w:ind w:left="-74" w:right="283"/>
        <w:jc w:val="both"/>
        <w:rPr>
          <w:rFonts w:ascii="Arial" w:hAnsi="Arial" w:cs="Arial"/>
          <w:b/>
          <w:color w:val="000000" w:themeColor="text1"/>
          <w:lang w:val="es-AR"/>
        </w:rPr>
      </w:pPr>
      <w:r w:rsidRPr="00627E1B">
        <w:rPr>
          <w:rFonts w:ascii="Arial" w:hAnsi="Arial" w:cs="Arial"/>
          <w:b/>
          <w:color w:val="000000" w:themeColor="text1"/>
          <w:lang w:val="es-AR"/>
        </w:rPr>
        <w:lastRenderedPageBreak/>
        <w:t xml:space="preserve">Tema: </w:t>
      </w:r>
      <w:r w:rsidR="00F9137B" w:rsidRPr="00627E1B">
        <w:rPr>
          <w:rFonts w:ascii="Arial" w:hAnsi="Arial" w:cs="Arial"/>
          <w:b/>
          <w:color w:val="000000" w:themeColor="text1"/>
          <w:lang w:val="es-AR"/>
        </w:rPr>
        <w:t xml:space="preserve">Sistema </w:t>
      </w:r>
      <w:r w:rsidR="00CB686B" w:rsidRPr="00627E1B">
        <w:rPr>
          <w:rFonts w:ascii="Arial" w:hAnsi="Arial" w:cs="Arial"/>
          <w:b/>
          <w:color w:val="000000" w:themeColor="text1"/>
          <w:lang w:val="es-AR"/>
        </w:rPr>
        <w:t>Óseo:</w:t>
      </w:r>
    </w:p>
    <w:p w14:paraId="159D4DA8" w14:textId="77777777" w:rsidR="005F7061" w:rsidRDefault="005F7061" w:rsidP="005F7061">
      <w:pPr>
        <w:spacing w:after="200" w:line="360" w:lineRule="auto"/>
        <w:ind w:left="283" w:right="283" w:firstLine="1"/>
        <w:rPr>
          <w:rFonts w:ascii="Arial" w:hAnsi="Arial" w:cs="Arial"/>
          <w:i/>
          <w:color w:val="000000" w:themeColor="text1"/>
          <w:lang w:val="es-AR"/>
        </w:rPr>
      </w:pPr>
      <w:r w:rsidRPr="005F7061">
        <w:rPr>
          <w:rFonts w:ascii="Arial" w:hAnsi="Arial" w:cs="Arial"/>
          <w:i/>
          <w:color w:val="000000" w:themeColor="text1"/>
          <w:lang w:val="es-AR"/>
        </w:rPr>
        <w:t xml:space="preserve">De pies a cabeza, los </w:t>
      </w:r>
      <w:r w:rsidRPr="005F7061">
        <w:rPr>
          <w:rStyle w:val="Textoennegrita"/>
          <w:rFonts w:ascii="Arial" w:hAnsi="Arial" w:cs="Arial"/>
          <w:b w:val="0"/>
          <w:i/>
          <w:color w:val="000000" w:themeColor="text1"/>
          <w:lang w:val="es-AR"/>
        </w:rPr>
        <w:t>huesos</w:t>
      </w:r>
      <w:r w:rsidRPr="005F7061">
        <w:rPr>
          <w:rFonts w:ascii="Arial" w:hAnsi="Arial" w:cs="Arial"/>
          <w:b/>
          <w:i/>
          <w:color w:val="000000" w:themeColor="text1"/>
          <w:lang w:val="es-AR"/>
        </w:rPr>
        <w:t xml:space="preserve"> </w:t>
      </w:r>
      <w:r w:rsidRPr="005F7061">
        <w:rPr>
          <w:rFonts w:ascii="Arial" w:hAnsi="Arial" w:cs="Arial"/>
          <w:i/>
          <w:color w:val="000000" w:themeColor="text1"/>
          <w:lang w:val="es-AR"/>
        </w:rPr>
        <w:t>proporcionan sostén al cuerpo y ayudan a darle forma. El cráneo protege el cerebro y da forma a la cara. La médula espinal, un canal de intercambio de mensajes entre el cerebro y el cuerpo, está protegida por la columna vertebral o espina dorsal. Las costillas forman una caja protectora que alberga el corazón, los pulmones, el hígado y el bazo; y la pelvis protege la vejiga, los intestinos y, en las mujeres, los órganos reproductores. Aunque son muy ligeros, los huesos son lo suficientemente fuertes para soportar todo nuestro peso.</w:t>
      </w:r>
    </w:p>
    <w:p w14:paraId="4EB8F036" w14:textId="319EE7C0" w:rsidR="00CB686B" w:rsidRDefault="00371D73" w:rsidP="00CB686B">
      <w:pPr>
        <w:spacing w:after="200" w:line="360" w:lineRule="auto"/>
        <w:ind w:right="283"/>
        <w:rPr>
          <w:rFonts w:ascii="Arial" w:hAnsi="Arial" w:cs="Arial"/>
          <w:i/>
          <w:color w:val="000000" w:themeColor="text1"/>
          <w:lang w:val="es-AR"/>
        </w:rPr>
      </w:pPr>
      <w:r>
        <w:rPr>
          <w:rFonts w:ascii="Arial" w:hAnsi="Arial" w:cs="Arial"/>
          <w:i/>
          <w:color w:val="000000" w:themeColor="text1"/>
          <w:lang w:val="es-AR"/>
        </w:rPr>
        <w:t>Puedes ob</w:t>
      </w:r>
      <w:r w:rsidR="00CB686B">
        <w:rPr>
          <w:rFonts w:ascii="Arial" w:hAnsi="Arial" w:cs="Arial"/>
          <w:i/>
          <w:color w:val="000000" w:themeColor="text1"/>
          <w:lang w:val="es-AR"/>
        </w:rPr>
        <w:t>serva</w:t>
      </w:r>
      <w:r>
        <w:rPr>
          <w:rFonts w:ascii="Arial" w:hAnsi="Arial" w:cs="Arial"/>
          <w:i/>
          <w:color w:val="000000" w:themeColor="text1"/>
          <w:lang w:val="es-AR"/>
        </w:rPr>
        <w:t xml:space="preserve">r </w:t>
      </w:r>
      <w:r w:rsidR="00CB686B">
        <w:rPr>
          <w:rFonts w:ascii="Arial" w:hAnsi="Arial" w:cs="Arial"/>
          <w:i/>
          <w:color w:val="000000" w:themeColor="text1"/>
          <w:lang w:val="es-AR"/>
        </w:rPr>
        <w:t xml:space="preserve">el siguiente </w:t>
      </w:r>
      <w:r>
        <w:rPr>
          <w:rFonts w:ascii="Arial" w:hAnsi="Arial" w:cs="Arial"/>
          <w:i/>
          <w:color w:val="000000" w:themeColor="text1"/>
          <w:lang w:val="es-AR"/>
        </w:rPr>
        <w:t>link:</w:t>
      </w:r>
    </w:p>
    <w:p w14:paraId="4264BFFB" w14:textId="638A88FE" w:rsidR="00371D73" w:rsidRPr="00371D73" w:rsidRDefault="001E45AD" w:rsidP="00371D73">
      <w:pPr>
        <w:spacing w:after="200" w:line="360" w:lineRule="auto"/>
        <w:ind w:left="283" w:right="283" w:firstLine="1"/>
        <w:rPr>
          <w:rFonts w:ascii="Arial" w:hAnsi="Arial" w:cs="Arial"/>
          <w:i/>
          <w:color w:val="0000FF" w:themeColor="hyperlink"/>
          <w:u w:val="single"/>
          <w:lang w:val="es-AR"/>
        </w:rPr>
      </w:pPr>
      <w:hyperlink r:id="rId6" w:history="1">
        <w:r w:rsidR="00F9137B" w:rsidRPr="000D46B3">
          <w:rPr>
            <w:rStyle w:val="Hipervnculo"/>
            <w:rFonts w:ascii="Arial" w:hAnsi="Arial" w:cs="Arial"/>
            <w:i/>
            <w:lang w:val="es-AR"/>
          </w:rPr>
          <w:t>https://www.youtube.com/watch?v=vKSofJC6Tks</w:t>
        </w:r>
      </w:hyperlink>
    </w:p>
    <w:p w14:paraId="0F2FF895" w14:textId="55C5EFBF" w:rsidR="00CB686B" w:rsidRPr="00F25C7A" w:rsidRDefault="00CB686B" w:rsidP="00F25C7A">
      <w:pPr>
        <w:spacing w:after="200" w:line="360" w:lineRule="auto"/>
        <w:ind w:right="283"/>
        <w:rPr>
          <w:rFonts w:ascii="Arial" w:hAnsi="Arial" w:cs="Arial"/>
          <w:i/>
          <w:color w:val="000000" w:themeColor="text1"/>
          <w:u w:val="single"/>
          <w:lang w:val="es-AR"/>
        </w:rPr>
      </w:pPr>
      <w:r w:rsidRPr="00F25C7A">
        <w:rPr>
          <w:rFonts w:ascii="Arial" w:hAnsi="Arial" w:cs="Arial"/>
          <w:i/>
          <w:color w:val="000000" w:themeColor="text1"/>
          <w:u w:val="single"/>
          <w:lang w:val="es-AR"/>
        </w:rPr>
        <w:t>Observe las siguientes imagen</w:t>
      </w:r>
    </w:p>
    <w:p w14:paraId="3E6018B6" w14:textId="77777777" w:rsidR="00CB686B" w:rsidRDefault="00CB686B" w:rsidP="00CB686B">
      <w:pPr>
        <w:pStyle w:val="Prrafodelista"/>
        <w:spacing w:after="200" w:line="360" w:lineRule="auto"/>
        <w:ind w:left="644" w:right="283"/>
        <w:rPr>
          <w:rFonts w:ascii="Arial" w:hAnsi="Arial" w:cs="Arial"/>
          <w:i/>
          <w:color w:val="000000" w:themeColor="text1"/>
          <w:lang w:val="es-AR"/>
        </w:rPr>
      </w:pPr>
      <w:r>
        <w:rPr>
          <w:noProof/>
          <w:lang w:val="es-AR" w:eastAsia="es-AR"/>
        </w:rPr>
        <w:drawing>
          <wp:inline distT="0" distB="0" distL="0" distR="0" wp14:anchorId="324A0CB8" wp14:editId="5DD6C4C9">
            <wp:extent cx="5612130" cy="3162290"/>
            <wp:effectExtent l="19050" t="0" r="7620" b="0"/>
            <wp:docPr id="12" name="Imagen 7" descr="Cuerpo humano: ¿Cuántos huesos tiene el esqueleto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erpo humano: ¿Cuántos huesos tiene el esqueleto humano?"/>
                    <pic:cNvPicPr>
                      <a:picLocks noChangeAspect="1" noChangeArrowheads="1"/>
                    </pic:cNvPicPr>
                  </pic:nvPicPr>
                  <pic:blipFill>
                    <a:blip r:embed="rId7" cstate="print"/>
                    <a:srcRect/>
                    <a:stretch>
                      <a:fillRect/>
                    </a:stretch>
                  </pic:blipFill>
                  <pic:spPr bwMode="auto">
                    <a:xfrm>
                      <a:off x="0" y="0"/>
                      <a:ext cx="5612130" cy="3162290"/>
                    </a:xfrm>
                    <a:prstGeom prst="rect">
                      <a:avLst/>
                    </a:prstGeom>
                    <a:noFill/>
                    <a:ln w="9525">
                      <a:noFill/>
                      <a:miter lim="800000"/>
                      <a:headEnd/>
                      <a:tailEnd/>
                    </a:ln>
                  </pic:spPr>
                </pic:pic>
              </a:graphicData>
            </a:graphic>
          </wp:inline>
        </w:drawing>
      </w:r>
    </w:p>
    <w:p w14:paraId="40F9BEA2" w14:textId="0BC34180" w:rsidR="00401FD3" w:rsidRPr="00C67C02" w:rsidRDefault="00CB686B" w:rsidP="00C67C02">
      <w:pPr>
        <w:pStyle w:val="Prrafodelista"/>
        <w:spacing w:after="200" w:line="360" w:lineRule="auto"/>
        <w:ind w:left="644" w:right="283"/>
        <w:rPr>
          <w:rFonts w:ascii="Arial" w:hAnsi="Arial" w:cs="Arial"/>
          <w:i/>
          <w:color w:val="000000" w:themeColor="text1"/>
          <w:lang w:val="es-AR"/>
        </w:rPr>
      </w:pPr>
      <w:r>
        <w:rPr>
          <w:noProof/>
          <w:lang w:val="es-AR" w:eastAsia="es-AR"/>
        </w:rPr>
        <w:lastRenderedPageBreak/>
        <w:drawing>
          <wp:inline distT="0" distB="0" distL="0" distR="0" wp14:anchorId="134839F9" wp14:editId="54E4CEF6">
            <wp:extent cx="5612130" cy="7734508"/>
            <wp:effectExtent l="19050" t="0" r="7620" b="0"/>
            <wp:docPr id="5" name="Imagen 4" descr="Escolar: Sistema óseo: ¿Cómo está constituido el sistema óseo y cuál es su  func | NOTICIAS OJO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olar: Sistema óseo: ¿Cómo está constituido el sistema óseo y cuál es su  func | NOTICIAS OJO PERÚ"/>
                    <pic:cNvPicPr>
                      <a:picLocks noChangeAspect="1" noChangeArrowheads="1"/>
                    </pic:cNvPicPr>
                  </pic:nvPicPr>
                  <pic:blipFill>
                    <a:blip r:embed="rId8" cstate="print"/>
                    <a:srcRect/>
                    <a:stretch>
                      <a:fillRect/>
                    </a:stretch>
                  </pic:blipFill>
                  <pic:spPr bwMode="auto">
                    <a:xfrm>
                      <a:off x="0" y="0"/>
                      <a:ext cx="5612130" cy="7734508"/>
                    </a:xfrm>
                    <a:prstGeom prst="rect">
                      <a:avLst/>
                    </a:prstGeom>
                    <a:noFill/>
                    <a:ln w="9525">
                      <a:noFill/>
                      <a:miter lim="800000"/>
                      <a:headEnd/>
                      <a:tailEnd/>
                    </a:ln>
                  </pic:spPr>
                </pic:pic>
              </a:graphicData>
            </a:graphic>
          </wp:inline>
        </w:drawing>
      </w:r>
    </w:p>
    <w:p w14:paraId="7991C412" w14:textId="77777777" w:rsidR="00E33F47" w:rsidRDefault="0034754D" w:rsidP="00627E1B">
      <w:pPr>
        <w:spacing w:after="200" w:line="360" w:lineRule="auto"/>
        <w:ind w:right="283"/>
        <w:rPr>
          <w:sz w:val="24"/>
          <w:szCs w:val="24"/>
          <w:u w:val="single"/>
        </w:rPr>
      </w:pPr>
      <w:r w:rsidRPr="00E33F47">
        <w:rPr>
          <w:sz w:val="24"/>
          <w:szCs w:val="24"/>
          <w:u w:val="single"/>
        </w:rPr>
        <w:t xml:space="preserve">Evolución del sistema </w:t>
      </w:r>
      <w:r w:rsidR="00E33F47">
        <w:rPr>
          <w:sz w:val="24"/>
          <w:szCs w:val="24"/>
          <w:u w:val="single"/>
        </w:rPr>
        <w:t>óseo</w:t>
      </w:r>
    </w:p>
    <w:p w14:paraId="681BE5C4" w14:textId="77777777" w:rsidR="00E33F47" w:rsidRPr="00E33F47" w:rsidRDefault="00E33F47" w:rsidP="00627E1B">
      <w:pPr>
        <w:spacing w:after="200" w:line="360" w:lineRule="auto"/>
        <w:ind w:right="283"/>
        <w:rPr>
          <w:sz w:val="24"/>
          <w:szCs w:val="24"/>
          <w:u w:val="single"/>
        </w:rPr>
      </w:pPr>
    </w:p>
    <w:p w14:paraId="2098134C" w14:textId="114A7A88" w:rsidR="0034754D" w:rsidRPr="00E33F47" w:rsidRDefault="0034754D" w:rsidP="00627E1B">
      <w:p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El esqueleto es un elemento distintivo de los animales vertebrados, a quienes brinda sostén y forma un endoesqueleto, especialmente constituido por una columna vertebral que protege la médula y el tejido nervioso central.</w:t>
      </w:r>
    </w:p>
    <w:p w14:paraId="48717532" w14:textId="47A0E9E8" w:rsidR="002060C9" w:rsidRPr="00E33F47" w:rsidRDefault="0034754D" w:rsidP="00627E1B">
      <w:pPr>
        <w:spacing w:after="200" w:line="360" w:lineRule="auto"/>
        <w:ind w:right="283"/>
        <w:rPr>
          <w:rFonts w:ascii="Arial" w:hAnsi="Arial" w:cs="Arial"/>
          <w:color w:val="000000" w:themeColor="text1"/>
          <w:u w:val="single"/>
          <w:lang w:val="es-AR"/>
        </w:rPr>
      </w:pPr>
      <w:r w:rsidRPr="00E33F47">
        <w:rPr>
          <w:rFonts w:ascii="Arial" w:hAnsi="Arial" w:cs="Arial"/>
          <w:color w:val="000000" w:themeColor="text1"/>
          <w:u w:val="single"/>
          <w:lang w:val="es-AR"/>
        </w:rPr>
        <w:t>Funciones del sistema óseo</w:t>
      </w:r>
    </w:p>
    <w:p w14:paraId="43A9D781" w14:textId="77777777" w:rsidR="002060C9" w:rsidRPr="00E33F47" w:rsidRDefault="002060C9" w:rsidP="00346FEC">
      <w:pPr>
        <w:pStyle w:val="Prrafodelista"/>
        <w:numPr>
          <w:ilvl w:val="0"/>
          <w:numId w:val="14"/>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Sostén. El esqueleto brinda al cuerpo la rigidez y la forma que requiere para mantenerse a sí mismo erguido, así como el sostén para no ceder ante su propio peso.</w:t>
      </w:r>
    </w:p>
    <w:p w14:paraId="65BD4F9F" w14:textId="77777777" w:rsidR="002060C9" w:rsidRPr="00E33F47" w:rsidRDefault="002060C9" w:rsidP="00346FEC">
      <w:pPr>
        <w:pStyle w:val="Prrafodelista"/>
        <w:numPr>
          <w:ilvl w:val="0"/>
          <w:numId w:val="14"/>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Protección. Los huesos endurecidos blindan a los órganos internos de cualquier ataque externo, haciendo de coraza a sectores vitales como el cerebro, los pulmones o el corazón, y además protegiendo a las extremidades de los posibles impactos cotidianos.</w:t>
      </w:r>
    </w:p>
    <w:p w14:paraId="2AA465D9" w14:textId="77777777" w:rsidR="002060C9" w:rsidRPr="00E33F47" w:rsidRDefault="002060C9" w:rsidP="00346FEC">
      <w:pPr>
        <w:pStyle w:val="Prrafodelista"/>
        <w:numPr>
          <w:ilvl w:val="0"/>
          <w:numId w:val="14"/>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Movimiento. En conjunto con los músculos, cartílagos y articulaciones, los huesos permiten el desplazamiento del organismo sobre sus pies.</w:t>
      </w:r>
    </w:p>
    <w:p w14:paraId="7FE3FC90" w14:textId="77777777" w:rsidR="002060C9" w:rsidRPr="00E33F47" w:rsidRDefault="002060C9" w:rsidP="00346FEC">
      <w:pPr>
        <w:pStyle w:val="Prrafodelista"/>
        <w:numPr>
          <w:ilvl w:val="0"/>
          <w:numId w:val="14"/>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Almacenamiento mineral. En los huesos se almacenan diversos minerales que sirven no sólo para endurecerlos, sino además para alimentar las necesidades salinas de los músculos y los nervios.</w:t>
      </w:r>
    </w:p>
    <w:p w14:paraId="685D0C22" w14:textId="77777777" w:rsidR="002060C9" w:rsidRPr="00E33F47" w:rsidRDefault="002060C9" w:rsidP="00346FEC">
      <w:pPr>
        <w:pStyle w:val="Prrafodelista"/>
        <w:numPr>
          <w:ilvl w:val="0"/>
          <w:numId w:val="14"/>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Almacenamiento de grasas. En el esqueleto se almacenan también algunas grasas que sirven de reserva energética para el organismo.</w:t>
      </w:r>
    </w:p>
    <w:p w14:paraId="54A75CE0" w14:textId="77777777" w:rsidR="002060C9" w:rsidRPr="00E33F47" w:rsidRDefault="002060C9" w:rsidP="00346FEC">
      <w:pPr>
        <w:pStyle w:val="Prrafodelista"/>
        <w:numPr>
          <w:ilvl w:val="0"/>
          <w:numId w:val="14"/>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Producción de hematocitos. La médula ósea, en el interior de los huesos, segrega glóbulos rojos que integran la sangre y transportan el oxígeno, además de otras enzimas y sustancias de regulación del organismo.</w:t>
      </w:r>
    </w:p>
    <w:p w14:paraId="7758724C" w14:textId="7590FFF8" w:rsidR="002060C9" w:rsidRPr="00E33F47" w:rsidRDefault="002060C9" w:rsidP="00540B14">
      <w:pPr>
        <w:spacing w:after="200" w:line="360" w:lineRule="auto"/>
        <w:ind w:right="283"/>
        <w:jc w:val="center"/>
        <w:rPr>
          <w:rFonts w:ascii="Arial" w:hAnsi="Arial" w:cs="Arial"/>
          <w:color w:val="000000" w:themeColor="text1"/>
          <w:u w:val="single"/>
          <w:lang w:val="es-AR"/>
        </w:rPr>
      </w:pPr>
      <w:r w:rsidRPr="00E33F47">
        <w:rPr>
          <w:rFonts w:ascii="Arial" w:hAnsi="Arial" w:cs="Arial"/>
          <w:color w:val="000000" w:themeColor="text1"/>
          <w:u w:val="single"/>
          <w:lang w:val="es-AR"/>
        </w:rPr>
        <w:t>Principales huesos del esqueleto</w:t>
      </w:r>
    </w:p>
    <w:p w14:paraId="1E448E1C" w14:textId="6863D0AC" w:rsidR="002060C9" w:rsidRPr="00E33F47" w:rsidRDefault="002060C9" w:rsidP="00627E1B">
      <w:p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Entre los numerosos huesos del esqueleto destacan los más extensos, conocidos o vitales, como pueden ser:</w:t>
      </w:r>
    </w:p>
    <w:p w14:paraId="470C792D" w14:textId="77777777" w:rsidR="002060C9" w:rsidRPr="00E33F47" w:rsidRDefault="002060C9" w:rsidP="00FC721F">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Cráneo. La famosa calavera de los difuntos, el cráneo es el hueso más duro del cuerpo, ya que protege el órgano más vital de todos: el cerebro.</w:t>
      </w:r>
    </w:p>
    <w:p w14:paraId="4491853F"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Costillas. Vienen en pares simétricos en el torso, y protegen de impactos a la mayoría de los órganos internos del tórax. Están diseñados para permitir el inflado de los pulmones sin problema.</w:t>
      </w:r>
    </w:p>
    <w:p w14:paraId="1DB189D2"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lastRenderedPageBreak/>
        <w:t>Cúbito y radio. Los huesos del brazo, que vienen en par, uno sobre el otro, y juntan la muñeca con el antebrazo.</w:t>
      </w:r>
    </w:p>
    <w:p w14:paraId="3F00FF27"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Húmero. El hueso del antebrazo, que conecta el cúbito y el radio con los hombros.</w:t>
      </w:r>
    </w:p>
    <w:p w14:paraId="2449480C"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Columna vertebral. Ubicada en la espalda y recorriendo el cuerpo a lo largo, es una serie de huesecillos o vértebras que protegen la médula espinal, principal cauce nervioso que permite al cerebro controlar sus extremidades.</w:t>
      </w:r>
    </w:p>
    <w:p w14:paraId="2A5DB5C6"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Pelvis. El hueso pélvico es uno de los más grandes del cuerpo, sobre todo en las mujeres. Se encuentra en las caderas y junta las piernas con la columna vertebral.</w:t>
      </w:r>
    </w:p>
    <w:p w14:paraId="6813365B"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Fémur. El hueso más largo del cuerpo, ubicado en los muslos.</w:t>
      </w:r>
    </w:p>
    <w:p w14:paraId="44194190" w14:textId="77777777" w:rsidR="002060C9" w:rsidRPr="00E33F47" w:rsidRDefault="002060C9" w:rsidP="00B53AFC">
      <w:pPr>
        <w:pStyle w:val="Prrafodelista"/>
        <w:numPr>
          <w:ilvl w:val="0"/>
          <w:numId w:val="15"/>
        </w:numPr>
        <w:spacing w:after="200" w:line="360" w:lineRule="auto"/>
        <w:ind w:right="283"/>
        <w:rPr>
          <w:rFonts w:ascii="Arial" w:hAnsi="Arial" w:cs="Arial"/>
          <w:color w:val="000000" w:themeColor="text1"/>
          <w:lang w:val="es-AR"/>
        </w:rPr>
      </w:pPr>
      <w:r w:rsidRPr="00E33F47">
        <w:rPr>
          <w:rFonts w:ascii="Arial" w:hAnsi="Arial" w:cs="Arial"/>
          <w:color w:val="000000" w:themeColor="text1"/>
          <w:lang w:val="es-AR"/>
        </w:rPr>
        <w:t>Tibia y peroné. Vienen en par, como los huesos del brazo, y conectan el fémur con los huesos del pie.</w:t>
      </w:r>
    </w:p>
    <w:p w14:paraId="1BF6637C" w14:textId="77777777" w:rsidR="00DD6DA9" w:rsidRDefault="00DD6DA9" w:rsidP="00EE4F35">
      <w:pPr>
        <w:spacing w:after="200" w:line="360" w:lineRule="auto"/>
        <w:ind w:right="283"/>
        <w:rPr>
          <w:rFonts w:ascii="Arial" w:hAnsi="Arial" w:cs="Arial"/>
          <w:b/>
          <w:color w:val="000000" w:themeColor="text1"/>
          <w:u w:val="single"/>
          <w:lang w:val="es-AR"/>
        </w:rPr>
      </w:pPr>
    </w:p>
    <w:p w14:paraId="6DCDB5CE" w14:textId="77777777" w:rsidR="00926B40" w:rsidRDefault="00926B40" w:rsidP="00C8381E">
      <w:pPr>
        <w:spacing w:after="200" w:line="360" w:lineRule="auto"/>
        <w:ind w:right="283"/>
        <w:jc w:val="center"/>
        <w:rPr>
          <w:rFonts w:ascii="Arial" w:hAnsi="Arial" w:cs="Arial"/>
          <w:b/>
          <w:color w:val="000000" w:themeColor="text1"/>
          <w:u w:val="single"/>
          <w:lang w:val="es-AR"/>
        </w:rPr>
      </w:pPr>
    </w:p>
    <w:p w14:paraId="73A2C87F" w14:textId="09AE9E30" w:rsidR="00343865" w:rsidRPr="005C793E" w:rsidRDefault="005C793E" w:rsidP="00C8381E">
      <w:pPr>
        <w:spacing w:after="200" w:line="360" w:lineRule="auto"/>
        <w:ind w:right="283"/>
        <w:jc w:val="center"/>
        <w:rPr>
          <w:rFonts w:ascii="Arial" w:hAnsi="Arial" w:cs="Arial"/>
          <w:b/>
          <w:color w:val="000000" w:themeColor="text1"/>
          <w:u w:val="single"/>
          <w:lang w:val="es-AR"/>
        </w:rPr>
      </w:pPr>
      <w:r w:rsidRPr="005C793E">
        <w:rPr>
          <w:rFonts w:ascii="Arial" w:hAnsi="Arial" w:cs="Arial"/>
          <w:b/>
          <w:color w:val="000000" w:themeColor="text1"/>
          <w:u w:val="single"/>
          <w:lang w:val="es-AR"/>
        </w:rPr>
        <w:t xml:space="preserve">Sistema </w:t>
      </w:r>
      <w:r w:rsidR="00926B40">
        <w:rPr>
          <w:rFonts w:ascii="Arial" w:hAnsi="Arial" w:cs="Arial"/>
          <w:b/>
          <w:color w:val="000000" w:themeColor="text1"/>
          <w:u w:val="single"/>
          <w:lang w:val="es-AR"/>
        </w:rPr>
        <w:t>Mu</w:t>
      </w:r>
      <w:r w:rsidR="00926B40" w:rsidRPr="005C793E">
        <w:rPr>
          <w:rFonts w:ascii="Arial" w:hAnsi="Arial" w:cs="Arial"/>
          <w:b/>
          <w:color w:val="000000" w:themeColor="text1"/>
          <w:u w:val="single"/>
          <w:lang w:val="es-AR"/>
        </w:rPr>
        <w:t>scular</w:t>
      </w:r>
    </w:p>
    <w:p w14:paraId="5CF3BB50" w14:textId="77777777" w:rsidR="007C51FF" w:rsidRPr="00E55658" w:rsidRDefault="00BB68B6" w:rsidP="007C51FF">
      <w:pPr>
        <w:spacing w:after="200" w:line="360" w:lineRule="auto"/>
        <w:ind w:right="283"/>
        <w:rPr>
          <w:rFonts w:ascii="Arial" w:hAnsi="Arial" w:cs="Arial"/>
          <w:bCs/>
          <w:color w:val="000000" w:themeColor="text1"/>
          <w:lang w:val="es-AR"/>
        </w:rPr>
      </w:pPr>
      <w:r w:rsidRPr="00E55658">
        <w:rPr>
          <w:rFonts w:ascii="Arial" w:hAnsi="Arial" w:cs="Arial"/>
          <w:bCs/>
          <w:color w:val="000000" w:themeColor="text1"/>
          <w:lang w:val="es-AR"/>
        </w:rPr>
        <w:t>El sistema muscular es un conjunto de músculos que pueden ser controlados de forma voluntaria por un organismo vivo (músculos esqueléticos).</w:t>
      </w:r>
    </w:p>
    <w:p w14:paraId="46F2A6D3" w14:textId="7549EF1E" w:rsidR="00343865" w:rsidRPr="00E55658" w:rsidRDefault="007C51FF" w:rsidP="007C51FF">
      <w:pPr>
        <w:spacing w:after="200" w:line="360" w:lineRule="auto"/>
        <w:ind w:right="283"/>
        <w:rPr>
          <w:rFonts w:ascii="Arial" w:hAnsi="Arial" w:cs="Arial"/>
          <w:bCs/>
          <w:color w:val="000000" w:themeColor="text1"/>
          <w:lang w:val="es-AR"/>
        </w:rPr>
      </w:pPr>
      <w:r w:rsidRPr="00E55658">
        <w:rPr>
          <w:rFonts w:ascii="Arial" w:hAnsi="Arial" w:cs="Arial"/>
          <w:bCs/>
          <w:color w:val="000000" w:themeColor="text1"/>
          <w:lang w:val="es-AR"/>
        </w:rPr>
        <w:t>Su</w:t>
      </w:r>
      <w:r w:rsidR="00BB68B6" w:rsidRPr="00E55658">
        <w:rPr>
          <w:rFonts w:ascii="Arial" w:hAnsi="Arial" w:cs="Arial"/>
          <w:bCs/>
          <w:color w:val="000000" w:themeColor="text1"/>
          <w:lang w:val="es-AR"/>
        </w:rPr>
        <w:t xml:space="preserve"> función principal es conseguir movilidad, acción que tiene lugar cuando los estímulos eléctricos procedentes del sistema nervioso provocan la contracción de las fibras musculares. Los músculos que se contraen de forma automática como el músculo cardíaco o la musculatura lisa no se consideran habitualmente parte del sistema muscular. El conjunto de la musculatura esquelética corresponde aproximadamente al 40% del peso de un hombre adulto. La suma del sistema muscular más el sistema óseo formado por los huesos da lugar al aparato locomotor.</w:t>
      </w:r>
    </w:p>
    <w:p w14:paraId="4CEFE86E" w14:textId="5A65BC95" w:rsidR="007F5733" w:rsidRPr="00956BA8" w:rsidRDefault="007F5733" w:rsidP="00B903C2">
      <w:pPr>
        <w:spacing w:after="200" w:line="360" w:lineRule="auto"/>
        <w:ind w:left="283" w:right="283" w:hanging="357"/>
        <w:rPr>
          <w:rFonts w:ascii="Arial" w:hAnsi="Arial" w:cs="Arial"/>
          <w:bCs/>
          <w:color w:val="000000" w:themeColor="text1"/>
          <w:u w:val="single"/>
          <w:lang w:val="es-AR"/>
        </w:rPr>
      </w:pPr>
      <w:r w:rsidRPr="00956BA8">
        <w:rPr>
          <w:rFonts w:ascii="Arial" w:hAnsi="Arial" w:cs="Arial"/>
          <w:bCs/>
          <w:color w:val="000000" w:themeColor="text1"/>
          <w:u w:val="single"/>
          <w:lang w:val="es-AR"/>
        </w:rPr>
        <w:t>Funcionamiento</w:t>
      </w:r>
    </w:p>
    <w:p w14:paraId="2AB49D21" w14:textId="77777777" w:rsidR="007F5733" w:rsidRPr="00956BA8" w:rsidRDefault="007F5733" w:rsidP="00C8381E">
      <w:pPr>
        <w:spacing w:after="200" w:line="360" w:lineRule="auto"/>
        <w:ind w:left="283" w:right="283" w:hanging="357"/>
        <w:rPr>
          <w:rFonts w:ascii="Arial" w:hAnsi="Arial" w:cs="Arial"/>
          <w:bCs/>
          <w:color w:val="000000" w:themeColor="text1"/>
          <w:u w:val="single"/>
          <w:lang w:val="es-AR"/>
        </w:rPr>
      </w:pPr>
      <w:r w:rsidRPr="00956BA8">
        <w:rPr>
          <w:rFonts w:ascii="Arial" w:hAnsi="Arial" w:cs="Arial"/>
          <w:bCs/>
          <w:color w:val="000000" w:themeColor="text1"/>
          <w:u w:val="single"/>
          <w:lang w:val="es-AR"/>
        </w:rPr>
        <w:t xml:space="preserve">Músculos </w:t>
      </w:r>
      <w:proofErr w:type="spellStart"/>
      <w:r w:rsidRPr="00956BA8">
        <w:rPr>
          <w:rFonts w:ascii="Arial" w:hAnsi="Arial" w:cs="Arial"/>
          <w:bCs/>
          <w:color w:val="000000" w:themeColor="text1"/>
          <w:u w:val="single"/>
          <w:lang w:val="es-AR"/>
        </w:rPr>
        <w:t>sinergistas</w:t>
      </w:r>
      <w:proofErr w:type="spellEnd"/>
    </w:p>
    <w:p w14:paraId="129E12D1" w14:textId="69BBA85D" w:rsidR="007F5733" w:rsidRPr="00E55658" w:rsidRDefault="007F5733" w:rsidP="00956BA8">
      <w:pPr>
        <w:spacing w:after="200" w:line="360" w:lineRule="auto"/>
        <w:ind w:left="-74" w:right="283"/>
        <w:rPr>
          <w:rFonts w:ascii="Arial" w:hAnsi="Arial" w:cs="Arial"/>
          <w:bCs/>
          <w:color w:val="000000" w:themeColor="text1"/>
          <w:lang w:val="es-AR"/>
        </w:rPr>
      </w:pPr>
      <w:r w:rsidRPr="00E55658">
        <w:rPr>
          <w:rFonts w:ascii="Arial" w:hAnsi="Arial" w:cs="Arial"/>
          <w:bCs/>
          <w:color w:val="000000" w:themeColor="text1"/>
          <w:lang w:val="es-AR"/>
        </w:rPr>
        <w:t xml:space="preserve">Los músculos agonistas son aquellos que al contraerse provocan la fuerza necesaria para realizar determinada acción. El músculo antagonista es el que al contraerse realiza la acción contraria. Por ejemplo al flexionar el codo el bíceps braquial actúa como </w:t>
      </w:r>
      <w:r w:rsidRPr="00E55658">
        <w:rPr>
          <w:rFonts w:ascii="Arial" w:hAnsi="Arial" w:cs="Arial"/>
          <w:bCs/>
          <w:color w:val="000000" w:themeColor="text1"/>
          <w:lang w:val="es-AR"/>
        </w:rPr>
        <w:lastRenderedPageBreak/>
        <w:t>músculo agonista, mientras que el tríceps braquial se relaja y funciona como antagonista. Sin embargo cuando se realiza la extensión del codo el tríceps se contrae y actúa como agonista y el bíceps se relaja y funciona como antagonista.</w:t>
      </w:r>
    </w:p>
    <w:p w14:paraId="45BF0BBD" w14:textId="1FE3737F" w:rsidR="007F5733" w:rsidRPr="00E55658" w:rsidRDefault="007F5733" w:rsidP="00956BA8">
      <w:pPr>
        <w:spacing w:after="200" w:line="360" w:lineRule="auto"/>
        <w:ind w:left="-74" w:right="283"/>
        <w:rPr>
          <w:rFonts w:ascii="Arial" w:hAnsi="Arial" w:cs="Arial"/>
          <w:bCs/>
          <w:color w:val="000000" w:themeColor="text1"/>
          <w:lang w:val="es-AR"/>
        </w:rPr>
      </w:pPr>
      <w:r w:rsidRPr="00E55658">
        <w:rPr>
          <w:rFonts w:ascii="Arial" w:hAnsi="Arial" w:cs="Arial"/>
          <w:bCs/>
          <w:color w:val="000000" w:themeColor="text1"/>
          <w:lang w:val="es-AR"/>
        </w:rPr>
        <w:t xml:space="preserve">Los músculos </w:t>
      </w:r>
      <w:proofErr w:type="spellStart"/>
      <w:r w:rsidRPr="00E55658">
        <w:rPr>
          <w:rFonts w:ascii="Arial" w:hAnsi="Arial" w:cs="Arial"/>
          <w:bCs/>
          <w:color w:val="000000" w:themeColor="text1"/>
          <w:lang w:val="es-AR"/>
        </w:rPr>
        <w:t>sinergistas</w:t>
      </w:r>
      <w:proofErr w:type="spellEnd"/>
      <w:r w:rsidRPr="00E55658">
        <w:rPr>
          <w:rFonts w:ascii="Arial" w:hAnsi="Arial" w:cs="Arial"/>
          <w:bCs/>
          <w:color w:val="000000" w:themeColor="text1"/>
          <w:lang w:val="es-AR"/>
        </w:rPr>
        <w:t xml:space="preserve"> son aquellos al contraerse colaboran con el principal para realizar determinada acción. Existen también músculos llamados fijadores que actúan inmovilizando articulaciones vecinas con la finalidad de que sea posible realizar la acción principal. Un ejemplo de músculo que actúa como fijador en determinadas circunstancias es el deltoides que fija la posición del hombro cuando se realiza la flexión del codo.</w:t>
      </w:r>
    </w:p>
    <w:p w14:paraId="1B733FE1" w14:textId="64887C03" w:rsidR="007F5733" w:rsidRPr="00E55658" w:rsidRDefault="007F5733" w:rsidP="006E722E">
      <w:pPr>
        <w:spacing w:after="200" w:line="360" w:lineRule="auto"/>
        <w:ind w:left="-74" w:right="283"/>
        <w:jc w:val="both"/>
        <w:rPr>
          <w:rFonts w:ascii="Arial" w:hAnsi="Arial" w:cs="Arial"/>
          <w:bCs/>
          <w:color w:val="000000" w:themeColor="text1"/>
          <w:lang w:val="es-AR"/>
        </w:rPr>
      </w:pPr>
      <w:r w:rsidRPr="00E55658">
        <w:rPr>
          <w:rFonts w:ascii="Arial" w:hAnsi="Arial" w:cs="Arial"/>
          <w:bCs/>
          <w:color w:val="000000" w:themeColor="text1"/>
          <w:lang w:val="es-AR"/>
        </w:rPr>
        <w:t>De todo lo expuesto se deduce que realizar un determinado movimiento es una acción compleja en la que deben actuar de forma coordinada diferentes músculos con funciones diferentes, aunque puede existir uno que sea el principal. La biomecánica es la ciencia que estudia la ejecución del trabajo muscular durante el movimiento.</w:t>
      </w:r>
    </w:p>
    <w:p w14:paraId="2F664DEA" w14:textId="6A1B23AF" w:rsidR="007F5733" w:rsidRPr="00956BA8" w:rsidRDefault="007F5733" w:rsidP="00627E1B">
      <w:pPr>
        <w:spacing w:after="200" w:line="360" w:lineRule="auto"/>
        <w:ind w:left="283" w:right="283" w:hanging="357"/>
        <w:jc w:val="both"/>
        <w:rPr>
          <w:rFonts w:ascii="Arial" w:hAnsi="Arial" w:cs="Arial"/>
          <w:bCs/>
          <w:color w:val="000000" w:themeColor="text1"/>
          <w:u w:val="single"/>
          <w:lang w:val="es-AR"/>
        </w:rPr>
      </w:pPr>
      <w:r w:rsidRPr="00956BA8">
        <w:rPr>
          <w:rFonts w:ascii="Arial" w:hAnsi="Arial" w:cs="Arial"/>
          <w:bCs/>
          <w:color w:val="000000" w:themeColor="text1"/>
          <w:u w:val="single"/>
          <w:lang w:val="es-AR"/>
        </w:rPr>
        <w:t>Movimiento agonista</w:t>
      </w:r>
      <w:r w:rsidRPr="00956BA8">
        <w:rPr>
          <w:rFonts w:ascii="Arial" w:hAnsi="Arial" w:cs="Arial"/>
          <w:bCs/>
          <w:color w:val="000000" w:themeColor="text1"/>
          <w:u w:val="single"/>
          <w:lang w:val="es-AR"/>
        </w:rPr>
        <w:tab/>
      </w:r>
      <w:r w:rsidR="000473AC" w:rsidRPr="00956BA8">
        <w:rPr>
          <w:rFonts w:ascii="Arial" w:hAnsi="Arial" w:cs="Arial"/>
          <w:bCs/>
          <w:color w:val="000000" w:themeColor="text1"/>
          <w:u w:val="single"/>
          <w:lang w:val="es-AR"/>
        </w:rPr>
        <w:t>-</w:t>
      </w:r>
      <w:r w:rsidRPr="00956BA8">
        <w:rPr>
          <w:rFonts w:ascii="Arial" w:hAnsi="Arial" w:cs="Arial"/>
          <w:bCs/>
          <w:color w:val="000000" w:themeColor="text1"/>
          <w:u w:val="single"/>
          <w:lang w:val="es-AR"/>
        </w:rPr>
        <w:t>Movimiento antagonista</w:t>
      </w:r>
    </w:p>
    <w:p w14:paraId="02C7E62C" w14:textId="71278584" w:rsidR="007F5733" w:rsidRPr="00E55658" w:rsidRDefault="007F5733" w:rsidP="00627E1B">
      <w:pPr>
        <w:spacing w:after="200" w:line="360" w:lineRule="auto"/>
        <w:ind w:left="283" w:right="283" w:hanging="357"/>
        <w:jc w:val="both"/>
        <w:rPr>
          <w:rFonts w:ascii="Arial" w:hAnsi="Arial" w:cs="Arial"/>
          <w:bCs/>
          <w:color w:val="000000" w:themeColor="text1"/>
          <w:lang w:val="es-AR"/>
        </w:rPr>
      </w:pPr>
      <w:r w:rsidRPr="00E55658">
        <w:rPr>
          <w:rFonts w:ascii="Arial" w:hAnsi="Arial" w:cs="Arial"/>
          <w:bCs/>
          <w:color w:val="000000" w:themeColor="text1"/>
          <w:lang w:val="es-AR"/>
        </w:rPr>
        <w:t>Flexión</w:t>
      </w:r>
      <w:r w:rsidRPr="00E55658">
        <w:rPr>
          <w:rFonts w:ascii="Arial" w:hAnsi="Arial" w:cs="Arial"/>
          <w:bCs/>
          <w:color w:val="000000" w:themeColor="text1"/>
          <w:lang w:val="es-AR"/>
        </w:rPr>
        <w:tab/>
      </w:r>
      <w:r w:rsidR="00930A30" w:rsidRPr="00E55658">
        <w:rPr>
          <w:rFonts w:ascii="Arial" w:hAnsi="Arial" w:cs="Arial"/>
          <w:bCs/>
          <w:color w:val="000000" w:themeColor="text1"/>
          <w:lang w:val="es-AR"/>
        </w:rPr>
        <w:t xml:space="preserve">     </w:t>
      </w:r>
      <w:r w:rsidR="00502164" w:rsidRPr="00E55658">
        <w:rPr>
          <w:rFonts w:ascii="Arial" w:hAnsi="Arial" w:cs="Arial"/>
          <w:bCs/>
          <w:color w:val="000000" w:themeColor="text1"/>
          <w:lang w:val="es-AR"/>
        </w:rPr>
        <w:t xml:space="preserve">     </w:t>
      </w:r>
      <w:r w:rsidR="00930A30" w:rsidRPr="00E55658">
        <w:rPr>
          <w:rFonts w:ascii="Arial" w:hAnsi="Arial" w:cs="Arial"/>
          <w:bCs/>
          <w:color w:val="000000" w:themeColor="text1"/>
          <w:lang w:val="es-AR"/>
        </w:rPr>
        <w:t xml:space="preserve">  </w:t>
      </w:r>
      <w:r w:rsidR="00502164" w:rsidRPr="00E55658">
        <w:rPr>
          <w:rFonts w:ascii="Arial" w:hAnsi="Arial" w:cs="Arial"/>
          <w:bCs/>
          <w:color w:val="000000" w:themeColor="text1"/>
          <w:lang w:val="es-AR"/>
        </w:rPr>
        <w:t xml:space="preserve">     </w:t>
      </w:r>
      <w:r w:rsidR="00930A30" w:rsidRPr="00E55658">
        <w:rPr>
          <w:rFonts w:ascii="Arial" w:hAnsi="Arial" w:cs="Arial"/>
          <w:bCs/>
          <w:color w:val="000000" w:themeColor="text1"/>
          <w:lang w:val="es-AR"/>
        </w:rPr>
        <w:t xml:space="preserve">  </w:t>
      </w:r>
      <w:r w:rsidR="00502164" w:rsidRPr="00E55658">
        <w:rPr>
          <w:rFonts w:ascii="Arial" w:hAnsi="Arial" w:cs="Arial"/>
          <w:bCs/>
          <w:color w:val="000000" w:themeColor="text1"/>
          <w:lang w:val="es-AR"/>
        </w:rPr>
        <w:t>-</w:t>
      </w:r>
      <w:r w:rsidR="00930A30" w:rsidRPr="00E55658">
        <w:rPr>
          <w:rFonts w:ascii="Arial" w:hAnsi="Arial" w:cs="Arial"/>
          <w:bCs/>
          <w:color w:val="000000" w:themeColor="text1"/>
          <w:lang w:val="es-AR"/>
        </w:rPr>
        <w:t xml:space="preserve">     </w:t>
      </w:r>
      <w:r w:rsidRPr="00E55658">
        <w:rPr>
          <w:rFonts w:ascii="Arial" w:hAnsi="Arial" w:cs="Arial"/>
          <w:bCs/>
          <w:color w:val="000000" w:themeColor="text1"/>
          <w:lang w:val="es-AR"/>
        </w:rPr>
        <w:t>Extensión</w:t>
      </w:r>
    </w:p>
    <w:p w14:paraId="49D5E97F" w14:textId="458365CA" w:rsidR="007F5733" w:rsidRPr="00E55658" w:rsidRDefault="007F5733" w:rsidP="00627E1B">
      <w:pPr>
        <w:spacing w:after="200" w:line="360" w:lineRule="auto"/>
        <w:ind w:left="283" w:right="283" w:hanging="357"/>
        <w:jc w:val="both"/>
        <w:rPr>
          <w:rFonts w:ascii="Arial" w:hAnsi="Arial" w:cs="Arial"/>
          <w:bCs/>
          <w:color w:val="000000" w:themeColor="text1"/>
          <w:lang w:val="es-AR"/>
        </w:rPr>
      </w:pPr>
      <w:r w:rsidRPr="00E55658">
        <w:rPr>
          <w:rFonts w:ascii="Arial" w:hAnsi="Arial" w:cs="Arial"/>
          <w:bCs/>
          <w:color w:val="000000" w:themeColor="text1"/>
          <w:lang w:val="es-AR"/>
        </w:rPr>
        <w:t>Abducción</w:t>
      </w:r>
      <w:r w:rsidR="00930A30" w:rsidRPr="00E55658">
        <w:rPr>
          <w:rFonts w:ascii="Arial" w:hAnsi="Arial" w:cs="Arial"/>
          <w:bCs/>
          <w:color w:val="000000" w:themeColor="text1"/>
          <w:lang w:val="es-AR"/>
        </w:rPr>
        <w:t xml:space="preserve"> </w:t>
      </w:r>
      <w:r w:rsidR="00502164" w:rsidRPr="00E55658">
        <w:rPr>
          <w:rFonts w:ascii="Arial" w:hAnsi="Arial" w:cs="Arial"/>
          <w:bCs/>
          <w:color w:val="000000" w:themeColor="text1"/>
          <w:lang w:val="es-AR"/>
        </w:rPr>
        <w:t xml:space="preserve">     </w:t>
      </w:r>
      <w:r w:rsidR="00930A30" w:rsidRPr="00E55658">
        <w:rPr>
          <w:rFonts w:ascii="Arial" w:hAnsi="Arial" w:cs="Arial"/>
          <w:bCs/>
          <w:color w:val="000000" w:themeColor="text1"/>
          <w:lang w:val="es-AR"/>
        </w:rPr>
        <w:t xml:space="preserve"> </w:t>
      </w:r>
      <w:r w:rsidR="00502164" w:rsidRPr="00E55658">
        <w:rPr>
          <w:rFonts w:ascii="Arial" w:hAnsi="Arial" w:cs="Arial"/>
          <w:bCs/>
          <w:color w:val="000000" w:themeColor="text1"/>
          <w:lang w:val="es-AR"/>
        </w:rPr>
        <w:t xml:space="preserve">     </w:t>
      </w:r>
      <w:r w:rsidR="00930A30" w:rsidRPr="00E55658">
        <w:rPr>
          <w:rFonts w:ascii="Arial" w:hAnsi="Arial" w:cs="Arial"/>
          <w:bCs/>
          <w:color w:val="000000" w:themeColor="text1"/>
          <w:lang w:val="es-AR"/>
        </w:rPr>
        <w:t xml:space="preserve"> -    </w:t>
      </w:r>
      <w:r w:rsidRPr="00E55658">
        <w:rPr>
          <w:rFonts w:ascii="Arial" w:hAnsi="Arial" w:cs="Arial"/>
          <w:bCs/>
          <w:color w:val="000000" w:themeColor="text1"/>
          <w:lang w:val="es-AR"/>
        </w:rPr>
        <w:t>Aducción</w:t>
      </w:r>
    </w:p>
    <w:p w14:paraId="2E6B79DE" w14:textId="03549DE9" w:rsidR="007F5733" w:rsidRPr="00E55658" w:rsidRDefault="007F5733" w:rsidP="00627E1B">
      <w:pPr>
        <w:spacing w:after="200" w:line="360" w:lineRule="auto"/>
        <w:ind w:left="283" w:right="283" w:hanging="357"/>
        <w:jc w:val="both"/>
        <w:rPr>
          <w:rFonts w:ascii="Arial" w:hAnsi="Arial" w:cs="Arial"/>
          <w:bCs/>
          <w:color w:val="000000" w:themeColor="text1"/>
          <w:lang w:val="es-AR"/>
        </w:rPr>
      </w:pPr>
      <w:r w:rsidRPr="00E55658">
        <w:rPr>
          <w:rFonts w:ascii="Arial" w:hAnsi="Arial" w:cs="Arial"/>
          <w:bCs/>
          <w:color w:val="000000" w:themeColor="text1"/>
          <w:lang w:val="es-AR"/>
        </w:rPr>
        <w:t>Pronación</w:t>
      </w:r>
      <w:r w:rsidR="00502164" w:rsidRPr="00E55658">
        <w:rPr>
          <w:rFonts w:ascii="Arial" w:hAnsi="Arial" w:cs="Arial"/>
          <w:bCs/>
          <w:color w:val="000000" w:themeColor="text1"/>
          <w:lang w:val="es-AR"/>
        </w:rPr>
        <w:t xml:space="preserve">              -    </w:t>
      </w:r>
      <w:r w:rsidRPr="00E55658">
        <w:rPr>
          <w:rFonts w:ascii="Arial" w:hAnsi="Arial" w:cs="Arial"/>
          <w:bCs/>
          <w:color w:val="000000" w:themeColor="text1"/>
          <w:lang w:val="es-AR"/>
        </w:rPr>
        <w:t>Supinación</w:t>
      </w:r>
    </w:p>
    <w:p w14:paraId="4479A95A" w14:textId="1DE12C91" w:rsidR="00B008D4" w:rsidRPr="006E722E" w:rsidRDefault="00C02AAB" w:rsidP="006E722E">
      <w:pPr>
        <w:spacing w:after="200" w:line="360" w:lineRule="auto"/>
        <w:ind w:left="283" w:right="283" w:hanging="357"/>
        <w:jc w:val="both"/>
        <w:rPr>
          <w:rFonts w:ascii="Arial" w:hAnsi="Arial" w:cs="Arial"/>
          <w:bCs/>
          <w:color w:val="000000" w:themeColor="text1"/>
          <w:lang w:val="es-AR"/>
        </w:rPr>
      </w:pPr>
      <w:r>
        <w:rPr>
          <w:noProof/>
        </w:rPr>
        <w:drawing>
          <wp:anchor distT="0" distB="0" distL="114300" distR="114300" simplePos="0" relativeHeight="251667456" behindDoc="0" locked="0" layoutInCell="1" allowOverlap="1" wp14:anchorId="70498879" wp14:editId="22E6D6CF">
            <wp:simplePos x="0" y="0"/>
            <wp:positionH relativeFrom="column">
              <wp:posOffset>-3810</wp:posOffset>
            </wp:positionH>
            <wp:positionV relativeFrom="paragraph">
              <wp:posOffset>369570</wp:posOffset>
            </wp:positionV>
            <wp:extent cx="2954655" cy="2072005"/>
            <wp:effectExtent l="0" t="0" r="0" b="444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4655" cy="2072005"/>
                    </a:xfrm>
                    <a:prstGeom prst="rect">
                      <a:avLst/>
                    </a:prstGeom>
                  </pic:spPr>
                </pic:pic>
              </a:graphicData>
            </a:graphic>
            <wp14:sizeRelH relativeFrom="margin">
              <wp14:pctWidth>0</wp14:pctWidth>
            </wp14:sizeRelH>
            <wp14:sizeRelV relativeFrom="margin">
              <wp14:pctHeight>0</wp14:pctHeight>
            </wp14:sizeRelV>
          </wp:anchor>
        </w:drawing>
      </w:r>
      <w:r w:rsidR="007F5733" w:rsidRPr="00E55658">
        <w:rPr>
          <w:rFonts w:ascii="Arial" w:hAnsi="Arial" w:cs="Arial"/>
          <w:bCs/>
          <w:color w:val="000000" w:themeColor="text1"/>
          <w:lang w:val="es-AR"/>
        </w:rPr>
        <w:t xml:space="preserve">Rotación </w:t>
      </w:r>
      <w:r w:rsidR="00502164" w:rsidRPr="00E55658">
        <w:rPr>
          <w:rFonts w:ascii="Arial" w:hAnsi="Arial" w:cs="Arial"/>
          <w:bCs/>
          <w:color w:val="000000" w:themeColor="text1"/>
          <w:lang w:val="es-AR"/>
        </w:rPr>
        <w:t>interna   -</w:t>
      </w:r>
      <w:r w:rsidR="007F5733" w:rsidRPr="00E55658">
        <w:rPr>
          <w:rFonts w:ascii="Arial" w:hAnsi="Arial" w:cs="Arial"/>
          <w:bCs/>
          <w:color w:val="000000" w:themeColor="text1"/>
          <w:lang w:val="es-AR"/>
        </w:rPr>
        <w:tab/>
        <w:t xml:space="preserve">Rotación </w:t>
      </w:r>
      <w:r w:rsidR="00F44C65" w:rsidRPr="00E55658">
        <w:rPr>
          <w:rFonts w:ascii="Arial" w:hAnsi="Arial" w:cs="Arial"/>
          <w:bCs/>
          <w:color w:val="000000" w:themeColor="text1"/>
          <w:lang w:val="es-AR"/>
        </w:rPr>
        <w:t>externa</w:t>
      </w:r>
      <w:r w:rsidR="00942D0C">
        <w:rPr>
          <w:noProof/>
        </w:rPr>
        <w:drawing>
          <wp:anchor distT="0" distB="0" distL="114300" distR="114300" simplePos="0" relativeHeight="251671552" behindDoc="1" locked="0" layoutInCell="1" allowOverlap="1" wp14:anchorId="27C1C6F6" wp14:editId="62778559">
            <wp:simplePos x="0" y="0"/>
            <wp:positionH relativeFrom="column">
              <wp:posOffset>3115310</wp:posOffset>
            </wp:positionH>
            <wp:positionV relativeFrom="paragraph">
              <wp:posOffset>449580</wp:posOffset>
            </wp:positionV>
            <wp:extent cx="2750820" cy="1542415"/>
            <wp:effectExtent l="0" t="0" r="0" b="635"/>
            <wp:wrapTight wrapText="bothSides">
              <wp:wrapPolygon edited="0">
                <wp:start x="0" y="0"/>
                <wp:lineTo x="0" y="21342"/>
                <wp:lineTo x="21391" y="21342"/>
                <wp:lineTo x="21391"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50820" cy="1542415"/>
                    </a:xfrm>
                    <a:prstGeom prst="rect">
                      <a:avLst/>
                    </a:prstGeom>
                  </pic:spPr>
                </pic:pic>
              </a:graphicData>
            </a:graphic>
            <wp14:sizeRelH relativeFrom="margin">
              <wp14:pctWidth>0</wp14:pctWidth>
            </wp14:sizeRelH>
            <wp14:sizeRelV relativeFrom="margin">
              <wp14:pctHeight>0</wp14:pctHeight>
            </wp14:sizeRelV>
          </wp:anchor>
        </w:drawing>
      </w:r>
    </w:p>
    <w:p w14:paraId="095C8176" w14:textId="214536A3" w:rsidR="00B008D4" w:rsidRDefault="00B008D4" w:rsidP="00CA5AC0">
      <w:pPr>
        <w:spacing w:after="200" w:line="360" w:lineRule="auto"/>
        <w:ind w:left="-74" w:right="283"/>
        <w:jc w:val="both"/>
        <w:rPr>
          <w:rFonts w:ascii="Arial" w:hAnsi="Arial" w:cs="Arial"/>
          <w:b/>
          <w:color w:val="000000" w:themeColor="text1"/>
          <w:lang w:val="es-AR"/>
        </w:rPr>
      </w:pPr>
    </w:p>
    <w:p w14:paraId="7FEC384D" w14:textId="2438F07D" w:rsidR="006E722E" w:rsidRDefault="006E722E" w:rsidP="00CA5AC0">
      <w:pPr>
        <w:spacing w:after="200" w:line="360" w:lineRule="auto"/>
        <w:ind w:left="-74" w:right="283"/>
        <w:jc w:val="both"/>
        <w:rPr>
          <w:rFonts w:ascii="Arial" w:hAnsi="Arial" w:cs="Arial"/>
          <w:b/>
          <w:color w:val="000000" w:themeColor="text1"/>
          <w:lang w:val="es-AR"/>
        </w:rPr>
      </w:pPr>
    </w:p>
    <w:p w14:paraId="376EB178" w14:textId="7BCB46A2" w:rsidR="006E722E" w:rsidRDefault="006E722E" w:rsidP="00CA5AC0">
      <w:pPr>
        <w:spacing w:after="200" w:line="360" w:lineRule="auto"/>
        <w:ind w:left="-74" w:right="283"/>
        <w:jc w:val="both"/>
        <w:rPr>
          <w:rFonts w:ascii="Arial" w:hAnsi="Arial" w:cs="Arial"/>
          <w:b/>
          <w:color w:val="000000" w:themeColor="text1"/>
          <w:lang w:val="es-AR"/>
        </w:rPr>
      </w:pPr>
    </w:p>
    <w:p w14:paraId="559078FD" w14:textId="774DC86E" w:rsidR="006E722E" w:rsidRDefault="00C02AAB" w:rsidP="00CA5AC0">
      <w:pPr>
        <w:spacing w:after="200" w:line="360" w:lineRule="auto"/>
        <w:ind w:left="-74" w:right="283"/>
        <w:jc w:val="both"/>
        <w:rPr>
          <w:rFonts w:ascii="Arial" w:hAnsi="Arial" w:cs="Arial"/>
          <w:b/>
          <w:color w:val="000000" w:themeColor="text1"/>
          <w:lang w:val="es-AR"/>
        </w:rPr>
      </w:pPr>
      <w:r>
        <w:rPr>
          <w:noProof/>
        </w:rPr>
        <w:drawing>
          <wp:anchor distT="0" distB="0" distL="114300" distR="114300" simplePos="0" relativeHeight="251673600" behindDoc="1" locked="0" layoutInCell="1" allowOverlap="1" wp14:anchorId="01EB497E" wp14:editId="2278B8A3">
            <wp:simplePos x="0" y="0"/>
            <wp:positionH relativeFrom="column">
              <wp:posOffset>3321685</wp:posOffset>
            </wp:positionH>
            <wp:positionV relativeFrom="paragraph">
              <wp:posOffset>519430</wp:posOffset>
            </wp:positionV>
            <wp:extent cx="3283585" cy="1710690"/>
            <wp:effectExtent l="0" t="0" r="0" b="3810"/>
            <wp:wrapTight wrapText="bothSides">
              <wp:wrapPolygon edited="0">
                <wp:start x="0" y="0"/>
                <wp:lineTo x="0" y="21408"/>
                <wp:lineTo x="21429" y="21408"/>
                <wp:lineTo x="21429"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83585" cy="1710690"/>
                    </a:xfrm>
                    <a:prstGeom prst="rect">
                      <a:avLst/>
                    </a:prstGeom>
                  </pic:spPr>
                </pic:pic>
              </a:graphicData>
            </a:graphic>
            <wp14:sizeRelH relativeFrom="margin">
              <wp14:pctWidth>0</wp14:pctWidth>
            </wp14:sizeRelH>
            <wp14:sizeRelV relativeFrom="margin">
              <wp14:pctHeight>0</wp14:pctHeight>
            </wp14:sizeRelV>
          </wp:anchor>
        </w:drawing>
      </w:r>
    </w:p>
    <w:p w14:paraId="6541FE88" w14:textId="4061B91A" w:rsidR="006E722E" w:rsidRDefault="00C02AAB" w:rsidP="00CA5AC0">
      <w:pPr>
        <w:spacing w:after="200" w:line="360" w:lineRule="auto"/>
        <w:ind w:left="-74" w:right="283"/>
        <w:jc w:val="both"/>
        <w:rPr>
          <w:rFonts w:ascii="Arial" w:hAnsi="Arial" w:cs="Arial"/>
          <w:b/>
          <w:color w:val="000000" w:themeColor="text1"/>
          <w:lang w:val="es-AR"/>
        </w:rPr>
      </w:pPr>
      <w:r>
        <w:rPr>
          <w:noProof/>
        </w:rPr>
        <w:drawing>
          <wp:anchor distT="0" distB="0" distL="114300" distR="114300" simplePos="0" relativeHeight="251669504" behindDoc="0" locked="0" layoutInCell="1" allowOverlap="1" wp14:anchorId="6AED2568" wp14:editId="238640D6">
            <wp:simplePos x="0" y="0"/>
            <wp:positionH relativeFrom="column">
              <wp:posOffset>224155</wp:posOffset>
            </wp:positionH>
            <wp:positionV relativeFrom="paragraph">
              <wp:posOffset>146685</wp:posOffset>
            </wp:positionV>
            <wp:extent cx="2595245" cy="2238375"/>
            <wp:effectExtent l="0" t="0" r="0"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95245" cy="2238375"/>
                    </a:xfrm>
                    <a:prstGeom prst="rect">
                      <a:avLst/>
                    </a:prstGeom>
                  </pic:spPr>
                </pic:pic>
              </a:graphicData>
            </a:graphic>
            <wp14:sizeRelH relativeFrom="margin">
              <wp14:pctWidth>0</wp14:pctWidth>
            </wp14:sizeRelH>
          </wp:anchor>
        </w:drawing>
      </w:r>
    </w:p>
    <w:p w14:paraId="22C222B9" w14:textId="0CBAC7F6" w:rsidR="006E722E" w:rsidRDefault="006E722E" w:rsidP="00CA5AC0">
      <w:pPr>
        <w:spacing w:after="200" w:line="360" w:lineRule="auto"/>
        <w:ind w:left="-74" w:right="283"/>
        <w:jc w:val="both"/>
        <w:rPr>
          <w:rFonts w:ascii="Arial" w:hAnsi="Arial" w:cs="Arial"/>
          <w:b/>
          <w:color w:val="000000" w:themeColor="text1"/>
          <w:lang w:val="es-AR"/>
        </w:rPr>
      </w:pPr>
    </w:p>
    <w:p w14:paraId="7495D70B" w14:textId="3367C76B" w:rsidR="006E722E" w:rsidRDefault="006E722E" w:rsidP="00CA5AC0">
      <w:pPr>
        <w:spacing w:after="200" w:line="360" w:lineRule="auto"/>
        <w:ind w:left="-74" w:right="283"/>
        <w:jc w:val="both"/>
        <w:rPr>
          <w:rFonts w:ascii="Arial" w:hAnsi="Arial" w:cs="Arial"/>
          <w:b/>
          <w:color w:val="000000" w:themeColor="text1"/>
          <w:lang w:val="es-AR"/>
        </w:rPr>
      </w:pPr>
    </w:p>
    <w:p w14:paraId="2F5A289E" w14:textId="3B92D3EC" w:rsidR="006E722E" w:rsidRDefault="00C02AAB" w:rsidP="00CA5AC0">
      <w:pPr>
        <w:spacing w:after="200" w:line="360" w:lineRule="auto"/>
        <w:ind w:left="-74" w:right="283"/>
        <w:jc w:val="both"/>
        <w:rPr>
          <w:rFonts w:ascii="Arial" w:hAnsi="Arial" w:cs="Arial"/>
          <w:b/>
          <w:color w:val="000000" w:themeColor="text1"/>
          <w:lang w:val="es-AR"/>
        </w:rPr>
      </w:pPr>
      <w:r>
        <w:rPr>
          <w:noProof/>
        </w:rPr>
        <w:drawing>
          <wp:anchor distT="0" distB="0" distL="114300" distR="114300" simplePos="0" relativeHeight="251675648" behindDoc="1" locked="0" layoutInCell="1" allowOverlap="1" wp14:anchorId="68C49F18" wp14:editId="3DA01669">
            <wp:simplePos x="0" y="0"/>
            <wp:positionH relativeFrom="column">
              <wp:posOffset>680720</wp:posOffset>
            </wp:positionH>
            <wp:positionV relativeFrom="paragraph">
              <wp:posOffset>343535</wp:posOffset>
            </wp:positionV>
            <wp:extent cx="4409440" cy="3249930"/>
            <wp:effectExtent l="0" t="0" r="0" b="7620"/>
            <wp:wrapTight wrapText="bothSides">
              <wp:wrapPolygon edited="0">
                <wp:start x="0" y="0"/>
                <wp:lineTo x="0" y="21524"/>
                <wp:lineTo x="21463" y="21524"/>
                <wp:lineTo x="21463"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9440" cy="3249930"/>
                    </a:xfrm>
                    <a:prstGeom prst="rect">
                      <a:avLst/>
                    </a:prstGeom>
                  </pic:spPr>
                </pic:pic>
              </a:graphicData>
            </a:graphic>
            <wp14:sizeRelH relativeFrom="margin">
              <wp14:pctWidth>0</wp14:pctWidth>
            </wp14:sizeRelH>
            <wp14:sizeRelV relativeFrom="margin">
              <wp14:pctHeight>0</wp14:pctHeight>
            </wp14:sizeRelV>
          </wp:anchor>
        </w:drawing>
      </w:r>
    </w:p>
    <w:p w14:paraId="7577AE34" w14:textId="0B63025F" w:rsidR="006E722E" w:rsidRDefault="006E722E" w:rsidP="00CA5AC0">
      <w:pPr>
        <w:spacing w:after="200" w:line="360" w:lineRule="auto"/>
        <w:ind w:left="-74" w:right="283"/>
        <w:jc w:val="both"/>
        <w:rPr>
          <w:rFonts w:ascii="Arial" w:hAnsi="Arial" w:cs="Arial"/>
          <w:b/>
          <w:color w:val="000000" w:themeColor="text1"/>
          <w:lang w:val="es-AR"/>
        </w:rPr>
      </w:pPr>
    </w:p>
    <w:p w14:paraId="705EA530" w14:textId="79F428DB" w:rsidR="006E722E" w:rsidRDefault="006E722E" w:rsidP="00CA5AC0">
      <w:pPr>
        <w:spacing w:after="200" w:line="360" w:lineRule="auto"/>
        <w:ind w:left="-74" w:right="283"/>
        <w:jc w:val="both"/>
        <w:rPr>
          <w:rFonts w:ascii="Arial" w:hAnsi="Arial" w:cs="Arial"/>
          <w:b/>
          <w:color w:val="000000" w:themeColor="text1"/>
          <w:lang w:val="es-AR"/>
        </w:rPr>
      </w:pPr>
    </w:p>
    <w:p w14:paraId="26D054AB" w14:textId="77777777" w:rsidR="006E722E" w:rsidRDefault="006E722E" w:rsidP="00CA5AC0">
      <w:pPr>
        <w:spacing w:after="200" w:line="360" w:lineRule="auto"/>
        <w:ind w:left="-74" w:right="283"/>
        <w:jc w:val="both"/>
        <w:rPr>
          <w:rFonts w:ascii="Arial" w:hAnsi="Arial" w:cs="Arial"/>
          <w:b/>
          <w:color w:val="000000" w:themeColor="text1"/>
          <w:lang w:val="es-AR"/>
        </w:rPr>
      </w:pPr>
    </w:p>
    <w:p w14:paraId="138A62C4" w14:textId="11671B66" w:rsidR="0055385F" w:rsidRDefault="0055385F" w:rsidP="00CA5AC0">
      <w:pPr>
        <w:spacing w:after="200" w:line="360" w:lineRule="auto"/>
        <w:ind w:left="-74" w:right="283"/>
        <w:jc w:val="both"/>
        <w:rPr>
          <w:rFonts w:ascii="Arial" w:hAnsi="Arial" w:cs="Arial"/>
          <w:b/>
          <w:color w:val="000000" w:themeColor="text1"/>
          <w:lang w:val="es-AR"/>
        </w:rPr>
      </w:pPr>
    </w:p>
    <w:p w14:paraId="59D14D39" w14:textId="77777777" w:rsidR="0055385F" w:rsidRDefault="0055385F" w:rsidP="00CA5AC0">
      <w:pPr>
        <w:spacing w:after="200" w:line="360" w:lineRule="auto"/>
        <w:ind w:left="-74" w:right="283"/>
        <w:jc w:val="both"/>
        <w:rPr>
          <w:rFonts w:ascii="Arial" w:hAnsi="Arial" w:cs="Arial"/>
          <w:b/>
          <w:color w:val="000000" w:themeColor="text1"/>
          <w:lang w:val="es-AR"/>
        </w:rPr>
      </w:pPr>
    </w:p>
    <w:p w14:paraId="20B929D2" w14:textId="77777777" w:rsidR="0055385F" w:rsidRDefault="0055385F" w:rsidP="00CA5AC0">
      <w:pPr>
        <w:spacing w:after="200" w:line="360" w:lineRule="auto"/>
        <w:ind w:left="-74" w:right="283"/>
        <w:jc w:val="both"/>
        <w:rPr>
          <w:rFonts w:ascii="Arial" w:hAnsi="Arial" w:cs="Arial"/>
          <w:b/>
          <w:color w:val="000000" w:themeColor="text1"/>
          <w:lang w:val="es-AR"/>
        </w:rPr>
      </w:pPr>
    </w:p>
    <w:p w14:paraId="082653E0" w14:textId="77777777" w:rsidR="0055385F" w:rsidRDefault="0055385F" w:rsidP="00CA5AC0">
      <w:pPr>
        <w:spacing w:after="200" w:line="360" w:lineRule="auto"/>
        <w:ind w:left="-74" w:right="283"/>
        <w:jc w:val="both"/>
        <w:rPr>
          <w:rFonts w:ascii="Arial" w:hAnsi="Arial" w:cs="Arial"/>
          <w:b/>
          <w:color w:val="000000" w:themeColor="text1"/>
          <w:lang w:val="es-AR"/>
        </w:rPr>
      </w:pPr>
    </w:p>
    <w:p w14:paraId="07255B11" w14:textId="77777777" w:rsidR="00714D3A" w:rsidRDefault="00714D3A" w:rsidP="00CA5AC0">
      <w:pPr>
        <w:spacing w:after="200" w:line="360" w:lineRule="auto"/>
        <w:ind w:left="-74" w:right="283"/>
        <w:jc w:val="both"/>
        <w:rPr>
          <w:rFonts w:ascii="Arial" w:hAnsi="Arial" w:cs="Arial"/>
          <w:b/>
          <w:color w:val="000000" w:themeColor="text1"/>
          <w:lang w:val="es-AR"/>
        </w:rPr>
      </w:pPr>
    </w:p>
    <w:p w14:paraId="02181355" w14:textId="407145A9" w:rsidR="00714D3A" w:rsidRDefault="00714D3A" w:rsidP="00A2248F">
      <w:pPr>
        <w:spacing w:after="200" w:line="360" w:lineRule="auto"/>
        <w:ind w:right="283"/>
        <w:jc w:val="both"/>
        <w:rPr>
          <w:rFonts w:ascii="Arial" w:hAnsi="Arial" w:cs="Arial"/>
          <w:b/>
          <w:color w:val="000000" w:themeColor="text1"/>
          <w:lang w:val="es-AR"/>
        </w:rPr>
      </w:pPr>
    </w:p>
    <w:p w14:paraId="548A4739" w14:textId="77777777" w:rsidR="00A2248F" w:rsidRDefault="00A2248F" w:rsidP="00A2248F">
      <w:pPr>
        <w:spacing w:after="200" w:line="360" w:lineRule="auto"/>
        <w:ind w:right="283"/>
        <w:jc w:val="both"/>
        <w:rPr>
          <w:rFonts w:ascii="Arial" w:hAnsi="Arial" w:cs="Arial"/>
          <w:b/>
          <w:color w:val="000000" w:themeColor="text1"/>
          <w:lang w:val="es-AR"/>
        </w:rPr>
      </w:pPr>
    </w:p>
    <w:p w14:paraId="753375BB" w14:textId="4171D6B2" w:rsidR="0055385F" w:rsidRPr="00E55658" w:rsidRDefault="00E55658" w:rsidP="00CA5AC0">
      <w:pPr>
        <w:spacing w:after="200" w:line="360" w:lineRule="auto"/>
        <w:ind w:left="-74" w:right="283"/>
        <w:jc w:val="both"/>
        <w:rPr>
          <w:rFonts w:ascii="Arial" w:hAnsi="Arial" w:cs="Arial"/>
          <w:b/>
          <w:color w:val="000000" w:themeColor="text1"/>
          <w:u w:val="single"/>
          <w:lang w:val="es-AR"/>
        </w:rPr>
      </w:pPr>
      <w:r>
        <w:rPr>
          <w:rFonts w:ascii="Arial" w:hAnsi="Arial" w:cs="Arial"/>
          <w:b/>
          <w:color w:val="000000" w:themeColor="text1"/>
          <w:u w:val="single"/>
          <w:lang w:val="es-AR"/>
        </w:rPr>
        <w:lastRenderedPageBreak/>
        <w:t>Tendones:</w:t>
      </w:r>
    </w:p>
    <w:p w14:paraId="023FEB59" w14:textId="416C5CDE" w:rsidR="007F5733" w:rsidRPr="00474CCC" w:rsidRDefault="007F5733" w:rsidP="00CA5AC0">
      <w:pPr>
        <w:spacing w:after="200" w:line="360" w:lineRule="auto"/>
        <w:ind w:left="-74" w:right="283"/>
        <w:jc w:val="both"/>
        <w:rPr>
          <w:rFonts w:ascii="Arial" w:hAnsi="Arial" w:cs="Arial"/>
          <w:bCs/>
          <w:color w:val="000000" w:themeColor="text1"/>
          <w:lang w:val="es-AR"/>
        </w:rPr>
      </w:pPr>
      <w:r w:rsidRPr="00474CCC">
        <w:rPr>
          <w:rFonts w:ascii="Arial" w:hAnsi="Arial" w:cs="Arial"/>
          <w:bCs/>
          <w:color w:val="000000" w:themeColor="text1"/>
          <w:lang w:val="es-AR"/>
        </w:rPr>
        <w:t xml:space="preserve">Se llama tendón a la estructura anatómica situada en el extremo de un músculo que sirve para unirlo a un hueso. El tendón transmite la fuerza desarrollada por el músculo al hueso y provoca el movimiento. La mayor parte de los músculos cuentan con dos tendones, uno en cada extremo. En ocasiones el extremo de un músculo se bifurca y termina en dos tendones, pero también puede ocurrir lo contrario, es decir que varios músculos se unan en  extremo terminal y formen un único tendón, por ejemplo en la pantorrilla se unen los tendones del músculo sóleo y los dos </w:t>
      </w:r>
      <w:proofErr w:type="spellStart"/>
      <w:r w:rsidRPr="00474CCC">
        <w:rPr>
          <w:rFonts w:ascii="Arial" w:hAnsi="Arial" w:cs="Arial"/>
          <w:bCs/>
          <w:color w:val="000000" w:themeColor="text1"/>
          <w:lang w:val="es-AR"/>
        </w:rPr>
        <w:t>gastrocnemios</w:t>
      </w:r>
      <w:proofErr w:type="spellEnd"/>
      <w:r w:rsidRPr="00474CCC">
        <w:rPr>
          <w:rFonts w:ascii="Arial" w:hAnsi="Arial" w:cs="Arial"/>
          <w:bCs/>
          <w:color w:val="000000" w:themeColor="text1"/>
          <w:lang w:val="es-AR"/>
        </w:rPr>
        <w:t xml:space="preserve"> para formar el tendón de Aquiles. El sitio en el que se une el tendón con el músculo se llama unión </w:t>
      </w:r>
      <w:proofErr w:type="spellStart"/>
      <w:r w:rsidRPr="00474CCC">
        <w:rPr>
          <w:rFonts w:ascii="Arial" w:hAnsi="Arial" w:cs="Arial"/>
          <w:bCs/>
          <w:color w:val="000000" w:themeColor="text1"/>
          <w:lang w:val="es-AR"/>
        </w:rPr>
        <w:t>miotendinosa</w:t>
      </w:r>
      <w:proofErr w:type="spellEnd"/>
      <w:r w:rsidRPr="00474CCC">
        <w:rPr>
          <w:rFonts w:ascii="Arial" w:hAnsi="Arial" w:cs="Arial"/>
          <w:bCs/>
          <w:color w:val="000000" w:themeColor="text1"/>
          <w:lang w:val="es-AR"/>
        </w:rPr>
        <w:t xml:space="preserve">, mientras que la unión del tendón con el hueso recibe el nombre de unión </w:t>
      </w:r>
      <w:proofErr w:type="spellStart"/>
      <w:r w:rsidRPr="00474CCC">
        <w:rPr>
          <w:rFonts w:ascii="Arial" w:hAnsi="Arial" w:cs="Arial"/>
          <w:bCs/>
          <w:color w:val="000000" w:themeColor="text1"/>
          <w:lang w:val="es-AR"/>
        </w:rPr>
        <w:t>osteotendinosa</w:t>
      </w:r>
      <w:proofErr w:type="spellEnd"/>
      <w:r w:rsidRPr="00474CCC">
        <w:rPr>
          <w:rFonts w:ascii="Arial" w:hAnsi="Arial" w:cs="Arial"/>
          <w:bCs/>
          <w:color w:val="000000" w:themeColor="text1"/>
          <w:lang w:val="es-AR"/>
        </w:rPr>
        <w:t>. No debe considerarse el tendón como una estructura inerte, pues se ha comprobado que contiene filamentos de actina y miosina lo que le da cierta capacidad de contracción.</w:t>
      </w:r>
    </w:p>
    <w:p w14:paraId="1C9F881D" w14:textId="6C1A3E16" w:rsidR="00433373" w:rsidRDefault="00433373" w:rsidP="00502164">
      <w:pPr>
        <w:spacing w:after="200" w:line="360" w:lineRule="auto"/>
        <w:ind w:left="283" w:right="283" w:hanging="357"/>
        <w:jc w:val="both"/>
        <w:rPr>
          <w:rFonts w:ascii="Arial" w:hAnsi="Arial" w:cs="Arial"/>
          <w:b/>
          <w:color w:val="000000" w:themeColor="text1"/>
          <w:lang w:val="es-AR"/>
        </w:rPr>
      </w:pPr>
      <w:r>
        <w:rPr>
          <w:rFonts w:ascii="Arial" w:hAnsi="Arial" w:cs="Arial"/>
          <w:b/>
          <w:color w:val="000000" w:themeColor="text1"/>
          <w:lang w:val="es-AR"/>
        </w:rPr>
        <w:t>Principales músculos esqueléticos</w:t>
      </w:r>
    </w:p>
    <w:p w14:paraId="349B9BA1" w14:textId="5BCE63DC" w:rsidR="00571471" w:rsidRDefault="00A36926" w:rsidP="003C31E2">
      <w:pPr>
        <w:spacing w:after="200" w:line="360" w:lineRule="auto"/>
        <w:ind w:left="283" w:right="283" w:hanging="357"/>
        <w:jc w:val="both"/>
        <w:rPr>
          <w:rFonts w:ascii="Arial" w:hAnsi="Arial" w:cs="Arial"/>
          <w:b/>
          <w:color w:val="000000" w:themeColor="text1"/>
          <w:lang w:val="es-AR"/>
        </w:rPr>
      </w:pPr>
      <w:r>
        <w:rPr>
          <w:noProof/>
        </w:rPr>
        <w:lastRenderedPageBreak/>
        <w:drawing>
          <wp:anchor distT="0" distB="0" distL="114300" distR="114300" simplePos="0" relativeHeight="251663360" behindDoc="0" locked="0" layoutInCell="1" allowOverlap="1" wp14:anchorId="19C0ABE2" wp14:editId="0F8EC94F">
            <wp:simplePos x="0" y="0"/>
            <wp:positionH relativeFrom="column">
              <wp:posOffset>0</wp:posOffset>
            </wp:positionH>
            <wp:positionV relativeFrom="paragraph">
              <wp:posOffset>0</wp:posOffset>
            </wp:positionV>
            <wp:extent cx="3552190" cy="8258810"/>
            <wp:effectExtent l="0" t="0" r="0" b="889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52190" cy="8258810"/>
                    </a:xfrm>
                    <a:prstGeom prst="rect">
                      <a:avLst/>
                    </a:prstGeom>
                  </pic:spPr>
                </pic:pic>
              </a:graphicData>
            </a:graphic>
          </wp:anchor>
        </w:drawing>
      </w:r>
    </w:p>
    <w:p w14:paraId="17D9D640" w14:textId="4095076B" w:rsidR="003C31E2" w:rsidRPr="003C31E2" w:rsidRDefault="003C31E2" w:rsidP="003C31E2">
      <w:pPr>
        <w:spacing w:after="200" w:line="360" w:lineRule="auto"/>
        <w:ind w:left="283" w:right="283" w:hanging="357"/>
        <w:jc w:val="both"/>
        <w:rPr>
          <w:rFonts w:ascii="Arial" w:hAnsi="Arial" w:cs="Arial"/>
          <w:b/>
          <w:color w:val="000000" w:themeColor="text1"/>
          <w:u w:val="single"/>
          <w:lang w:val="es-AR"/>
        </w:rPr>
      </w:pPr>
      <w:r w:rsidRPr="003C31E2">
        <w:rPr>
          <w:rFonts w:ascii="Arial" w:hAnsi="Arial" w:cs="Arial"/>
          <w:b/>
          <w:color w:val="000000" w:themeColor="text1"/>
          <w:u w:val="single"/>
          <w:lang w:val="es-AR"/>
        </w:rPr>
        <w:lastRenderedPageBreak/>
        <w:t xml:space="preserve">Marque la opción </w:t>
      </w:r>
      <w:r w:rsidR="007D3339">
        <w:rPr>
          <w:rFonts w:ascii="Arial" w:hAnsi="Arial" w:cs="Arial"/>
          <w:b/>
          <w:color w:val="000000" w:themeColor="text1"/>
          <w:u w:val="single"/>
          <w:lang w:val="es-AR"/>
        </w:rPr>
        <w:t>correcta con una x:</w:t>
      </w:r>
    </w:p>
    <w:p w14:paraId="50AE3612" w14:textId="6ED4D17B" w:rsidR="00627E1B" w:rsidRDefault="00196AC5" w:rsidP="00627E1B">
      <w:pPr>
        <w:pStyle w:val="Prrafodelista"/>
        <w:numPr>
          <w:ilvl w:val="0"/>
          <w:numId w:val="4"/>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 xml:space="preserve">El sistema </w:t>
      </w:r>
      <w:r w:rsidR="00DA21B9">
        <w:rPr>
          <w:rFonts w:ascii="Arial" w:hAnsi="Arial" w:cs="Arial"/>
          <w:color w:val="000000" w:themeColor="text1"/>
          <w:lang w:val="es-AR"/>
        </w:rPr>
        <w:t>óseo</w:t>
      </w:r>
      <w:r>
        <w:rPr>
          <w:rFonts w:ascii="Arial" w:hAnsi="Arial" w:cs="Arial"/>
          <w:color w:val="000000" w:themeColor="text1"/>
          <w:lang w:val="es-AR"/>
        </w:rPr>
        <w:t xml:space="preserve"> está formado </w:t>
      </w:r>
      <w:r w:rsidR="00DA21B9">
        <w:rPr>
          <w:rFonts w:ascii="Arial" w:hAnsi="Arial" w:cs="Arial"/>
          <w:color w:val="000000" w:themeColor="text1"/>
          <w:lang w:val="es-AR"/>
        </w:rPr>
        <w:t>por:</w:t>
      </w:r>
    </w:p>
    <w:p w14:paraId="465D2E6D" w14:textId="033C6266" w:rsidR="00627E1B" w:rsidRDefault="00196AC5" w:rsidP="00627E1B">
      <w:pPr>
        <w:pStyle w:val="Prrafodelista"/>
        <w:numPr>
          <w:ilvl w:val="0"/>
          <w:numId w:val="11"/>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7D3339">
        <w:rPr>
          <w:rFonts w:ascii="Arial" w:hAnsi="Arial" w:cs="Arial"/>
          <w:color w:val="000000" w:themeColor="text1"/>
          <w:lang w:val="es-AR"/>
        </w:rPr>
        <w:t>Articulaciones</w:t>
      </w:r>
    </w:p>
    <w:p w14:paraId="198AFBF7" w14:textId="428607AA" w:rsidR="00DA21B9" w:rsidRPr="00DA21B9" w:rsidRDefault="00627E1B" w:rsidP="00DA21B9">
      <w:pPr>
        <w:pStyle w:val="Prrafodelista"/>
        <w:numPr>
          <w:ilvl w:val="0"/>
          <w:numId w:val="11"/>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DA21B9">
        <w:rPr>
          <w:rFonts w:ascii="Arial" w:hAnsi="Arial" w:cs="Arial"/>
          <w:color w:val="000000" w:themeColor="text1"/>
          <w:lang w:val="es-AR"/>
        </w:rPr>
        <w:t>Huesos</w:t>
      </w:r>
    </w:p>
    <w:p w14:paraId="237DC622" w14:textId="5CBF7DAC" w:rsidR="00627E1B" w:rsidRDefault="00627E1B" w:rsidP="00627E1B">
      <w:pPr>
        <w:pStyle w:val="Prrafodelista"/>
        <w:numPr>
          <w:ilvl w:val="0"/>
          <w:numId w:val="11"/>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DA21B9">
        <w:rPr>
          <w:rFonts w:ascii="Arial" w:hAnsi="Arial" w:cs="Arial"/>
          <w:color w:val="000000" w:themeColor="text1"/>
          <w:lang w:val="es-AR"/>
        </w:rPr>
        <w:t>Tendones</w:t>
      </w:r>
    </w:p>
    <w:p w14:paraId="2B26C285" w14:textId="77777777" w:rsidR="00343865" w:rsidRDefault="00343865" w:rsidP="00343865">
      <w:pPr>
        <w:pStyle w:val="Prrafodelista"/>
        <w:spacing w:after="200" w:line="360" w:lineRule="auto"/>
        <w:ind w:left="1066" w:right="283"/>
        <w:jc w:val="both"/>
        <w:rPr>
          <w:rFonts w:ascii="Arial" w:hAnsi="Arial" w:cs="Arial"/>
          <w:color w:val="000000" w:themeColor="text1"/>
          <w:lang w:val="es-AR"/>
        </w:rPr>
      </w:pPr>
    </w:p>
    <w:p w14:paraId="09013CB0" w14:textId="120D7731" w:rsidR="00627E1B" w:rsidRDefault="00C646E2" w:rsidP="00627E1B">
      <w:pPr>
        <w:pStyle w:val="Prrafodelista"/>
        <w:numPr>
          <w:ilvl w:val="0"/>
          <w:numId w:val="4"/>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Principales funciones del sistema óseo:</w:t>
      </w:r>
    </w:p>
    <w:p w14:paraId="0F81F3A6" w14:textId="353B9DDC" w:rsidR="00627E1B" w:rsidRDefault="00627E1B" w:rsidP="00627E1B">
      <w:pPr>
        <w:pStyle w:val="Prrafodelista"/>
        <w:numPr>
          <w:ilvl w:val="0"/>
          <w:numId w:val="10"/>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000283">
        <w:rPr>
          <w:rFonts w:ascii="Arial" w:hAnsi="Arial" w:cs="Arial"/>
          <w:color w:val="000000" w:themeColor="text1"/>
          <w:lang w:val="es-AR"/>
        </w:rPr>
        <w:t>Sostén, protección</w:t>
      </w:r>
      <w:r>
        <w:rPr>
          <w:rFonts w:ascii="Arial" w:hAnsi="Arial" w:cs="Arial"/>
          <w:color w:val="000000" w:themeColor="text1"/>
          <w:lang w:val="es-AR"/>
        </w:rPr>
        <w:t>.</w:t>
      </w:r>
    </w:p>
    <w:p w14:paraId="7517E794" w14:textId="49149F95" w:rsidR="00627E1B" w:rsidRPr="00B423EF" w:rsidRDefault="00627E1B" w:rsidP="00B423EF">
      <w:pPr>
        <w:pStyle w:val="Prrafodelista"/>
        <w:numPr>
          <w:ilvl w:val="0"/>
          <w:numId w:val="10"/>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401BA3">
        <w:rPr>
          <w:rFonts w:ascii="Arial" w:hAnsi="Arial" w:cs="Arial"/>
          <w:color w:val="000000" w:themeColor="text1"/>
          <w:lang w:val="es-AR"/>
        </w:rPr>
        <w:t>Contracción y relajación</w:t>
      </w:r>
    </w:p>
    <w:p w14:paraId="311BFF6B" w14:textId="77777777" w:rsidR="00343865" w:rsidRDefault="00343865" w:rsidP="00343865">
      <w:pPr>
        <w:pStyle w:val="Prrafodelista"/>
        <w:spacing w:after="200" w:line="360" w:lineRule="auto"/>
        <w:ind w:left="1066" w:right="283"/>
        <w:jc w:val="both"/>
        <w:rPr>
          <w:rFonts w:ascii="Arial" w:hAnsi="Arial" w:cs="Arial"/>
          <w:color w:val="000000" w:themeColor="text1"/>
          <w:lang w:val="es-AR"/>
        </w:rPr>
      </w:pPr>
    </w:p>
    <w:p w14:paraId="1A228005" w14:textId="0E24B8BE" w:rsidR="00571471" w:rsidRDefault="009F00F7" w:rsidP="00627E1B">
      <w:pPr>
        <w:pStyle w:val="Prrafodelista"/>
        <w:numPr>
          <w:ilvl w:val="0"/>
          <w:numId w:val="4"/>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La función principal del sistema muscular es:</w:t>
      </w:r>
    </w:p>
    <w:p w14:paraId="3895F29E" w14:textId="011B948A" w:rsidR="00627E1B" w:rsidRPr="00F811B2" w:rsidRDefault="00627E1B" w:rsidP="00F811B2">
      <w:pPr>
        <w:pStyle w:val="Prrafodelista"/>
        <w:numPr>
          <w:ilvl w:val="0"/>
          <w:numId w:val="9"/>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DB3E11">
        <w:rPr>
          <w:rFonts w:ascii="Arial" w:hAnsi="Arial" w:cs="Arial"/>
          <w:color w:val="000000" w:themeColor="text1"/>
          <w:lang w:val="es-AR"/>
        </w:rPr>
        <w:t xml:space="preserve">Equilibrio </w:t>
      </w:r>
    </w:p>
    <w:p w14:paraId="6B897714" w14:textId="6BED8A8C" w:rsidR="00627E1B" w:rsidRDefault="00627E1B" w:rsidP="00627E1B">
      <w:pPr>
        <w:pStyle w:val="Prrafodelista"/>
        <w:numPr>
          <w:ilvl w:val="0"/>
          <w:numId w:val="9"/>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F811B2">
        <w:rPr>
          <w:rFonts w:ascii="Arial" w:hAnsi="Arial" w:cs="Arial"/>
          <w:color w:val="000000" w:themeColor="text1"/>
          <w:lang w:val="es-AR"/>
        </w:rPr>
        <w:t>Movilidad</w:t>
      </w:r>
    </w:p>
    <w:p w14:paraId="13AA38BF" w14:textId="77777777" w:rsidR="00627E1B" w:rsidRDefault="00627E1B" w:rsidP="00627E1B">
      <w:pPr>
        <w:pStyle w:val="Prrafodelista"/>
        <w:numPr>
          <w:ilvl w:val="0"/>
          <w:numId w:val="9"/>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_______Fuerza, resistencia, flexibilidad y velocidad.</w:t>
      </w:r>
    </w:p>
    <w:p w14:paraId="044FC23E" w14:textId="77777777" w:rsidR="00343865" w:rsidRDefault="00343865" w:rsidP="00343865">
      <w:pPr>
        <w:pStyle w:val="Prrafodelista"/>
        <w:spacing w:after="200" w:line="360" w:lineRule="auto"/>
        <w:ind w:left="1066" w:right="283"/>
        <w:jc w:val="both"/>
        <w:rPr>
          <w:rFonts w:ascii="Arial" w:hAnsi="Arial" w:cs="Arial"/>
          <w:color w:val="000000" w:themeColor="text1"/>
          <w:lang w:val="es-AR"/>
        </w:rPr>
      </w:pPr>
    </w:p>
    <w:p w14:paraId="02DB899D" w14:textId="71B49CD6" w:rsidR="00235C17" w:rsidRDefault="00DB3E11" w:rsidP="00235C17">
      <w:pPr>
        <w:pStyle w:val="Prrafodelista"/>
        <w:numPr>
          <w:ilvl w:val="0"/>
          <w:numId w:val="4"/>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 xml:space="preserve">Entre los movimientos </w:t>
      </w:r>
      <w:proofErr w:type="spellStart"/>
      <w:r w:rsidR="00714B16">
        <w:rPr>
          <w:rFonts w:ascii="Arial" w:hAnsi="Arial" w:cs="Arial"/>
          <w:color w:val="000000" w:themeColor="text1"/>
          <w:lang w:val="es-AR"/>
        </w:rPr>
        <w:t>agonustas</w:t>
      </w:r>
      <w:proofErr w:type="spellEnd"/>
      <w:r w:rsidR="00714B16">
        <w:rPr>
          <w:rFonts w:ascii="Arial" w:hAnsi="Arial" w:cs="Arial"/>
          <w:color w:val="000000" w:themeColor="text1"/>
          <w:lang w:val="es-AR"/>
        </w:rPr>
        <w:t xml:space="preserve"> y antagonistas de los músculos, encontramos:</w:t>
      </w:r>
    </w:p>
    <w:p w14:paraId="3B3AEB48" w14:textId="5DE384D3" w:rsidR="00235C17" w:rsidRDefault="00235C17" w:rsidP="00235C17">
      <w:pPr>
        <w:pStyle w:val="Prrafodelista"/>
        <w:numPr>
          <w:ilvl w:val="0"/>
          <w:numId w:val="12"/>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FE46A6">
        <w:rPr>
          <w:rFonts w:ascii="Arial" w:hAnsi="Arial" w:cs="Arial"/>
          <w:color w:val="000000" w:themeColor="text1"/>
          <w:lang w:val="es-AR"/>
        </w:rPr>
        <w:t>flexion-extension</w:t>
      </w:r>
      <w:r w:rsidR="00EE27E7">
        <w:rPr>
          <w:rFonts w:ascii="Arial" w:hAnsi="Arial" w:cs="Arial"/>
          <w:color w:val="000000" w:themeColor="text1"/>
          <w:lang w:val="es-AR"/>
        </w:rPr>
        <w:t xml:space="preserve">, abducción-aducción, </w:t>
      </w:r>
      <w:r w:rsidR="009B506F">
        <w:rPr>
          <w:rFonts w:ascii="Arial" w:hAnsi="Arial" w:cs="Arial"/>
          <w:color w:val="000000" w:themeColor="text1"/>
          <w:lang w:val="es-AR"/>
        </w:rPr>
        <w:t>pronación-supinación.</w:t>
      </w:r>
    </w:p>
    <w:p w14:paraId="5E60F92E" w14:textId="0166AEA3" w:rsidR="00235C17" w:rsidRDefault="00235C17" w:rsidP="00235C17">
      <w:pPr>
        <w:pStyle w:val="Prrafodelista"/>
        <w:numPr>
          <w:ilvl w:val="0"/>
          <w:numId w:val="12"/>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0C440B">
        <w:rPr>
          <w:rFonts w:ascii="Arial" w:hAnsi="Arial" w:cs="Arial"/>
          <w:color w:val="000000" w:themeColor="text1"/>
          <w:lang w:val="es-AR"/>
        </w:rPr>
        <w:t xml:space="preserve">bloqueo, remate, pase, </w:t>
      </w:r>
      <w:proofErr w:type="spellStart"/>
      <w:r w:rsidR="000C440B">
        <w:rPr>
          <w:rFonts w:ascii="Arial" w:hAnsi="Arial" w:cs="Arial"/>
          <w:color w:val="000000" w:themeColor="text1"/>
          <w:lang w:val="es-AR"/>
        </w:rPr>
        <w:t>dribling</w:t>
      </w:r>
      <w:proofErr w:type="spellEnd"/>
      <w:r w:rsidR="000C440B">
        <w:rPr>
          <w:rFonts w:ascii="Arial" w:hAnsi="Arial" w:cs="Arial"/>
          <w:color w:val="000000" w:themeColor="text1"/>
          <w:lang w:val="es-AR"/>
        </w:rPr>
        <w:t>.</w:t>
      </w:r>
    </w:p>
    <w:p w14:paraId="49444A41" w14:textId="1E7F5561" w:rsidR="00235C17" w:rsidRDefault="00235C17" w:rsidP="00235C17">
      <w:pPr>
        <w:pStyle w:val="Prrafodelista"/>
        <w:numPr>
          <w:ilvl w:val="0"/>
          <w:numId w:val="12"/>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E30F99">
        <w:rPr>
          <w:rFonts w:ascii="Arial" w:hAnsi="Arial" w:cs="Arial"/>
          <w:color w:val="000000" w:themeColor="text1"/>
          <w:lang w:val="es-AR"/>
        </w:rPr>
        <w:t xml:space="preserve">saltar-caminar, </w:t>
      </w:r>
      <w:r w:rsidR="009B506F">
        <w:rPr>
          <w:rFonts w:ascii="Arial" w:hAnsi="Arial" w:cs="Arial"/>
          <w:color w:val="000000" w:themeColor="text1"/>
          <w:lang w:val="es-AR"/>
        </w:rPr>
        <w:t>correr-frenar.</w:t>
      </w:r>
    </w:p>
    <w:p w14:paraId="5BE172B5" w14:textId="77777777" w:rsidR="00343865" w:rsidRPr="00235C17" w:rsidRDefault="00343865" w:rsidP="00343865">
      <w:pPr>
        <w:pStyle w:val="Prrafodelista"/>
        <w:spacing w:after="200" w:line="360" w:lineRule="auto"/>
        <w:ind w:left="1066" w:right="283"/>
        <w:jc w:val="both"/>
        <w:rPr>
          <w:rFonts w:ascii="Arial" w:hAnsi="Arial" w:cs="Arial"/>
          <w:color w:val="000000" w:themeColor="text1"/>
          <w:lang w:val="es-AR"/>
        </w:rPr>
      </w:pPr>
    </w:p>
    <w:p w14:paraId="72FA7473" w14:textId="6B9F1678" w:rsidR="00235C17" w:rsidRDefault="009B506F" w:rsidP="009B506F">
      <w:pPr>
        <w:spacing w:after="200" w:line="360" w:lineRule="auto"/>
        <w:ind w:right="283"/>
        <w:jc w:val="both"/>
        <w:rPr>
          <w:rFonts w:ascii="Arial" w:hAnsi="Arial" w:cs="Arial"/>
          <w:b/>
          <w:bCs/>
          <w:color w:val="000000" w:themeColor="text1"/>
          <w:u w:val="single"/>
          <w:lang w:val="es-AR"/>
        </w:rPr>
      </w:pPr>
      <w:r w:rsidRPr="003218D8">
        <w:rPr>
          <w:rFonts w:ascii="Arial" w:hAnsi="Arial" w:cs="Arial"/>
          <w:b/>
          <w:bCs/>
          <w:color w:val="000000" w:themeColor="text1"/>
          <w:u w:val="single"/>
          <w:lang w:val="es-AR"/>
        </w:rPr>
        <w:t>Coloque Falso o verdadero</w:t>
      </w:r>
      <w:r w:rsidR="003218D8" w:rsidRPr="003218D8">
        <w:rPr>
          <w:rFonts w:ascii="Arial" w:hAnsi="Arial" w:cs="Arial"/>
          <w:b/>
          <w:bCs/>
          <w:color w:val="000000" w:themeColor="text1"/>
          <w:u w:val="single"/>
          <w:lang w:val="es-AR"/>
        </w:rPr>
        <w:t>:</w:t>
      </w:r>
    </w:p>
    <w:p w14:paraId="512DDD6F" w14:textId="54760A3C" w:rsidR="0007722C" w:rsidRPr="0007722C" w:rsidRDefault="0007722C" w:rsidP="009B506F">
      <w:pPr>
        <w:spacing w:after="200" w:line="360" w:lineRule="auto"/>
        <w:ind w:right="283"/>
        <w:jc w:val="both"/>
        <w:rPr>
          <w:rFonts w:ascii="Arial" w:hAnsi="Arial" w:cs="Arial"/>
          <w:b/>
          <w:bCs/>
          <w:color w:val="000000" w:themeColor="text1"/>
          <w:lang w:val="es-AR"/>
        </w:rPr>
      </w:pPr>
      <w:r w:rsidRPr="0007722C">
        <w:rPr>
          <w:rFonts w:ascii="Arial" w:hAnsi="Arial" w:cs="Arial"/>
          <w:b/>
          <w:bCs/>
          <w:color w:val="000000" w:themeColor="text1"/>
          <w:lang w:val="es-AR"/>
        </w:rPr>
        <w:t>1)</w:t>
      </w:r>
    </w:p>
    <w:p w14:paraId="0D5252CC" w14:textId="5E899CB7" w:rsidR="00235C17" w:rsidRDefault="00235C17" w:rsidP="00235C17">
      <w:pPr>
        <w:pStyle w:val="Prrafodelista"/>
        <w:numPr>
          <w:ilvl w:val="0"/>
          <w:numId w:val="13"/>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9D4EC8">
        <w:rPr>
          <w:rFonts w:ascii="Arial" w:hAnsi="Arial" w:cs="Arial"/>
          <w:color w:val="000000" w:themeColor="text1"/>
          <w:lang w:val="es-AR"/>
        </w:rPr>
        <w:t xml:space="preserve">El hueso </w:t>
      </w:r>
      <w:r w:rsidR="00735CB7">
        <w:rPr>
          <w:rFonts w:ascii="Arial" w:hAnsi="Arial" w:cs="Arial"/>
          <w:color w:val="000000" w:themeColor="text1"/>
          <w:lang w:val="es-AR"/>
        </w:rPr>
        <w:t>frontal se encuentra en la cabeza</w:t>
      </w:r>
    </w:p>
    <w:p w14:paraId="2A3F08B2" w14:textId="79B1F4C7" w:rsidR="00235C17" w:rsidRDefault="00235C17" w:rsidP="00235C17">
      <w:pPr>
        <w:pStyle w:val="Prrafodelista"/>
        <w:numPr>
          <w:ilvl w:val="0"/>
          <w:numId w:val="13"/>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A05D5B">
        <w:rPr>
          <w:rFonts w:ascii="Arial" w:hAnsi="Arial" w:cs="Arial"/>
          <w:color w:val="000000" w:themeColor="text1"/>
          <w:lang w:val="es-AR"/>
        </w:rPr>
        <w:t>El hueso rotula se encuentra en la rodilla</w:t>
      </w:r>
    </w:p>
    <w:p w14:paraId="58EF233D" w14:textId="77777777" w:rsidR="00F62500" w:rsidRDefault="00235C17" w:rsidP="00F62500">
      <w:pPr>
        <w:pStyle w:val="Prrafodelista"/>
        <w:numPr>
          <w:ilvl w:val="0"/>
          <w:numId w:val="13"/>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w:t>
      </w:r>
      <w:r w:rsidR="00F62500">
        <w:rPr>
          <w:rFonts w:ascii="Arial" w:hAnsi="Arial" w:cs="Arial"/>
          <w:color w:val="000000" w:themeColor="text1"/>
          <w:lang w:val="es-AR"/>
        </w:rPr>
        <w:t>El hueso fémur se encuentra en la en el muslo</w:t>
      </w:r>
    </w:p>
    <w:p w14:paraId="1C50DEE3" w14:textId="77777777" w:rsidR="001D3BC1" w:rsidRDefault="001D3BC1" w:rsidP="00F62500">
      <w:pPr>
        <w:pStyle w:val="Prrafodelista"/>
        <w:numPr>
          <w:ilvl w:val="0"/>
          <w:numId w:val="13"/>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_______La tibia se encuentra en el brazo</w:t>
      </w:r>
    </w:p>
    <w:p w14:paraId="65836475" w14:textId="1060C62B" w:rsidR="001D3BC1" w:rsidRPr="00F62500" w:rsidRDefault="0007722C" w:rsidP="00F62500">
      <w:pPr>
        <w:pStyle w:val="Prrafodelista"/>
        <w:numPr>
          <w:ilvl w:val="0"/>
          <w:numId w:val="13"/>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 xml:space="preserve">_______El hueso húmero se encuentra en el </w:t>
      </w:r>
      <w:proofErr w:type="spellStart"/>
      <w:r>
        <w:rPr>
          <w:rFonts w:ascii="Arial" w:hAnsi="Arial" w:cs="Arial"/>
          <w:color w:val="000000" w:themeColor="text1"/>
          <w:lang w:val="es-AR"/>
        </w:rPr>
        <w:t>grazo</w:t>
      </w:r>
      <w:proofErr w:type="spellEnd"/>
    </w:p>
    <w:p w14:paraId="6E1E5FAE" w14:textId="09441FAF" w:rsidR="00571471" w:rsidRDefault="00A07784" w:rsidP="00A07784">
      <w:pPr>
        <w:spacing w:after="200" w:line="360" w:lineRule="auto"/>
        <w:ind w:right="283"/>
        <w:jc w:val="both"/>
        <w:rPr>
          <w:rFonts w:ascii="Arial" w:hAnsi="Arial" w:cs="Arial"/>
          <w:b/>
          <w:bCs/>
          <w:color w:val="000000" w:themeColor="text1"/>
          <w:lang w:val="es-AR"/>
        </w:rPr>
      </w:pPr>
      <w:r w:rsidRPr="00A07784">
        <w:rPr>
          <w:rFonts w:ascii="Arial" w:hAnsi="Arial" w:cs="Arial"/>
          <w:b/>
          <w:bCs/>
          <w:color w:val="000000" w:themeColor="text1"/>
          <w:lang w:val="es-AR"/>
        </w:rPr>
        <w:t>2)</w:t>
      </w:r>
    </w:p>
    <w:p w14:paraId="10853065" w14:textId="77777777" w:rsidR="00C77E72" w:rsidRDefault="006D6A23" w:rsidP="00A07784">
      <w:pPr>
        <w:pStyle w:val="Prrafodelista"/>
        <w:numPr>
          <w:ilvl w:val="0"/>
          <w:numId w:val="17"/>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 xml:space="preserve">________El músculo cuádriceps se encuentra </w:t>
      </w:r>
      <w:r w:rsidR="00C77E72">
        <w:rPr>
          <w:rFonts w:ascii="Arial" w:hAnsi="Arial" w:cs="Arial"/>
          <w:color w:val="000000" w:themeColor="text1"/>
          <w:lang w:val="es-AR"/>
        </w:rPr>
        <w:t>en la espalda</w:t>
      </w:r>
    </w:p>
    <w:p w14:paraId="609E462A" w14:textId="3D343912" w:rsidR="00C77E72" w:rsidRDefault="00C77E72" w:rsidP="00A07784">
      <w:pPr>
        <w:pStyle w:val="Prrafodelista"/>
        <w:numPr>
          <w:ilvl w:val="0"/>
          <w:numId w:val="17"/>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________El músculo deltoides se encuentra en la Pierna</w:t>
      </w:r>
    </w:p>
    <w:p w14:paraId="60ABD90D" w14:textId="77777777" w:rsidR="00474CCC" w:rsidRDefault="0025335F" w:rsidP="00571471">
      <w:pPr>
        <w:pStyle w:val="Prrafodelista"/>
        <w:numPr>
          <w:ilvl w:val="0"/>
          <w:numId w:val="17"/>
        </w:numPr>
        <w:spacing w:after="200" w:line="360" w:lineRule="auto"/>
        <w:ind w:right="283"/>
        <w:jc w:val="both"/>
        <w:rPr>
          <w:rFonts w:ascii="Arial" w:hAnsi="Arial" w:cs="Arial"/>
          <w:color w:val="000000" w:themeColor="text1"/>
          <w:lang w:val="es-AR"/>
        </w:rPr>
      </w:pPr>
      <w:r>
        <w:rPr>
          <w:rFonts w:ascii="Arial" w:hAnsi="Arial" w:cs="Arial"/>
          <w:color w:val="000000" w:themeColor="text1"/>
          <w:lang w:val="es-AR"/>
        </w:rPr>
        <w:t xml:space="preserve">________El músculo recto anterior del abdomen se encuentra en el </w:t>
      </w:r>
      <w:r w:rsidR="00474CCC">
        <w:rPr>
          <w:rFonts w:ascii="Arial" w:hAnsi="Arial" w:cs="Arial"/>
          <w:color w:val="000000" w:themeColor="text1"/>
          <w:lang w:val="es-AR"/>
        </w:rPr>
        <w:t>tronco</w:t>
      </w:r>
    </w:p>
    <w:p w14:paraId="4C5ECA7C" w14:textId="77777777" w:rsidR="00F240DA" w:rsidRPr="009660A4" w:rsidRDefault="00F240DA" w:rsidP="00571471">
      <w:pPr>
        <w:pStyle w:val="Prrafodelista"/>
        <w:numPr>
          <w:ilvl w:val="0"/>
          <w:numId w:val="17"/>
        </w:numPr>
        <w:spacing w:after="200" w:line="360" w:lineRule="auto"/>
        <w:ind w:right="283"/>
        <w:jc w:val="both"/>
        <w:rPr>
          <w:rFonts w:ascii="Arial" w:hAnsi="Arial" w:cs="Arial"/>
          <w:bCs/>
          <w:color w:val="000000" w:themeColor="text1"/>
          <w:lang w:val="es-AR"/>
        </w:rPr>
      </w:pPr>
      <w:r w:rsidRPr="009660A4">
        <w:rPr>
          <w:rFonts w:ascii="Arial" w:hAnsi="Arial" w:cs="Arial"/>
          <w:bCs/>
          <w:i/>
          <w:color w:val="000000" w:themeColor="text1"/>
          <w:lang w:val="es-AR"/>
        </w:rPr>
        <w:lastRenderedPageBreak/>
        <w:t>________El músculo pectoral se encuentra en el pecho</w:t>
      </w:r>
    </w:p>
    <w:p w14:paraId="7A1FF652" w14:textId="77777777" w:rsidR="002D0750" w:rsidRPr="009660A4" w:rsidRDefault="00F240DA" w:rsidP="00571471">
      <w:pPr>
        <w:pStyle w:val="Prrafodelista"/>
        <w:numPr>
          <w:ilvl w:val="0"/>
          <w:numId w:val="17"/>
        </w:numPr>
        <w:spacing w:after="200" w:line="360" w:lineRule="auto"/>
        <w:ind w:right="283"/>
        <w:jc w:val="both"/>
        <w:rPr>
          <w:rFonts w:ascii="Arial" w:hAnsi="Arial" w:cs="Arial"/>
          <w:bCs/>
          <w:color w:val="000000" w:themeColor="text1"/>
          <w:lang w:val="es-AR"/>
        </w:rPr>
      </w:pPr>
      <w:r w:rsidRPr="009660A4">
        <w:rPr>
          <w:rFonts w:ascii="Arial" w:hAnsi="Arial" w:cs="Arial"/>
          <w:bCs/>
          <w:i/>
          <w:color w:val="000000" w:themeColor="text1"/>
          <w:lang w:val="es-AR"/>
        </w:rPr>
        <w:t>________</w:t>
      </w:r>
      <w:r w:rsidR="002D0750" w:rsidRPr="009660A4">
        <w:rPr>
          <w:rFonts w:ascii="Arial" w:hAnsi="Arial" w:cs="Arial"/>
          <w:bCs/>
          <w:i/>
          <w:color w:val="000000" w:themeColor="text1"/>
          <w:lang w:val="es-AR"/>
        </w:rPr>
        <w:t>El músculo gemelos se encuentra en la pierna</w:t>
      </w:r>
    </w:p>
    <w:p w14:paraId="6D1FE3F1" w14:textId="77777777" w:rsidR="002D0750" w:rsidRDefault="002D0750" w:rsidP="002D0750">
      <w:pPr>
        <w:pStyle w:val="Prrafodelista"/>
        <w:spacing w:after="200" w:line="360" w:lineRule="auto"/>
        <w:ind w:right="283"/>
        <w:jc w:val="both"/>
        <w:rPr>
          <w:rFonts w:ascii="Arial" w:hAnsi="Arial" w:cs="Arial"/>
          <w:b/>
          <w:i/>
          <w:color w:val="000000" w:themeColor="text1"/>
          <w:lang w:val="es-AR"/>
        </w:rPr>
      </w:pPr>
    </w:p>
    <w:p w14:paraId="1E4999DD" w14:textId="67A6AFFC" w:rsidR="00571471" w:rsidRPr="00D81322" w:rsidRDefault="00642E97" w:rsidP="00D81322">
      <w:pPr>
        <w:spacing w:after="200" w:line="360" w:lineRule="auto"/>
        <w:ind w:right="283"/>
        <w:rPr>
          <w:rFonts w:ascii="Arial" w:hAnsi="Arial" w:cs="Arial"/>
          <w:color w:val="000000" w:themeColor="text1"/>
          <w:lang w:val="es-AR"/>
        </w:rPr>
      </w:pPr>
      <w:r>
        <w:rPr>
          <w:rFonts w:ascii="Arial" w:hAnsi="Arial" w:cs="Arial"/>
          <w:b/>
          <w:i/>
          <w:color w:val="000000" w:themeColor="text1"/>
          <w:lang w:val="es-AR"/>
        </w:rPr>
        <w:t>Gonzalo, te</w:t>
      </w:r>
      <w:r w:rsidR="00571471" w:rsidRPr="00D81322">
        <w:rPr>
          <w:rFonts w:ascii="Arial" w:hAnsi="Arial" w:cs="Arial"/>
          <w:b/>
          <w:i/>
          <w:color w:val="000000" w:themeColor="text1"/>
          <w:lang w:val="es-AR"/>
        </w:rPr>
        <w:t xml:space="preserve"> </w:t>
      </w:r>
      <w:r>
        <w:rPr>
          <w:rFonts w:ascii="Arial" w:hAnsi="Arial" w:cs="Arial"/>
          <w:b/>
          <w:i/>
          <w:color w:val="000000" w:themeColor="text1"/>
          <w:lang w:val="es-AR"/>
        </w:rPr>
        <w:t>envío</w:t>
      </w:r>
      <w:r w:rsidR="00D81322">
        <w:rPr>
          <w:rFonts w:ascii="Arial" w:hAnsi="Arial" w:cs="Arial"/>
          <w:b/>
          <w:i/>
          <w:color w:val="000000" w:themeColor="text1"/>
          <w:lang w:val="es-AR"/>
        </w:rPr>
        <w:t xml:space="preserve"> </w:t>
      </w:r>
      <w:r w:rsidR="00571471" w:rsidRPr="00D81322">
        <w:rPr>
          <w:rFonts w:ascii="Arial" w:hAnsi="Arial" w:cs="Arial"/>
          <w:b/>
          <w:i/>
          <w:color w:val="000000" w:themeColor="text1"/>
          <w:lang w:val="es-AR"/>
        </w:rPr>
        <w:t xml:space="preserve">abrazos! </w:t>
      </w:r>
      <w:r w:rsidR="00343865" w:rsidRPr="00D81322">
        <w:rPr>
          <w:rFonts w:ascii="Arial" w:hAnsi="Arial" w:cs="Arial"/>
          <w:b/>
          <w:i/>
          <w:color w:val="000000" w:themeColor="text1"/>
          <w:lang w:val="es-AR"/>
        </w:rPr>
        <w:t>¡</w:t>
      </w:r>
      <w:r>
        <w:rPr>
          <w:rFonts w:ascii="Arial" w:hAnsi="Arial" w:cs="Arial"/>
          <w:b/>
          <w:i/>
          <w:color w:val="000000" w:themeColor="text1"/>
          <w:lang w:val="es-AR"/>
        </w:rPr>
        <w:t>Que te recuperes pronto!!!</w:t>
      </w:r>
    </w:p>
    <w:p w14:paraId="08A06C4F" w14:textId="56440FE2" w:rsidR="00D57248" w:rsidRDefault="00571471" w:rsidP="00235C17">
      <w:pPr>
        <w:spacing w:after="200" w:line="360" w:lineRule="auto"/>
        <w:ind w:left="283" w:right="283" w:hanging="357"/>
        <w:rPr>
          <w:rFonts w:ascii="Arial" w:hAnsi="Arial" w:cs="Arial"/>
          <w:b/>
          <w:i/>
          <w:color w:val="000000" w:themeColor="text1"/>
          <w:lang w:val="es-AR"/>
        </w:rPr>
      </w:pPr>
      <w:r w:rsidRPr="001D7704">
        <w:rPr>
          <w:rFonts w:ascii="Arial" w:hAnsi="Arial" w:cs="Arial"/>
          <w:b/>
          <w:i/>
          <w:color w:val="000000" w:themeColor="text1"/>
          <w:lang w:val="es-AR"/>
        </w:rPr>
        <w:t xml:space="preserve">¡Ante cualquier duda comunicarse </w:t>
      </w:r>
      <w:r w:rsidR="00642E97">
        <w:rPr>
          <w:rFonts w:ascii="Arial" w:hAnsi="Arial" w:cs="Arial"/>
          <w:b/>
          <w:i/>
          <w:color w:val="000000" w:themeColor="text1"/>
          <w:lang w:val="es-AR"/>
        </w:rPr>
        <w:t>por este medio!</w:t>
      </w:r>
    </w:p>
    <w:p w14:paraId="0D67CEF2" w14:textId="24BAD633" w:rsidR="00343865" w:rsidRPr="00235C17" w:rsidRDefault="00343865" w:rsidP="00235C17">
      <w:pPr>
        <w:spacing w:after="200" w:line="360" w:lineRule="auto"/>
        <w:ind w:left="283" w:right="283" w:hanging="357"/>
        <w:rPr>
          <w:rFonts w:ascii="Arial" w:hAnsi="Arial" w:cs="Arial"/>
          <w:b/>
          <w:i/>
          <w:color w:val="000000" w:themeColor="text1"/>
          <w:lang w:val="es-AR"/>
        </w:rPr>
      </w:pPr>
      <w:r>
        <w:rPr>
          <w:rFonts w:ascii="Arial" w:hAnsi="Arial" w:cs="Arial"/>
          <w:b/>
          <w:i/>
          <w:color w:val="000000" w:themeColor="text1"/>
          <w:lang w:val="es-AR"/>
        </w:rPr>
        <w:t xml:space="preserve">                                                                                  Profe Ale.</w:t>
      </w:r>
    </w:p>
    <w:sectPr w:rsidR="00343865" w:rsidRPr="00235C17" w:rsidSect="00CE0B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837"/>
    <w:multiLevelType w:val="hybridMultilevel"/>
    <w:tmpl w:val="6C2684EC"/>
    <w:lvl w:ilvl="0" w:tplc="2C0A0019">
      <w:start w:val="1"/>
      <w:numFmt w:val="lowerLetter"/>
      <w:lvlText w:val="%1."/>
      <w:lvlJc w:val="left"/>
      <w:pPr>
        <w:ind w:left="1066" w:hanging="360"/>
      </w:p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abstractNum w:abstractNumId="1" w15:restartNumberingAfterBreak="0">
    <w:nsid w:val="1480326D"/>
    <w:multiLevelType w:val="hybridMultilevel"/>
    <w:tmpl w:val="E9AC1BFA"/>
    <w:lvl w:ilvl="0" w:tplc="667C322A">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15:restartNumberingAfterBreak="0">
    <w:nsid w:val="22665B11"/>
    <w:multiLevelType w:val="hybridMultilevel"/>
    <w:tmpl w:val="D0C0FE30"/>
    <w:lvl w:ilvl="0" w:tplc="4470D19C">
      <w:start w:val="1"/>
      <w:numFmt w:val="lowerLetter"/>
      <w:lvlText w:val="%1."/>
      <w:lvlJc w:val="left"/>
      <w:pPr>
        <w:ind w:left="1066" w:hanging="360"/>
      </w:pPr>
      <w:rPr>
        <w:b/>
      </w:r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abstractNum w:abstractNumId="3" w15:restartNumberingAfterBreak="0">
    <w:nsid w:val="243E11CD"/>
    <w:multiLevelType w:val="hybridMultilevel"/>
    <w:tmpl w:val="AB60F3B4"/>
    <w:lvl w:ilvl="0" w:tplc="06540596">
      <w:start w:val="1"/>
      <w:numFmt w:val="upperLetter"/>
      <w:lvlText w:val="%1)"/>
      <w:lvlJc w:val="left"/>
      <w:pPr>
        <w:ind w:left="286" w:hanging="360"/>
      </w:pPr>
      <w:rPr>
        <w:rFonts w:hint="default"/>
        <w:u w:val="none"/>
      </w:rPr>
    </w:lvl>
    <w:lvl w:ilvl="1" w:tplc="2C0A0019" w:tentative="1">
      <w:start w:val="1"/>
      <w:numFmt w:val="lowerLetter"/>
      <w:lvlText w:val="%2."/>
      <w:lvlJc w:val="left"/>
      <w:pPr>
        <w:ind w:left="1006" w:hanging="360"/>
      </w:pPr>
    </w:lvl>
    <w:lvl w:ilvl="2" w:tplc="2C0A001B" w:tentative="1">
      <w:start w:val="1"/>
      <w:numFmt w:val="lowerRoman"/>
      <w:lvlText w:val="%3."/>
      <w:lvlJc w:val="right"/>
      <w:pPr>
        <w:ind w:left="1726" w:hanging="180"/>
      </w:pPr>
    </w:lvl>
    <w:lvl w:ilvl="3" w:tplc="2C0A000F" w:tentative="1">
      <w:start w:val="1"/>
      <w:numFmt w:val="decimal"/>
      <w:lvlText w:val="%4."/>
      <w:lvlJc w:val="left"/>
      <w:pPr>
        <w:ind w:left="2446" w:hanging="360"/>
      </w:pPr>
    </w:lvl>
    <w:lvl w:ilvl="4" w:tplc="2C0A0019" w:tentative="1">
      <w:start w:val="1"/>
      <w:numFmt w:val="lowerLetter"/>
      <w:lvlText w:val="%5."/>
      <w:lvlJc w:val="left"/>
      <w:pPr>
        <w:ind w:left="3166" w:hanging="360"/>
      </w:pPr>
    </w:lvl>
    <w:lvl w:ilvl="5" w:tplc="2C0A001B" w:tentative="1">
      <w:start w:val="1"/>
      <w:numFmt w:val="lowerRoman"/>
      <w:lvlText w:val="%6."/>
      <w:lvlJc w:val="right"/>
      <w:pPr>
        <w:ind w:left="3886" w:hanging="180"/>
      </w:pPr>
    </w:lvl>
    <w:lvl w:ilvl="6" w:tplc="2C0A000F" w:tentative="1">
      <w:start w:val="1"/>
      <w:numFmt w:val="decimal"/>
      <w:lvlText w:val="%7."/>
      <w:lvlJc w:val="left"/>
      <w:pPr>
        <w:ind w:left="4606" w:hanging="360"/>
      </w:pPr>
    </w:lvl>
    <w:lvl w:ilvl="7" w:tplc="2C0A0019" w:tentative="1">
      <w:start w:val="1"/>
      <w:numFmt w:val="lowerLetter"/>
      <w:lvlText w:val="%8."/>
      <w:lvlJc w:val="left"/>
      <w:pPr>
        <w:ind w:left="5326" w:hanging="360"/>
      </w:pPr>
    </w:lvl>
    <w:lvl w:ilvl="8" w:tplc="2C0A001B" w:tentative="1">
      <w:start w:val="1"/>
      <w:numFmt w:val="lowerRoman"/>
      <w:lvlText w:val="%9."/>
      <w:lvlJc w:val="right"/>
      <w:pPr>
        <w:ind w:left="6046" w:hanging="180"/>
      </w:pPr>
    </w:lvl>
  </w:abstractNum>
  <w:abstractNum w:abstractNumId="4" w15:restartNumberingAfterBreak="0">
    <w:nsid w:val="261E778A"/>
    <w:multiLevelType w:val="hybridMultilevel"/>
    <w:tmpl w:val="80F82944"/>
    <w:lvl w:ilvl="0" w:tplc="2C0A0019">
      <w:start w:val="1"/>
      <w:numFmt w:val="lowerLetter"/>
      <w:lvlText w:val="%1."/>
      <w:lvlJc w:val="left"/>
      <w:pPr>
        <w:ind w:left="1066" w:hanging="360"/>
      </w:p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abstractNum w:abstractNumId="5" w15:restartNumberingAfterBreak="0">
    <w:nsid w:val="26833AD1"/>
    <w:multiLevelType w:val="hybridMultilevel"/>
    <w:tmpl w:val="913AD2D6"/>
    <w:lvl w:ilvl="0" w:tplc="4722305A">
      <w:start w:val="1"/>
      <w:numFmt w:val="decimal"/>
      <w:lvlText w:val="%1)"/>
      <w:lvlJc w:val="left"/>
      <w:pPr>
        <w:ind w:left="346" w:hanging="360"/>
      </w:pPr>
      <w:rPr>
        <w:rFonts w:hint="default"/>
      </w:rPr>
    </w:lvl>
    <w:lvl w:ilvl="1" w:tplc="2C0A0019" w:tentative="1">
      <w:start w:val="1"/>
      <w:numFmt w:val="lowerLetter"/>
      <w:lvlText w:val="%2."/>
      <w:lvlJc w:val="left"/>
      <w:pPr>
        <w:ind w:left="1066" w:hanging="360"/>
      </w:pPr>
    </w:lvl>
    <w:lvl w:ilvl="2" w:tplc="2C0A001B" w:tentative="1">
      <w:start w:val="1"/>
      <w:numFmt w:val="lowerRoman"/>
      <w:lvlText w:val="%3."/>
      <w:lvlJc w:val="right"/>
      <w:pPr>
        <w:ind w:left="1786" w:hanging="180"/>
      </w:pPr>
    </w:lvl>
    <w:lvl w:ilvl="3" w:tplc="2C0A000F" w:tentative="1">
      <w:start w:val="1"/>
      <w:numFmt w:val="decimal"/>
      <w:lvlText w:val="%4."/>
      <w:lvlJc w:val="left"/>
      <w:pPr>
        <w:ind w:left="2506" w:hanging="360"/>
      </w:pPr>
    </w:lvl>
    <w:lvl w:ilvl="4" w:tplc="2C0A0019" w:tentative="1">
      <w:start w:val="1"/>
      <w:numFmt w:val="lowerLetter"/>
      <w:lvlText w:val="%5."/>
      <w:lvlJc w:val="left"/>
      <w:pPr>
        <w:ind w:left="3226" w:hanging="360"/>
      </w:pPr>
    </w:lvl>
    <w:lvl w:ilvl="5" w:tplc="2C0A001B" w:tentative="1">
      <w:start w:val="1"/>
      <w:numFmt w:val="lowerRoman"/>
      <w:lvlText w:val="%6."/>
      <w:lvlJc w:val="right"/>
      <w:pPr>
        <w:ind w:left="3946" w:hanging="180"/>
      </w:pPr>
    </w:lvl>
    <w:lvl w:ilvl="6" w:tplc="2C0A000F" w:tentative="1">
      <w:start w:val="1"/>
      <w:numFmt w:val="decimal"/>
      <w:lvlText w:val="%7."/>
      <w:lvlJc w:val="left"/>
      <w:pPr>
        <w:ind w:left="4666" w:hanging="360"/>
      </w:pPr>
    </w:lvl>
    <w:lvl w:ilvl="7" w:tplc="2C0A0019" w:tentative="1">
      <w:start w:val="1"/>
      <w:numFmt w:val="lowerLetter"/>
      <w:lvlText w:val="%8."/>
      <w:lvlJc w:val="left"/>
      <w:pPr>
        <w:ind w:left="5386" w:hanging="360"/>
      </w:pPr>
    </w:lvl>
    <w:lvl w:ilvl="8" w:tplc="2C0A001B" w:tentative="1">
      <w:start w:val="1"/>
      <w:numFmt w:val="lowerRoman"/>
      <w:lvlText w:val="%9."/>
      <w:lvlJc w:val="right"/>
      <w:pPr>
        <w:ind w:left="6106" w:hanging="180"/>
      </w:pPr>
    </w:lvl>
  </w:abstractNum>
  <w:abstractNum w:abstractNumId="6" w15:restartNumberingAfterBreak="0">
    <w:nsid w:val="2CD11714"/>
    <w:multiLevelType w:val="hybridMultilevel"/>
    <w:tmpl w:val="B7EEBA1C"/>
    <w:lvl w:ilvl="0" w:tplc="2C0A0019">
      <w:start w:val="1"/>
      <w:numFmt w:val="lowerLetter"/>
      <w:lvlText w:val="%1."/>
      <w:lvlJc w:val="left"/>
      <w:pPr>
        <w:ind w:left="1366" w:hanging="360"/>
      </w:pPr>
      <w:rPr>
        <w:b/>
      </w:rPr>
    </w:lvl>
    <w:lvl w:ilvl="1" w:tplc="2C0A0019" w:tentative="1">
      <w:start w:val="1"/>
      <w:numFmt w:val="lowerLetter"/>
      <w:lvlText w:val="%2."/>
      <w:lvlJc w:val="left"/>
      <w:pPr>
        <w:ind w:left="2086" w:hanging="360"/>
      </w:pPr>
    </w:lvl>
    <w:lvl w:ilvl="2" w:tplc="2C0A001B" w:tentative="1">
      <w:start w:val="1"/>
      <w:numFmt w:val="lowerRoman"/>
      <w:lvlText w:val="%3."/>
      <w:lvlJc w:val="right"/>
      <w:pPr>
        <w:ind w:left="2806" w:hanging="180"/>
      </w:pPr>
    </w:lvl>
    <w:lvl w:ilvl="3" w:tplc="2C0A000F" w:tentative="1">
      <w:start w:val="1"/>
      <w:numFmt w:val="decimal"/>
      <w:lvlText w:val="%4."/>
      <w:lvlJc w:val="left"/>
      <w:pPr>
        <w:ind w:left="3526" w:hanging="360"/>
      </w:pPr>
    </w:lvl>
    <w:lvl w:ilvl="4" w:tplc="2C0A0019" w:tentative="1">
      <w:start w:val="1"/>
      <w:numFmt w:val="lowerLetter"/>
      <w:lvlText w:val="%5."/>
      <w:lvlJc w:val="left"/>
      <w:pPr>
        <w:ind w:left="4246" w:hanging="360"/>
      </w:pPr>
    </w:lvl>
    <w:lvl w:ilvl="5" w:tplc="2C0A001B" w:tentative="1">
      <w:start w:val="1"/>
      <w:numFmt w:val="lowerRoman"/>
      <w:lvlText w:val="%6."/>
      <w:lvlJc w:val="right"/>
      <w:pPr>
        <w:ind w:left="4966" w:hanging="180"/>
      </w:pPr>
    </w:lvl>
    <w:lvl w:ilvl="6" w:tplc="2C0A000F" w:tentative="1">
      <w:start w:val="1"/>
      <w:numFmt w:val="decimal"/>
      <w:lvlText w:val="%7."/>
      <w:lvlJc w:val="left"/>
      <w:pPr>
        <w:ind w:left="5686" w:hanging="360"/>
      </w:pPr>
    </w:lvl>
    <w:lvl w:ilvl="7" w:tplc="2C0A0019" w:tentative="1">
      <w:start w:val="1"/>
      <w:numFmt w:val="lowerLetter"/>
      <w:lvlText w:val="%8."/>
      <w:lvlJc w:val="left"/>
      <w:pPr>
        <w:ind w:left="6406" w:hanging="360"/>
      </w:pPr>
    </w:lvl>
    <w:lvl w:ilvl="8" w:tplc="2C0A001B" w:tentative="1">
      <w:start w:val="1"/>
      <w:numFmt w:val="lowerRoman"/>
      <w:lvlText w:val="%9."/>
      <w:lvlJc w:val="right"/>
      <w:pPr>
        <w:ind w:left="7126" w:hanging="180"/>
      </w:pPr>
    </w:lvl>
  </w:abstractNum>
  <w:abstractNum w:abstractNumId="7" w15:restartNumberingAfterBreak="0">
    <w:nsid w:val="36326D70"/>
    <w:multiLevelType w:val="hybridMultilevel"/>
    <w:tmpl w:val="C8026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076534"/>
    <w:multiLevelType w:val="hybridMultilevel"/>
    <w:tmpl w:val="43A22236"/>
    <w:lvl w:ilvl="0" w:tplc="E8CA21C4">
      <w:start w:val="1"/>
      <w:numFmt w:val="lowerLetter"/>
      <w:lvlText w:val="%1."/>
      <w:lvlJc w:val="left"/>
      <w:pPr>
        <w:ind w:left="1066" w:hanging="360"/>
      </w:pPr>
      <w:rPr>
        <w:b/>
      </w:r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abstractNum w:abstractNumId="9" w15:restartNumberingAfterBreak="0">
    <w:nsid w:val="3E08763E"/>
    <w:multiLevelType w:val="hybridMultilevel"/>
    <w:tmpl w:val="0D500B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FA48CE"/>
    <w:multiLevelType w:val="multilevel"/>
    <w:tmpl w:val="78A6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A454C"/>
    <w:multiLevelType w:val="hybridMultilevel"/>
    <w:tmpl w:val="90942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44641C"/>
    <w:multiLevelType w:val="hybridMultilevel"/>
    <w:tmpl w:val="81089702"/>
    <w:lvl w:ilvl="0" w:tplc="2C0A0019">
      <w:start w:val="1"/>
      <w:numFmt w:val="lowerLetter"/>
      <w:lvlText w:val="%1."/>
      <w:lvlJc w:val="left"/>
      <w:pPr>
        <w:ind w:left="1066" w:hanging="360"/>
      </w:p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abstractNum w:abstractNumId="13" w15:restartNumberingAfterBreak="0">
    <w:nsid w:val="6CBF2B64"/>
    <w:multiLevelType w:val="hybridMultilevel"/>
    <w:tmpl w:val="B0CAD2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2156CD1"/>
    <w:multiLevelType w:val="hybridMultilevel"/>
    <w:tmpl w:val="10BEB942"/>
    <w:lvl w:ilvl="0" w:tplc="88D03136">
      <w:start w:val="1"/>
      <w:numFmt w:val="decimal"/>
      <w:lvlText w:val="%1)"/>
      <w:lvlJc w:val="left"/>
      <w:pPr>
        <w:ind w:left="530" w:hanging="360"/>
      </w:pPr>
    </w:lvl>
    <w:lvl w:ilvl="1" w:tplc="2C0A0019">
      <w:start w:val="1"/>
      <w:numFmt w:val="lowerLetter"/>
      <w:lvlText w:val="%2."/>
      <w:lvlJc w:val="left"/>
      <w:pPr>
        <w:ind w:left="1250" w:hanging="360"/>
      </w:pPr>
    </w:lvl>
    <w:lvl w:ilvl="2" w:tplc="2C0A001B">
      <w:start w:val="1"/>
      <w:numFmt w:val="lowerRoman"/>
      <w:lvlText w:val="%3."/>
      <w:lvlJc w:val="right"/>
      <w:pPr>
        <w:ind w:left="1970" w:hanging="180"/>
      </w:pPr>
    </w:lvl>
    <w:lvl w:ilvl="3" w:tplc="2C0A000F">
      <w:start w:val="1"/>
      <w:numFmt w:val="decimal"/>
      <w:lvlText w:val="%4."/>
      <w:lvlJc w:val="left"/>
      <w:pPr>
        <w:ind w:left="2690" w:hanging="360"/>
      </w:pPr>
    </w:lvl>
    <w:lvl w:ilvl="4" w:tplc="2C0A0019">
      <w:start w:val="1"/>
      <w:numFmt w:val="lowerLetter"/>
      <w:lvlText w:val="%5."/>
      <w:lvlJc w:val="left"/>
      <w:pPr>
        <w:ind w:left="3410" w:hanging="360"/>
      </w:pPr>
    </w:lvl>
    <w:lvl w:ilvl="5" w:tplc="2C0A001B">
      <w:start w:val="1"/>
      <w:numFmt w:val="lowerRoman"/>
      <w:lvlText w:val="%6."/>
      <w:lvlJc w:val="right"/>
      <w:pPr>
        <w:ind w:left="4130" w:hanging="180"/>
      </w:pPr>
    </w:lvl>
    <w:lvl w:ilvl="6" w:tplc="2C0A000F">
      <w:start w:val="1"/>
      <w:numFmt w:val="decimal"/>
      <w:lvlText w:val="%7."/>
      <w:lvlJc w:val="left"/>
      <w:pPr>
        <w:ind w:left="4850" w:hanging="360"/>
      </w:pPr>
    </w:lvl>
    <w:lvl w:ilvl="7" w:tplc="2C0A0019">
      <w:start w:val="1"/>
      <w:numFmt w:val="lowerLetter"/>
      <w:lvlText w:val="%8."/>
      <w:lvlJc w:val="left"/>
      <w:pPr>
        <w:ind w:left="5570" w:hanging="360"/>
      </w:pPr>
    </w:lvl>
    <w:lvl w:ilvl="8" w:tplc="2C0A001B">
      <w:start w:val="1"/>
      <w:numFmt w:val="lowerRoman"/>
      <w:lvlText w:val="%9."/>
      <w:lvlJc w:val="right"/>
      <w:pPr>
        <w:ind w:left="6290" w:hanging="180"/>
      </w:pPr>
    </w:lvl>
  </w:abstractNum>
  <w:abstractNum w:abstractNumId="15" w15:restartNumberingAfterBreak="0">
    <w:nsid w:val="74331ACA"/>
    <w:multiLevelType w:val="hybridMultilevel"/>
    <w:tmpl w:val="F3FA830C"/>
    <w:lvl w:ilvl="0" w:tplc="2C0A0019">
      <w:start w:val="1"/>
      <w:numFmt w:val="lowerLetter"/>
      <w:lvlText w:val="%1."/>
      <w:lvlJc w:val="left"/>
      <w:pPr>
        <w:ind w:left="1066" w:hanging="360"/>
      </w:p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abstractNum w:abstractNumId="16" w15:restartNumberingAfterBreak="0">
    <w:nsid w:val="7D573E00"/>
    <w:multiLevelType w:val="hybridMultilevel"/>
    <w:tmpl w:val="99ACD9B2"/>
    <w:lvl w:ilvl="0" w:tplc="2C0A0019">
      <w:start w:val="1"/>
      <w:numFmt w:val="lowerLetter"/>
      <w:lvlText w:val="%1."/>
      <w:lvlJc w:val="left"/>
      <w:pPr>
        <w:ind w:left="1066" w:hanging="360"/>
      </w:pPr>
    </w:lvl>
    <w:lvl w:ilvl="1" w:tplc="2C0A0019" w:tentative="1">
      <w:start w:val="1"/>
      <w:numFmt w:val="lowerLetter"/>
      <w:lvlText w:val="%2."/>
      <w:lvlJc w:val="left"/>
      <w:pPr>
        <w:ind w:left="1786" w:hanging="360"/>
      </w:pPr>
    </w:lvl>
    <w:lvl w:ilvl="2" w:tplc="2C0A001B" w:tentative="1">
      <w:start w:val="1"/>
      <w:numFmt w:val="lowerRoman"/>
      <w:lvlText w:val="%3."/>
      <w:lvlJc w:val="right"/>
      <w:pPr>
        <w:ind w:left="2506" w:hanging="180"/>
      </w:pPr>
    </w:lvl>
    <w:lvl w:ilvl="3" w:tplc="2C0A000F" w:tentative="1">
      <w:start w:val="1"/>
      <w:numFmt w:val="decimal"/>
      <w:lvlText w:val="%4."/>
      <w:lvlJc w:val="left"/>
      <w:pPr>
        <w:ind w:left="3226" w:hanging="360"/>
      </w:pPr>
    </w:lvl>
    <w:lvl w:ilvl="4" w:tplc="2C0A0019" w:tentative="1">
      <w:start w:val="1"/>
      <w:numFmt w:val="lowerLetter"/>
      <w:lvlText w:val="%5."/>
      <w:lvlJc w:val="left"/>
      <w:pPr>
        <w:ind w:left="3946" w:hanging="360"/>
      </w:pPr>
    </w:lvl>
    <w:lvl w:ilvl="5" w:tplc="2C0A001B" w:tentative="1">
      <w:start w:val="1"/>
      <w:numFmt w:val="lowerRoman"/>
      <w:lvlText w:val="%6."/>
      <w:lvlJc w:val="right"/>
      <w:pPr>
        <w:ind w:left="4666" w:hanging="180"/>
      </w:pPr>
    </w:lvl>
    <w:lvl w:ilvl="6" w:tplc="2C0A000F" w:tentative="1">
      <w:start w:val="1"/>
      <w:numFmt w:val="decimal"/>
      <w:lvlText w:val="%7."/>
      <w:lvlJc w:val="left"/>
      <w:pPr>
        <w:ind w:left="5386" w:hanging="360"/>
      </w:pPr>
    </w:lvl>
    <w:lvl w:ilvl="7" w:tplc="2C0A0019" w:tentative="1">
      <w:start w:val="1"/>
      <w:numFmt w:val="lowerLetter"/>
      <w:lvlText w:val="%8."/>
      <w:lvlJc w:val="left"/>
      <w:pPr>
        <w:ind w:left="6106" w:hanging="360"/>
      </w:pPr>
    </w:lvl>
    <w:lvl w:ilvl="8" w:tplc="2C0A001B" w:tentative="1">
      <w:start w:val="1"/>
      <w:numFmt w:val="lowerRoman"/>
      <w:lvlText w:val="%9."/>
      <w:lvlJc w:val="right"/>
      <w:pPr>
        <w:ind w:left="6826" w:hanging="180"/>
      </w:pPr>
    </w:lvl>
  </w:abstractNum>
  <w:num w:numId="1" w16cid:durableId="442655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1306073">
    <w:abstractNumId w:val="10"/>
  </w:num>
  <w:num w:numId="3" w16cid:durableId="1597975427">
    <w:abstractNumId w:val="6"/>
  </w:num>
  <w:num w:numId="4" w16cid:durableId="1057435593">
    <w:abstractNumId w:val="5"/>
  </w:num>
  <w:num w:numId="5" w16cid:durableId="1021275650">
    <w:abstractNumId w:val="8"/>
  </w:num>
  <w:num w:numId="6" w16cid:durableId="1971326153">
    <w:abstractNumId w:val="2"/>
  </w:num>
  <w:num w:numId="7" w16cid:durableId="1713385193">
    <w:abstractNumId w:val="1"/>
  </w:num>
  <w:num w:numId="8" w16cid:durableId="99760966">
    <w:abstractNumId w:val="3"/>
  </w:num>
  <w:num w:numId="9" w16cid:durableId="1627080356">
    <w:abstractNumId w:val="4"/>
  </w:num>
  <w:num w:numId="10" w16cid:durableId="1354378235">
    <w:abstractNumId w:val="12"/>
  </w:num>
  <w:num w:numId="11" w16cid:durableId="651786752">
    <w:abstractNumId w:val="15"/>
  </w:num>
  <w:num w:numId="12" w16cid:durableId="1790279598">
    <w:abstractNumId w:val="0"/>
  </w:num>
  <w:num w:numId="13" w16cid:durableId="92096175">
    <w:abstractNumId w:val="16"/>
  </w:num>
  <w:num w:numId="14" w16cid:durableId="904489905">
    <w:abstractNumId w:val="7"/>
  </w:num>
  <w:num w:numId="15" w16cid:durableId="1973168456">
    <w:abstractNumId w:val="13"/>
  </w:num>
  <w:num w:numId="16" w16cid:durableId="212736483">
    <w:abstractNumId w:val="11"/>
  </w:num>
  <w:num w:numId="17" w16cid:durableId="125436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71"/>
    <w:rsid w:val="00000283"/>
    <w:rsid w:val="00022D50"/>
    <w:rsid w:val="000473AC"/>
    <w:rsid w:val="00062F42"/>
    <w:rsid w:val="00064CC4"/>
    <w:rsid w:val="0007722C"/>
    <w:rsid w:val="000911E7"/>
    <w:rsid w:val="000C440B"/>
    <w:rsid w:val="00101913"/>
    <w:rsid w:val="001053EC"/>
    <w:rsid w:val="00122DE2"/>
    <w:rsid w:val="001726C2"/>
    <w:rsid w:val="00196AC5"/>
    <w:rsid w:val="001D3BC1"/>
    <w:rsid w:val="001E45AD"/>
    <w:rsid w:val="001F3F47"/>
    <w:rsid w:val="002060C9"/>
    <w:rsid w:val="00235C17"/>
    <w:rsid w:val="0025335F"/>
    <w:rsid w:val="00262A5B"/>
    <w:rsid w:val="00297478"/>
    <w:rsid w:val="002D0750"/>
    <w:rsid w:val="00312457"/>
    <w:rsid w:val="003200DB"/>
    <w:rsid w:val="003218D8"/>
    <w:rsid w:val="00343865"/>
    <w:rsid w:val="00346FEC"/>
    <w:rsid w:val="0034754D"/>
    <w:rsid w:val="00371D73"/>
    <w:rsid w:val="003B18B8"/>
    <w:rsid w:val="003C31E2"/>
    <w:rsid w:val="003F5F8E"/>
    <w:rsid w:val="00401BA3"/>
    <w:rsid w:val="00401FD3"/>
    <w:rsid w:val="00425BF9"/>
    <w:rsid w:val="00433373"/>
    <w:rsid w:val="00450901"/>
    <w:rsid w:val="00474CCC"/>
    <w:rsid w:val="004F20B4"/>
    <w:rsid w:val="004F598D"/>
    <w:rsid w:val="00502164"/>
    <w:rsid w:val="00540B14"/>
    <w:rsid w:val="0055385F"/>
    <w:rsid w:val="00571471"/>
    <w:rsid w:val="00574A68"/>
    <w:rsid w:val="005C2D85"/>
    <w:rsid w:val="005C793E"/>
    <w:rsid w:val="005F5300"/>
    <w:rsid w:val="005F7061"/>
    <w:rsid w:val="00627E1B"/>
    <w:rsid w:val="00632D40"/>
    <w:rsid w:val="00635808"/>
    <w:rsid w:val="00642E97"/>
    <w:rsid w:val="006D6A23"/>
    <w:rsid w:val="006E4B9F"/>
    <w:rsid w:val="006E722E"/>
    <w:rsid w:val="00714B16"/>
    <w:rsid w:val="00714D3A"/>
    <w:rsid w:val="00735CB7"/>
    <w:rsid w:val="007C51FF"/>
    <w:rsid w:val="007D3339"/>
    <w:rsid w:val="007E14AC"/>
    <w:rsid w:val="007F5733"/>
    <w:rsid w:val="00822A0A"/>
    <w:rsid w:val="00876D74"/>
    <w:rsid w:val="00881B41"/>
    <w:rsid w:val="00905DB0"/>
    <w:rsid w:val="00926B40"/>
    <w:rsid w:val="00930A30"/>
    <w:rsid w:val="00942D0C"/>
    <w:rsid w:val="00956BA8"/>
    <w:rsid w:val="009660A4"/>
    <w:rsid w:val="009B506F"/>
    <w:rsid w:val="009D4EC8"/>
    <w:rsid w:val="009F00F7"/>
    <w:rsid w:val="00A05D5B"/>
    <w:rsid w:val="00A07784"/>
    <w:rsid w:val="00A2248F"/>
    <w:rsid w:val="00A36926"/>
    <w:rsid w:val="00A84D2C"/>
    <w:rsid w:val="00B008D4"/>
    <w:rsid w:val="00B103B2"/>
    <w:rsid w:val="00B1141E"/>
    <w:rsid w:val="00B12930"/>
    <w:rsid w:val="00B3517D"/>
    <w:rsid w:val="00B423EF"/>
    <w:rsid w:val="00B53AFC"/>
    <w:rsid w:val="00B576C6"/>
    <w:rsid w:val="00B903C2"/>
    <w:rsid w:val="00BB39AD"/>
    <w:rsid w:val="00BB68B6"/>
    <w:rsid w:val="00BE1E6C"/>
    <w:rsid w:val="00C02AAB"/>
    <w:rsid w:val="00C30D77"/>
    <w:rsid w:val="00C646E2"/>
    <w:rsid w:val="00C67C02"/>
    <w:rsid w:val="00C77E72"/>
    <w:rsid w:val="00C8381E"/>
    <w:rsid w:val="00CA0BDE"/>
    <w:rsid w:val="00CA5AC0"/>
    <w:rsid w:val="00CB686B"/>
    <w:rsid w:val="00CE14FD"/>
    <w:rsid w:val="00CF33E0"/>
    <w:rsid w:val="00D44EA0"/>
    <w:rsid w:val="00D63BCA"/>
    <w:rsid w:val="00D81322"/>
    <w:rsid w:val="00DA21B9"/>
    <w:rsid w:val="00DB3E11"/>
    <w:rsid w:val="00DD6DA9"/>
    <w:rsid w:val="00DF6974"/>
    <w:rsid w:val="00E30F99"/>
    <w:rsid w:val="00E33F47"/>
    <w:rsid w:val="00E55658"/>
    <w:rsid w:val="00E912A9"/>
    <w:rsid w:val="00ED4567"/>
    <w:rsid w:val="00EE27E7"/>
    <w:rsid w:val="00EE4F35"/>
    <w:rsid w:val="00F240DA"/>
    <w:rsid w:val="00F25C7A"/>
    <w:rsid w:val="00F44C65"/>
    <w:rsid w:val="00F62500"/>
    <w:rsid w:val="00F73A6B"/>
    <w:rsid w:val="00F811B2"/>
    <w:rsid w:val="00F9137B"/>
    <w:rsid w:val="00FC721F"/>
    <w:rsid w:val="00FE46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2DC5"/>
  <w15:docId w15:val="{67084249-2A2E-FA4D-AD39-8C1709A8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360" w:lineRule="auto"/>
        <w:ind w:left="52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471"/>
    <w:pPr>
      <w:spacing w:after="160" w:line="256" w:lineRule="auto"/>
      <w:ind w:left="0" w:firstLine="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1471"/>
    <w:rPr>
      <w:color w:val="0000FF" w:themeColor="hyperlink"/>
      <w:u w:val="single"/>
    </w:rPr>
  </w:style>
  <w:style w:type="paragraph" w:styleId="NormalWeb">
    <w:name w:val="Normal (Web)"/>
    <w:basedOn w:val="Normal"/>
    <w:uiPriority w:val="99"/>
    <w:semiHidden/>
    <w:unhideWhenUsed/>
    <w:rsid w:val="00571471"/>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571471"/>
    <w:rPr>
      <w:b/>
      <w:bCs/>
    </w:rPr>
  </w:style>
  <w:style w:type="paragraph" w:styleId="Prrafodelista">
    <w:name w:val="List Paragraph"/>
    <w:basedOn w:val="Normal"/>
    <w:uiPriority w:val="34"/>
    <w:qFormat/>
    <w:rsid w:val="00571471"/>
    <w:pPr>
      <w:ind w:left="720"/>
      <w:contextualSpacing/>
    </w:pPr>
  </w:style>
  <w:style w:type="paragraph" w:styleId="Textodeglobo">
    <w:name w:val="Balloon Text"/>
    <w:basedOn w:val="Normal"/>
    <w:link w:val="TextodegloboCar"/>
    <w:uiPriority w:val="99"/>
    <w:semiHidden/>
    <w:unhideWhenUsed/>
    <w:rsid w:val="00571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471"/>
    <w:rPr>
      <w:rFonts w:ascii="Tahoma" w:hAnsi="Tahoma" w:cs="Tahoma"/>
      <w:sz w:val="16"/>
      <w:szCs w:val="16"/>
      <w:lang w:val="en-US"/>
    </w:rPr>
  </w:style>
  <w:style w:type="character" w:styleId="Hipervnculovisitado">
    <w:name w:val="FollowedHyperlink"/>
    <w:basedOn w:val="Fuentedeprrafopredeter"/>
    <w:uiPriority w:val="99"/>
    <w:semiHidden/>
    <w:unhideWhenUsed/>
    <w:rsid w:val="00574A68"/>
    <w:rPr>
      <w:color w:val="800080" w:themeColor="followedHyperlink"/>
      <w:u w:val="single"/>
    </w:rPr>
  </w:style>
  <w:style w:type="character" w:styleId="Mencinsinresolver">
    <w:name w:val="Unresolved Mention"/>
    <w:basedOn w:val="Fuentedeprrafopredeter"/>
    <w:uiPriority w:val="99"/>
    <w:semiHidden/>
    <w:unhideWhenUsed/>
    <w:rsid w:val="0020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s://www.youtube.com/watch?v=vKSofJC6Tks" TargetMode="External" /><Relationship Id="rId11" Type="http://schemas.openxmlformats.org/officeDocument/2006/relationships/image" Target="media/image6.jpeg" /><Relationship Id="rId5" Type="http://schemas.openxmlformats.org/officeDocument/2006/relationships/image" Target="media/image1.png" /><Relationship Id="rId15" Type="http://schemas.openxmlformats.org/officeDocument/2006/relationships/fontTable" Target="fontTable.xml" /><Relationship Id="rId10" Type="http://schemas.openxmlformats.org/officeDocument/2006/relationships/image" Target="media/image5.png"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1226</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 Laciar</cp:lastModifiedBy>
  <cp:revision>2</cp:revision>
  <cp:lastPrinted>2020-10-20T23:47:00Z</cp:lastPrinted>
  <dcterms:created xsi:type="dcterms:W3CDTF">2022-11-20T02:33:00Z</dcterms:created>
  <dcterms:modified xsi:type="dcterms:W3CDTF">2022-11-20T02:33:00Z</dcterms:modified>
</cp:coreProperties>
</file>