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3B0" w:rsidRPr="001D03B0" w:rsidRDefault="006A43D1" w:rsidP="006A43D1">
      <w:pPr>
        <w:rPr>
          <w:rFonts w:ascii="Arial" w:hAnsi="Arial" w:cs="Arial"/>
          <w:b/>
          <w:i/>
          <w:sz w:val="24"/>
          <w:szCs w:val="24"/>
          <w:lang w:val="es-ES"/>
        </w:rPr>
      </w:pPr>
      <w:r w:rsidRPr="001D03B0">
        <w:rPr>
          <w:rFonts w:ascii="Arial" w:hAnsi="Arial" w:cs="Arial"/>
          <w:b/>
          <w:i/>
          <w:sz w:val="24"/>
          <w:szCs w:val="24"/>
          <w:lang w:val="es-ES"/>
        </w:rPr>
        <w:t xml:space="preserve">        </w:t>
      </w:r>
      <w:r w:rsidR="001D03B0">
        <w:rPr>
          <w:rFonts w:ascii="Arial" w:hAnsi="Arial" w:cs="Arial"/>
          <w:b/>
          <w:i/>
          <w:sz w:val="24"/>
          <w:szCs w:val="24"/>
          <w:lang w:val="es-ES"/>
        </w:rPr>
        <w:t xml:space="preserve">                                    </w:t>
      </w:r>
      <w:r w:rsidR="001D03B0" w:rsidRPr="001D03B0">
        <w:rPr>
          <w:rFonts w:ascii="Arial" w:hAnsi="Arial" w:cs="Arial"/>
          <w:b/>
          <w:i/>
          <w:sz w:val="24"/>
          <w:szCs w:val="24"/>
          <w:lang w:val="es-ES"/>
        </w:rPr>
        <w:t xml:space="preserve">ENTREPISOS </w:t>
      </w:r>
    </w:p>
    <w:p w:rsidR="00794657" w:rsidRDefault="006A43D1" w:rsidP="006A43D1">
      <w:pPr>
        <w:rPr>
          <w:rFonts w:ascii="Arial" w:hAnsi="Arial" w:cs="Arial"/>
          <w:sz w:val="24"/>
          <w:szCs w:val="24"/>
          <w:lang w:val="es-ES"/>
        </w:rPr>
      </w:pPr>
      <w:r w:rsidRPr="006A43D1">
        <w:rPr>
          <w:rFonts w:ascii="Arial" w:hAnsi="Arial" w:cs="Arial"/>
          <w:b/>
          <w:sz w:val="24"/>
          <w:szCs w:val="24"/>
          <w:u w:val="single"/>
          <w:lang w:val="es-ES"/>
        </w:rPr>
        <w:t>Definición</w:t>
      </w:r>
      <w:r w:rsidRPr="006A43D1">
        <w:rPr>
          <w:rFonts w:ascii="Arial" w:hAnsi="Arial" w:cs="Arial"/>
          <w:sz w:val="24"/>
          <w:szCs w:val="24"/>
          <w:lang w:val="es-ES"/>
        </w:rPr>
        <w:t xml:space="preserve">: son estructuras horizontales que separan pisos sucesivos sirviendo de techo del piso inferior y de apoyo de contra piso y piso del superior. </w:t>
      </w:r>
    </w:p>
    <w:p w:rsidR="006A43D1" w:rsidRPr="00236E0A" w:rsidRDefault="006A43D1" w:rsidP="006A43D1">
      <w:pPr>
        <w:rPr>
          <w:rFonts w:ascii="Arial" w:hAnsi="Arial" w:cs="Arial"/>
          <w:b/>
          <w:sz w:val="24"/>
          <w:szCs w:val="24"/>
          <w:lang w:val="es-ES"/>
        </w:rPr>
      </w:pPr>
      <w:r w:rsidRPr="00236E0A">
        <w:rPr>
          <w:rFonts w:ascii="Arial" w:hAnsi="Arial" w:cs="Arial"/>
          <w:b/>
          <w:sz w:val="24"/>
          <w:szCs w:val="24"/>
          <w:lang w:val="es-ES"/>
        </w:rPr>
        <w:t xml:space="preserve">        Tipos de entrepisos: </w:t>
      </w:r>
    </w:p>
    <w:p w:rsidR="006A43D1" w:rsidRDefault="006A43D1" w:rsidP="006A43D1">
      <w:pPr>
        <w:pStyle w:val="Prrafodelista"/>
        <w:numPr>
          <w:ilvl w:val="0"/>
          <w:numId w:val="3"/>
        </w:numPr>
        <w:rPr>
          <w:rFonts w:ascii="Arial" w:hAnsi="Arial" w:cs="Arial"/>
          <w:sz w:val="24"/>
          <w:szCs w:val="24"/>
          <w:lang w:val="es-ES"/>
        </w:rPr>
      </w:pPr>
      <w:r w:rsidRPr="006A43D1">
        <w:rPr>
          <w:rFonts w:ascii="Arial" w:hAnsi="Arial" w:cs="Arial"/>
          <w:sz w:val="24"/>
          <w:szCs w:val="24"/>
          <w:u w:val="single"/>
          <w:lang w:val="es-ES"/>
        </w:rPr>
        <w:t>Losa pretensada</w:t>
      </w:r>
      <w:r>
        <w:rPr>
          <w:rFonts w:ascii="Arial" w:hAnsi="Arial" w:cs="Arial"/>
          <w:sz w:val="24"/>
          <w:szCs w:val="24"/>
          <w:lang w:val="es-ES"/>
        </w:rPr>
        <w:t xml:space="preserve">: está formada por una estructura resistente, se materializa con viguetas pretensadas y se completa con la colocación de los ladrillos cerámicos, más una armadura de hierro de repartición que consiste en una maya conformada con hierros del 4.2 separados 15cm. </w:t>
      </w:r>
    </w:p>
    <w:p w:rsidR="006A43D1" w:rsidRDefault="006A43D1" w:rsidP="006A43D1">
      <w:pPr>
        <w:pStyle w:val="Prrafodelista"/>
        <w:numPr>
          <w:ilvl w:val="0"/>
          <w:numId w:val="3"/>
        </w:numPr>
        <w:rPr>
          <w:rFonts w:ascii="Arial" w:hAnsi="Arial" w:cs="Arial"/>
          <w:sz w:val="24"/>
          <w:szCs w:val="24"/>
          <w:lang w:val="es-ES"/>
        </w:rPr>
      </w:pPr>
      <w:r>
        <w:rPr>
          <w:rFonts w:ascii="Arial" w:hAnsi="Arial" w:cs="Arial"/>
          <w:sz w:val="24"/>
          <w:szCs w:val="24"/>
          <w:lang w:val="es-ES"/>
        </w:rPr>
        <w:t xml:space="preserve"> </w:t>
      </w:r>
      <w:r w:rsidRPr="006A43D1">
        <w:rPr>
          <w:rFonts w:ascii="Arial" w:hAnsi="Arial" w:cs="Arial"/>
          <w:sz w:val="24"/>
          <w:szCs w:val="24"/>
          <w:u w:val="single"/>
          <w:lang w:val="es-ES"/>
        </w:rPr>
        <w:t>Forma de ejecución</w:t>
      </w:r>
      <w:r>
        <w:rPr>
          <w:rFonts w:ascii="Arial" w:hAnsi="Arial" w:cs="Arial"/>
          <w:sz w:val="24"/>
          <w:szCs w:val="24"/>
          <w:lang w:val="es-ES"/>
        </w:rPr>
        <w:t xml:space="preserve">: el sistema de ejecución de losas utilizando viguetas de hormigón pretensado o viguetas de pie cerámico con armadura reticulada e intercalando entre los mismos bloques cerámicos y luego llenado con hormigón, permite obtener entrepisos y cubiertas de fácil realización con un minuto de encofrados. </w:t>
      </w:r>
    </w:p>
    <w:p w:rsidR="006A43D1" w:rsidRDefault="00236E0A" w:rsidP="006A43D1">
      <w:pPr>
        <w:pStyle w:val="Prrafodelista"/>
        <w:numPr>
          <w:ilvl w:val="0"/>
          <w:numId w:val="3"/>
        </w:numPr>
        <w:rPr>
          <w:rFonts w:ascii="Arial" w:hAnsi="Arial" w:cs="Arial"/>
          <w:sz w:val="24"/>
          <w:szCs w:val="24"/>
          <w:lang w:val="es-ES"/>
        </w:rPr>
      </w:pPr>
      <w:r w:rsidRPr="001D03B0">
        <w:rPr>
          <w:rFonts w:ascii="Arial" w:hAnsi="Arial" w:cs="Arial"/>
          <w:sz w:val="24"/>
          <w:szCs w:val="24"/>
          <w:u w:val="single"/>
          <w:lang w:val="es-ES"/>
        </w:rPr>
        <w:t>Losa maciza</w:t>
      </w:r>
      <w:r>
        <w:rPr>
          <w:rFonts w:ascii="Arial" w:hAnsi="Arial" w:cs="Arial"/>
          <w:sz w:val="24"/>
          <w:szCs w:val="24"/>
          <w:lang w:val="es-ES"/>
        </w:rPr>
        <w:t xml:space="preserve">: losa de hormigón armado en una sola dirección. Son aquellas donde la armadura resistente resulta de cálculo, se coloca por debajo de la armadura de repartición donde la armadura está establecido en los reglamentos. </w:t>
      </w:r>
      <w:r w:rsidR="006A43D1">
        <w:rPr>
          <w:rFonts w:ascii="Arial" w:hAnsi="Arial" w:cs="Arial"/>
          <w:sz w:val="24"/>
          <w:szCs w:val="24"/>
          <w:lang w:val="es-ES"/>
        </w:rPr>
        <w:t xml:space="preserve"> </w:t>
      </w:r>
    </w:p>
    <w:p w:rsidR="00236E0A" w:rsidRDefault="00236E0A" w:rsidP="006A43D1">
      <w:pPr>
        <w:pStyle w:val="Prrafodelista"/>
        <w:numPr>
          <w:ilvl w:val="0"/>
          <w:numId w:val="3"/>
        </w:numPr>
        <w:rPr>
          <w:rFonts w:ascii="Arial" w:hAnsi="Arial" w:cs="Arial"/>
          <w:sz w:val="24"/>
          <w:szCs w:val="24"/>
          <w:lang w:val="es-ES"/>
        </w:rPr>
      </w:pPr>
      <w:r w:rsidRPr="001D03B0">
        <w:rPr>
          <w:rFonts w:ascii="Arial" w:hAnsi="Arial" w:cs="Arial"/>
          <w:sz w:val="24"/>
          <w:szCs w:val="24"/>
          <w:u w:val="single"/>
          <w:lang w:val="es-ES"/>
        </w:rPr>
        <w:t>Entrepisos de madera</w:t>
      </w:r>
      <w:r>
        <w:rPr>
          <w:rFonts w:ascii="Arial" w:hAnsi="Arial" w:cs="Arial"/>
          <w:sz w:val="24"/>
          <w:szCs w:val="24"/>
          <w:lang w:val="es-ES"/>
        </w:rPr>
        <w:t xml:space="preserve">: estructuralmente se encuentra conformado por vigas principales que se disponen de tal forma que cubran la luz de cálculo y que sirvan de apoyo a los cambios y corca que acorta la luz formando el entramado sobre el cual se dispone la entablonada. </w:t>
      </w:r>
    </w:p>
    <w:p w:rsidR="00236E0A" w:rsidRDefault="00236E0A" w:rsidP="006A43D1">
      <w:pPr>
        <w:pStyle w:val="Prrafodelista"/>
        <w:numPr>
          <w:ilvl w:val="0"/>
          <w:numId w:val="3"/>
        </w:numPr>
        <w:rPr>
          <w:rFonts w:ascii="Arial" w:hAnsi="Arial" w:cs="Arial"/>
          <w:sz w:val="24"/>
          <w:szCs w:val="24"/>
          <w:lang w:val="es-ES"/>
        </w:rPr>
      </w:pPr>
      <w:r>
        <w:rPr>
          <w:rFonts w:ascii="Arial" w:hAnsi="Arial" w:cs="Arial"/>
          <w:sz w:val="24"/>
          <w:szCs w:val="24"/>
          <w:lang w:val="es-ES"/>
        </w:rPr>
        <w:t xml:space="preserve"> </w:t>
      </w:r>
      <w:r w:rsidRPr="001D03B0">
        <w:rPr>
          <w:rFonts w:ascii="Arial" w:hAnsi="Arial" w:cs="Arial"/>
          <w:sz w:val="24"/>
          <w:szCs w:val="24"/>
          <w:u w:val="single"/>
          <w:lang w:val="es-ES"/>
        </w:rPr>
        <w:t>Entrepisos metálicos:</w:t>
      </w:r>
      <w:r>
        <w:rPr>
          <w:rFonts w:ascii="Arial" w:hAnsi="Arial" w:cs="Arial"/>
          <w:sz w:val="24"/>
          <w:szCs w:val="24"/>
          <w:lang w:val="es-ES"/>
        </w:rPr>
        <w:t xml:space="preserve"> son estructuras con un gran valor agregado, utilizan las existentes para el montaje de su estructura y permiten así elevar la eficiencia del depósito, ya que generan nuevas superficies para el almacenaje </w:t>
      </w:r>
    </w:p>
    <w:p w:rsidR="00236E0A" w:rsidRDefault="00236E0A" w:rsidP="00236E0A">
      <w:pPr>
        <w:pStyle w:val="Prrafodelista"/>
        <w:rPr>
          <w:rFonts w:ascii="Arial" w:hAnsi="Arial" w:cs="Arial"/>
          <w:b/>
          <w:sz w:val="24"/>
          <w:szCs w:val="24"/>
          <w:lang w:val="es-ES"/>
        </w:rPr>
      </w:pPr>
      <w:r>
        <w:rPr>
          <w:rFonts w:ascii="Arial" w:hAnsi="Arial" w:cs="Arial"/>
          <w:b/>
          <w:sz w:val="24"/>
          <w:szCs w:val="24"/>
          <w:lang w:val="es-ES"/>
        </w:rPr>
        <w:t xml:space="preserve">              </w:t>
      </w:r>
    </w:p>
    <w:p w:rsidR="00236E0A" w:rsidRDefault="00236E0A" w:rsidP="00236E0A">
      <w:pPr>
        <w:pStyle w:val="Prrafodelista"/>
        <w:rPr>
          <w:rFonts w:ascii="Arial" w:hAnsi="Arial" w:cs="Arial"/>
          <w:sz w:val="24"/>
          <w:szCs w:val="24"/>
          <w:lang w:val="es-ES"/>
        </w:rPr>
      </w:pPr>
      <w:r>
        <w:rPr>
          <w:rFonts w:ascii="Arial" w:hAnsi="Arial" w:cs="Arial"/>
          <w:b/>
          <w:sz w:val="24"/>
          <w:szCs w:val="24"/>
          <w:lang w:val="es-ES"/>
        </w:rPr>
        <w:t xml:space="preserve">            </w:t>
      </w:r>
      <w:r w:rsidRPr="00236E0A">
        <w:rPr>
          <w:rFonts w:ascii="Arial" w:hAnsi="Arial" w:cs="Arial"/>
          <w:b/>
          <w:sz w:val="24"/>
          <w:szCs w:val="24"/>
          <w:u w:val="single"/>
          <w:lang w:val="es-ES"/>
        </w:rPr>
        <w:t>Viguetas metálicas</w:t>
      </w:r>
      <w:r>
        <w:rPr>
          <w:rFonts w:ascii="Arial" w:hAnsi="Arial" w:cs="Arial"/>
          <w:sz w:val="24"/>
          <w:szCs w:val="24"/>
          <w:lang w:val="es-ES"/>
        </w:rPr>
        <w:t xml:space="preserve">: la estructura al igual que la estructura de madera se conforma por vigas principales que pueden ser sistema reticular, vigas simples, laminadas o vigas compuestas, que se conforma por lo menos de chapas laminadas, perfiles de distintos tipos (pueden se “v”, “T”, doble “T”). </w:t>
      </w:r>
    </w:p>
    <w:p w:rsidR="001D03B0" w:rsidRDefault="001D03B0" w:rsidP="00236E0A">
      <w:pPr>
        <w:pStyle w:val="Prrafodelista"/>
        <w:rPr>
          <w:rFonts w:ascii="Arial" w:hAnsi="Arial" w:cs="Arial"/>
          <w:sz w:val="24"/>
          <w:szCs w:val="24"/>
          <w:lang w:val="es-ES"/>
        </w:rPr>
      </w:pPr>
    </w:p>
    <w:p w:rsidR="00236E0A" w:rsidRPr="001D03B0" w:rsidRDefault="00236E0A" w:rsidP="00236E0A">
      <w:pPr>
        <w:pStyle w:val="Prrafodelista"/>
        <w:rPr>
          <w:rFonts w:ascii="Arial" w:hAnsi="Arial" w:cs="Arial"/>
          <w:b/>
          <w:i/>
          <w:sz w:val="24"/>
          <w:szCs w:val="24"/>
          <w:lang w:val="es-ES"/>
        </w:rPr>
      </w:pPr>
    </w:p>
    <w:p w:rsidR="00236E0A" w:rsidRPr="001D03B0" w:rsidRDefault="001D03B0" w:rsidP="00236E0A">
      <w:pPr>
        <w:pStyle w:val="Prrafodelista"/>
        <w:rPr>
          <w:rFonts w:ascii="Arial" w:hAnsi="Arial" w:cs="Arial"/>
          <w:b/>
          <w:i/>
          <w:sz w:val="24"/>
          <w:szCs w:val="24"/>
          <w:lang w:val="es-ES"/>
        </w:rPr>
      </w:pPr>
      <w:r>
        <w:rPr>
          <w:rFonts w:ascii="Arial" w:hAnsi="Arial" w:cs="Arial"/>
          <w:b/>
          <w:i/>
          <w:sz w:val="24"/>
          <w:szCs w:val="24"/>
          <w:lang w:val="es-ES"/>
        </w:rPr>
        <w:t xml:space="preserve">                              </w:t>
      </w:r>
      <w:r w:rsidRPr="001D03B0">
        <w:rPr>
          <w:rFonts w:ascii="Arial" w:hAnsi="Arial" w:cs="Arial"/>
          <w:b/>
          <w:i/>
          <w:sz w:val="24"/>
          <w:szCs w:val="24"/>
          <w:lang w:val="es-ES"/>
        </w:rPr>
        <w:t>CUBIERTA DE TECHO</w:t>
      </w:r>
    </w:p>
    <w:p w:rsidR="00236E0A" w:rsidRDefault="00236E0A" w:rsidP="00236E0A">
      <w:pPr>
        <w:pStyle w:val="Prrafodelista"/>
        <w:rPr>
          <w:rFonts w:ascii="Arial" w:hAnsi="Arial" w:cs="Arial"/>
          <w:sz w:val="24"/>
          <w:szCs w:val="24"/>
          <w:lang w:val="es-ES"/>
        </w:rPr>
      </w:pPr>
    </w:p>
    <w:p w:rsidR="00236E0A" w:rsidRDefault="001D03B0" w:rsidP="00236E0A">
      <w:pPr>
        <w:pStyle w:val="Prrafodelista"/>
        <w:rPr>
          <w:rFonts w:ascii="Arial" w:hAnsi="Arial" w:cs="Arial"/>
          <w:sz w:val="24"/>
          <w:szCs w:val="24"/>
          <w:lang w:val="es-ES"/>
        </w:rPr>
      </w:pPr>
      <w:r w:rsidRPr="001D03B0">
        <w:rPr>
          <w:rFonts w:ascii="Arial" w:hAnsi="Arial" w:cs="Arial"/>
          <w:sz w:val="24"/>
          <w:szCs w:val="24"/>
          <w:lang w:val="es-ES"/>
        </w:rPr>
        <w:t xml:space="preserve">         </w:t>
      </w:r>
      <w:r>
        <w:rPr>
          <w:rFonts w:ascii="Arial" w:hAnsi="Arial" w:cs="Arial"/>
          <w:b/>
          <w:sz w:val="24"/>
          <w:szCs w:val="24"/>
          <w:u w:val="single"/>
          <w:lang w:val="es-ES"/>
        </w:rPr>
        <w:t xml:space="preserve"> </w:t>
      </w:r>
      <w:r w:rsidR="00236E0A" w:rsidRPr="00236E0A">
        <w:rPr>
          <w:rFonts w:ascii="Arial" w:hAnsi="Arial" w:cs="Arial"/>
          <w:b/>
          <w:sz w:val="24"/>
          <w:szCs w:val="24"/>
          <w:u w:val="single"/>
          <w:lang w:val="es-ES"/>
        </w:rPr>
        <w:t>Definición</w:t>
      </w:r>
      <w:r w:rsidR="00236E0A" w:rsidRPr="001D03B0">
        <w:rPr>
          <w:rFonts w:ascii="Arial" w:hAnsi="Arial" w:cs="Arial"/>
          <w:sz w:val="24"/>
          <w:szCs w:val="24"/>
          <w:lang w:val="es-ES"/>
        </w:rPr>
        <w:t xml:space="preserve">: </w:t>
      </w:r>
      <w:r w:rsidRPr="001D03B0">
        <w:rPr>
          <w:rFonts w:ascii="Arial" w:hAnsi="Arial" w:cs="Arial"/>
          <w:sz w:val="24"/>
          <w:szCs w:val="24"/>
          <w:lang w:val="es-ES"/>
        </w:rPr>
        <w:t>La cubierta de techo es el material sólido que cubre las vigas y proporciona una superficie para la fijación de techos, tales como las tejas de madera o el techado de acero. Los constructores utilizan numerosos materiales para la cubierta del techo. Cada uno de estos materiales tiene sus propias técnicas de instalación.</w:t>
      </w:r>
    </w:p>
    <w:p w:rsidR="001D03B0" w:rsidRDefault="001D03B0" w:rsidP="001D03B0">
      <w:pPr>
        <w:pStyle w:val="Prrafodelista"/>
        <w:numPr>
          <w:ilvl w:val="0"/>
          <w:numId w:val="3"/>
        </w:numPr>
        <w:rPr>
          <w:rFonts w:ascii="Arial" w:hAnsi="Arial" w:cs="Arial"/>
          <w:sz w:val="24"/>
          <w:szCs w:val="24"/>
          <w:lang w:val="es-ES"/>
        </w:rPr>
      </w:pPr>
      <w:r w:rsidRPr="001D03B0">
        <w:rPr>
          <w:rFonts w:ascii="Arial" w:hAnsi="Arial" w:cs="Arial"/>
          <w:sz w:val="24"/>
          <w:szCs w:val="24"/>
          <w:u w:val="single"/>
          <w:lang w:val="es-ES"/>
        </w:rPr>
        <w:t>Cubiertas planas</w:t>
      </w:r>
      <w:r w:rsidRPr="001D03B0">
        <w:rPr>
          <w:rFonts w:ascii="Arial" w:hAnsi="Arial" w:cs="Arial"/>
          <w:sz w:val="24"/>
          <w:szCs w:val="24"/>
          <w:lang w:val="es-ES"/>
        </w:rPr>
        <w:t>: Como su propio nombre indica son más bien planas, aunque disponen de una leve inclinación para permitir el desagüe. Suelen instalarse en lugares donde exista un clima cálido con poca lluvia, aunque, dada la calidad de sus materiales, su uso se ha ido extendiendo con el tiempo.</w:t>
      </w:r>
    </w:p>
    <w:p w:rsidR="001D03B0" w:rsidRPr="001D03B0" w:rsidRDefault="001D03B0" w:rsidP="001D03B0">
      <w:pPr>
        <w:pStyle w:val="Prrafodelista"/>
        <w:numPr>
          <w:ilvl w:val="0"/>
          <w:numId w:val="3"/>
        </w:numPr>
        <w:rPr>
          <w:rFonts w:ascii="Arial" w:hAnsi="Arial" w:cs="Arial"/>
          <w:sz w:val="24"/>
          <w:szCs w:val="24"/>
          <w:u w:val="single"/>
          <w:lang w:val="es-ES"/>
        </w:rPr>
      </w:pPr>
      <w:r w:rsidRPr="001D03B0">
        <w:rPr>
          <w:rFonts w:ascii="Arial" w:hAnsi="Arial" w:cs="Arial"/>
          <w:sz w:val="24"/>
          <w:szCs w:val="24"/>
          <w:u w:val="single"/>
          <w:lang w:val="es-ES"/>
        </w:rPr>
        <w:lastRenderedPageBreak/>
        <w:t>Cubiertas inclinadas</w:t>
      </w:r>
      <w:r>
        <w:rPr>
          <w:rFonts w:ascii="Arial" w:hAnsi="Arial" w:cs="Arial"/>
          <w:sz w:val="24"/>
          <w:szCs w:val="24"/>
          <w:u w:val="single"/>
          <w:lang w:val="es-ES"/>
        </w:rPr>
        <w:t>:</w:t>
      </w:r>
      <w:r>
        <w:rPr>
          <w:rFonts w:ascii="Arial" w:hAnsi="Arial" w:cs="Arial"/>
          <w:sz w:val="24"/>
          <w:szCs w:val="24"/>
          <w:lang w:val="es-ES"/>
        </w:rPr>
        <w:t xml:space="preserve"> </w:t>
      </w:r>
      <w:r w:rsidRPr="001D03B0">
        <w:rPr>
          <w:rFonts w:ascii="Arial" w:hAnsi="Arial" w:cs="Arial"/>
          <w:sz w:val="24"/>
          <w:szCs w:val="24"/>
          <w:lang w:val="es-ES"/>
        </w:rPr>
        <w:t>Estas cubiertas son aquellas en las que la inclinación supera un 10%. Cada plano que constituye una cubierta se le llama faldón y según el número de faldones utilizados se habla de cubiertas a un agua, a dos, a cuatro o la llamada cubierta de pabellón, en cuyo espacio poligonal se emplean tantas aguas o faldones como lados tenga la base.</w:t>
      </w:r>
    </w:p>
    <w:p w:rsidR="001D03B0" w:rsidRPr="00464B7A" w:rsidRDefault="001D03B0" w:rsidP="001D03B0">
      <w:pPr>
        <w:pStyle w:val="Prrafodelista"/>
        <w:rPr>
          <w:rFonts w:ascii="Arial" w:hAnsi="Arial" w:cs="Arial"/>
          <w:b/>
          <w:sz w:val="24"/>
          <w:szCs w:val="24"/>
          <w:u w:val="single"/>
          <w:lang w:val="es-ES"/>
        </w:rPr>
      </w:pPr>
      <w:r w:rsidRPr="001D03B0">
        <w:rPr>
          <w:rFonts w:ascii="Arial" w:hAnsi="Arial" w:cs="Arial"/>
          <w:sz w:val="24"/>
          <w:szCs w:val="24"/>
          <w:lang w:val="es-ES"/>
        </w:rPr>
        <w:t xml:space="preserve">                   </w:t>
      </w:r>
      <w:r w:rsidRPr="00464B7A">
        <w:rPr>
          <w:rFonts w:ascii="Arial" w:hAnsi="Arial" w:cs="Arial"/>
          <w:b/>
          <w:sz w:val="24"/>
          <w:szCs w:val="24"/>
          <w:u w:val="single"/>
          <w:lang w:val="es-ES"/>
        </w:rPr>
        <w:t>La impermeabilización de cubiertas</w:t>
      </w:r>
    </w:p>
    <w:p w:rsidR="00464B7A" w:rsidRDefault="001D03B0" w:rsidP="00464B7A">
      <w:pPr>
        <w:pStyle w:val="Prrafodelista"/>
      </w:pPr>
      <w:r w:rsidRPr="001D03B0">
        <w:rPr>
          <w:rFonts w:ascii="Arial" w:hAnsi="Arial" w:cs="Arial"/>
          <w:sz w:val="24"/>
          <w:szCs w:val="24"/>
          <w:lang w:val="es-ES"/>
        </w:rPr>
        <w:t>Dada su situación, las cubiertas son las superficies</w:t>
      </w:r>
      <w:bookmarkStart w:id="0" w:name="_GoBack"/>
      <w:bookmarkEnd w:id="0"/>
      <w:r w:rsidRPr="001D03B0">
        <w:rPr>
          <w:rFonts w:ascii="Arial" w:hAnsi="Arial" w:cs="Arial"/>
          <w:sz w:val="24"/>
          <w:szCs w:val="24"/>
          <w:lang w:val="es-ES"/>
        </w:rPr>
        <w:t xml:space="preserve"> que están más expuestas a tener mayor número de filtraciones de agua y para evitarlo es necesaria su impermeabilización.</w:t>
      </w:r>
      <w:r w:rsidRPr="001D03B0">
        <w:t xml:space="preserve"> </w:t>
      </w:r>
      <w:r w:rsidRPr="001D03B0">
        <w:rPr>
          <w:rFonts w:ascii="Arial" w:hAnsi="Arial" w:cs="Arial"/>
          <w:sz w:val="24"/>
          <w:szCs w:val="24"/>
          <w:lang w:val="es-ES"/>
        </w:rPr>
        <w:t>Es de vital importancia llevarlo a cabo, pues su función es evitar que el agua se filtre y pueda deteriorar las estructuras. Dentro de los materiales usados en las cubiertas para su impermeabilización destacan los siguientes: asfalto como material resistente y ligero, emulsiones asfálticas en frío fáciles de manipular y otros materiales de aplicación sencilla y rápida como las membranas asfálticas, de PVC, sintéticas o poliméricas, así como las pinturas acrílicas polimerizadas.</w:t>
      </w:r>
      <w:r w:rsidR="00464B7A" w:rsidRPr="00464B7A">
        <w:t xml:space="preserve"> </w:t>
      </w:r>
    </w:p>
    <w:p w:rsidR="00464B7A" w:rsidRDefault="00464B7A" w:rsidP="00464B7A">
      <w:pPr>
        <w:pStyle w:val="Prrafodelista"/>
      </w:pPr>
    </w:p>
    <w:p w:rsidR="00464B7A" w:rsidRDefault="00464B7A" w:rsidP="00464B7A">
      <w:pPr>
        <w:pStyle w:val="Prrafodelista"/>
      </w:pPr>
    </w:p>
    <w:p w:rsidR="00464B7A" w:rsidRDefault="00464B7A" w:rsidP="00464B7A">
      <w:pPr>
        <w:pStyle w:val="Prrafodelista"/>
        <w:jc w:val="center"/>
        <w:rPr>
          <w:rFonts w:ascii="Arial" w:hAnsi="Arial" w:cs="Arial"/>
          <w:b/>
          <w:i/>
          <w:sz w:val="24"/>
          <w:szCs w:val="24"/>
          <w:u w:val="single"/>
          <w:lang w:val="es-ES"/>
        </w:rPr>
      </w:pPr>
      <w:r w:rsidRPr="00464B7A">
        <w:rPr>
          <w:rFonts w:ascii="Arial" w:hAnsi="Arial" w:cs="Arial"/>
          <w:b/>
          <w:i/>
          <w:sz w:val="24"/>
          <w:szCs w:val="24"/>
          <w:u w:val="single"/>
          <w:lang w:val="es-ES"/>
        </w:rPr>
        <w:t>CARPINTERIAS</w:t>
      </w:r>
    </w:p>
    <w:p w:rsidR="00464B7A" w:rsidRPr="00464B7A" w:rsidRDefault="00464B7A" w:rsidP="00464B7A">
      <w:pPr>
        <w:pStyle w:val="Prrafodelista"/>
        <w:rPr>
          <w:rFonts w:ascii="Arial" w:hAnsi="Arial" w:cs="Arial"/>
          <w:sz w:val="24"/>
          <w:szCs w:val="24"/>
          <w:lang w:val="es-ES"/>
        </w:rPr>
      </w:pPr>
    </w:p>
    <w:p w:rsidR="00464B7A" w:rsidRPr="00464B7A" w:rsidRDefault="00464B7A" w:rsidP="00464B7A">
      <w:pPr>
        <w:pStyle w:val="Prrafodelista"/>
        <w:rPr>
          <w:rFonts w:ascii="Arial" w:hAnsi="Arial" w:cs="Arial"/>
          <w:sz w:val="24"/>
          <w:szCs w:val="24"/>
          <w:lang w:val="es-ES"/>
        </w:rPr>
      </w:pPr>
      <w:r w:rsidRPr="00464B7A">
        <w:rPr>
          <w:rFonts w:ascii="Arial" w:hAnsi="Arial" w:cs="Arial"/>
          <w:sz w:val="24"/>
          <w:szCs w:val="24"/>
          <w:lang w:val="es-ES"/>
        </w:rPr>
        <w:t xml:space="preserve">       </w:t>
      </w:r>
      <w:r w:rsidRPr="00464B7A">
        <w:rPr>
          <w:rFonts w:ascii="Arial" w:hAnsi="Arial" w:cs="Arial"/>
          <w:b/>
          <w:sz w:val="24"/>
          <w:szCs w:val="24"/>
          <w:u w:val="single"/>
          <w:lang w:val="es-ES"/>
        </w:rPr>
        <w:t>Definición:</w:t>
      </w:r>
      <w:r w:rsidRPr="00464B7A">
        <w:rPr>
          <w:rFonts w:ascii="Arial" w:hAnsi="Arial" w:cs="Arial"/>
          <w:sz w:val="24"/>
          <w:szCs w:val="24"/>
          <w:lang w:val="es-ES"/>
        </w:rPr>
        <w:t xml:space="preserve"> La carpintería es un oficio en el que se trabaja la madera y sus derivados, con el objetivo de cambiar su forma y crear objetos o estructuras. Es importante saber qué carpintero contratarás en tu obra, dependiendo de los proyectos de carpintería que necesitas, si se trata de soportes para tu construcción o acabados interiores.</w:t>
      </w:r>
    </w:p>
    <w:p w:rsidR="00464B7A" w:rsidRDefault="00464B7A" w:rsidP="00464B7A">
      <w:pPr>
        <w:pStyle w:val="Prrafodelista"/>
        <w:rPr>
          <w:rFonts w:ascii="Arial" w:hAnsi="Arial" w:cs="Arial"/>
          <w:sz w:val="24"/>
          <w:szCs w:val="24"/>
          <w:lang w:val="es-ES"/>
        </w:rPr>
      </w:pPr>
      <w:r w:rsidRPr="00464B7A">
        <w:rPr>
          <w:rFonts w:ascii="Arial" w:hAnsi="Arial" w:cs="Arial"/>
          <w:sz w:val="24"/>
          <w:szCs w:val="24"/>
          <w:lang w:val="es-ES"/>
        </w:rPr>
        <w:t xml:space="preserve">       </w:t>
      </w:r>
    </w:p>
    <w:p w:rsidR="00464B7A" w:rsidRDefault="00464B7A" w:rsidP="00464B7A">
      <w:pPr>
        <w:pStyle w:val="Prrafodelista"/>
        <w:rPr>
          <w:rFonts w:ascii="Arial" w:hAnsi="Arial" w:cs="Arial"/>
          <w:b/>
          <w:sz w:val="24"/>
          <w:szCs w:val="24"/>
          <w:lang w:val="es-ES"/>
        </w:rPr>
      </w:pPr>
      <w:r>
        <w:rPr>
          <w:rFonts w:ascii="Arial" w:hAnsi="Arial" w:cs="Arial"/>
          <w:sz w:val="24"/>
          <w:szCs w:val="24"/>
          <w:lang w:val="es-ES"/>
        </w:rPr>
        <w:t xml:space="preserve">            </w:t>
      </w:r>
      <w:r w:rsidRPr="00464B7A">
        <w:rPr>
          <w:rFonts w:ascii="Arial" w:hAnsi="Arial" w:cs="Arial"/>
          <w:b/>
          <w:sz w:val="24"/>
          <w:szCs w:val="24"/>
          <w:lang w:val="es-ES"/>
        </w:rPr>
        <w:t xml:space="preserve">Tipos de carpintería </w:t>
      </w:r>
    </w:p>
    <w:p w:rsidR="00464B7A" w:rsidRPr="00464B7A" w:rsidRDefault="00464B7A" w:rsidP="00464B7A">
      <w:pPr>
        <w:pStyle w:val="Prrafodelista"/>
        <w:rPr>
          <w:rFonts w:ascii="Arial" w:hAnsi="Arial" w:cs="Arial"/>
          <w:b/>
          <w:sz w:val="24"/>
          <w:szCs w:val="24"/>
          <w:lang w:val="es-ES"/>
        </w:rPr>
      </w:pPr>
    </w:p>
    <w:p w:rsidR="00464B7A" w:rsidRDefault="00464B7A" w:rsidP="00464B7A">
      <w:pPr>
        <w:pStyle w:val="Prrafodelista"/>
        <w:numPr>
          <w:ilvl w:val="0"/>
          <w:numId w:val="7"/>
        </w:numPr>
        <w:rPr>
          <w:rFonts w:ascii="Arial" w:hAnsi="Arial" w:cs="Arial"/>
          <w:sz w:val="24"/>
          <w:szCs w:val="24"/>
          <w:lang w:val="es-ES"/>
        </w:rPr>
      </w:pPr>
      <w:r w:rsidRPr="00464B7A">
        <w:rPr>
          <w:rFonts w:ascii="Arial" w:hAnsi="Arial" w:cs="Arial"/>
          <w:sz w:val="24"/>
          <w:szCs w:val="24"/>
          <w:lang w:val="es-ES"/>
        </w:rPr>
        <w:t>La carpintería alude al arte o actividad laboral.</w:t>
      </w:r>
    </w:p>
    <w:p w:rsidR="00464B7A" w:rsidRPr="00464B7A" w:rsidRDefault="00464B7A" w:rsidP="00464B7A">
      <w:pPr>
        <w:pStyle w:val="Prrafodelista"/>
        <w:ind w:left="1065"/>
        <w:rPr>
          <w:rFonts w:ascii="Arial" w:hAnsi="Arial" w:cs="Arial"/>
          <w:sz w:val="24"/>
          <w:szCs w:val="24"/>
          <w:lang w:val="es-ES"/>
        </w:rPr>
      </w:pPr>
    </w:p>
    <w:p w:rsidR="00464B7A" w:rsidRPr="00464B7A" w:rsidRDefault="00464B7A" w:rsidP="00464B7A">
      <w:pPr>
        <w:pStyle w:val="Prrafodelista"/>
        <w:numPr>
          <w:ilvl w:val="0"/>
          <w:numId w:val="7"/>
        </w:numPr>
        <w:rPr>
          <w:rFonts w:ascii="Arial" w:hAnsi="Arial" w:cs="Arial"/>
          <w:sz w:val="24"/>
          <w:szCs w:val="24"/>
          <w:lang w:val="es-ES"/>
        </w:rPr>
      </w:pPr>
      <w:r w:rsidRPr="00464B7A">
        <w:rPr>
          <w:rFonts w:ascii="Arial" w:hAnsi="Arial" w:cs="Arial"/>
          <w:sz w:val="24"/>
          <w:szCs w:val="24"/>
          <w:lang w:val="es-ES"/>
        </w:rPr>
        <w:t>Mobiliarios, accesorios y d</w:t>
      </w:r>
      <w:r w:rsidRPr="00464B7A">
        <w:rPr>
          <w:rFonts w:ascii="Arial" w:hAnsi="Arial" w:cs="Arial"/>
          <w:sz w:val="24"/>
          <w:szCs w:val="24"/>
          <w:lang w:val="es-ES"/>
        </w:rPr>
        <w:t xml:space="preserve">emás trabajos destacados por su </w:t>
      </w:r>
      <w:r w:rsidRPr="00464B7A">
        <w:rPr>
          <w:rFonts w:ascii="Arial" w:hAnsi="Arial" w:cs="Arial"/>
          <w:sz w:val="24"/>
          <w:szCs w:val="24"/>
          <w:lang w:val="es-ES"/>
        </w:rPr>
        <w:t>acabado.</w:t>
      </w:r>
    </w:p>
    <w:p w:rsidR="00464B7A" w:rsidRPr="00464B7A" w:rsidRDefault="00464B7A" w:rsidP="00464B7A">
      <w:pPr>
        <w:pStyle w:val="Prrafodelista"/>
        <w:ind w:left="1065"/>
        <w:rPr>
          <w:rFonts w:ascii="Arial" w:hAnsi="Arial" w:cs="Arial"/>
          <w:sz w:val="24"/>
          <w:szCs w:val="24"/>
          <w:lang w:val="es-ES"/>
        </w:rPr>
      </w:pPr>
    </w:p>
    <w:p w:rsidR="00464B7A" w:rsidRPr="00464B7A" w:rsidRDefault="00464B7A" w:rsidP="00464B7A">
      <w:pPr>
        <w:pStyle w:val="Prrafodelista"/>
        <w:numPr>
          <w:ilvl w:val="0"/>
          <w:numId w:val="7"/>
        </w:numPr>
        <w:rPr>
          <w:rFonts w:ascii="Arial" w:hAnsi="Arial" w:cs="Arial"/>
          <w:sz w:val="24"/>
          <w:szCs w:val="24"/>
          <w:lang w:val="es-ES"/>
        </w:rPr>
      </w:pPr>
      <w:r w:rsidRPr="00464B7A">
        <w:rPr>
          <w:rFonts w:ascii="Arial" w:hAnsi="Arial" w:cs="Arial"/>
          <w:sz w:val="24"/>
          <w:szCs w:val="24"/>
          <w:lang w:val="es-ES"/>
        </w:rPr>
        <w:t xml:space="preserve">Carpintería industrial. </w:t>
      </w:r>
    </w:p>
    <w:p w:rsidR="00464B7A" w:rsidRPr="00464B7A" w:rsidRDefault="00464B7A" w:rsidP="00464B7A">
      <w:pPr>
        <w:pStyle w:val="Prrafodelista"/>
        <w:ind w:left="1065"/>
        <w:rPr>
          <w:rFonts w:ascii="Arial" w:hAnsi="Arial" w:cs="Arial"/>
          <w:sz w:val="24"/>
          <w:szCs w:val="24"/>
          <w:lang w:val="es-ES"/>
        </w:rPr>
      </w:pPr>
    </w:p>
    <w:p w:rsidR="00464B7A" w:rsidRDefault="00464B7A" w:rsidP="00464B7A">
      <w:pPr>
        <w:pStyle w:val="Prrafodelista"/>
        <w:numPr>
          <w:ilvl w:val="0"/>
          <w:numId w:val="5"/>
        </w:numPr>
        <w:rPr>
          <w:rFonts w:ascii="Arial" w:hAnsi="Arial" w:cs="Arial"/>
          <w:sz w:val="24"/>
          <w:szCs w:val="24"/>
          <w:lang w:val="es-ES"/>
        </w:rPr>
      </w:pPr>
      <w:r>
        <w:rPr>
          <w:rFonts w:ascii="Arial" w:hAnsi="Arial" w:cs="Arial"/>
          <w:sz w:val="24"/>
          <w:szCs w:val="24"/>
          <w:lang w:val="es-ES"/>
        </w:rPr>
        <w:t>C</w:t>
      </w:r>
      <w:r w:rsidRPr="00464B7A">
        <w:rPr>
          <w:rFonts w:ascii="Arial" w:hAnsi="Arial" w:cs="Arial"/>
          <w:sz w:val="24"/>
          <w:szCs w:val="24"/>
          <w:lang w:val="es-ES"/>
        </w:rPr>
        <w:t xml:space="preserve">arpintería decorativa. </w:t>
      </w:r>
    </w:p>
    <w:p w:rsidR="00464B7A" w:rsidRPr="00464B7A" w:rsidRDefault="00464B7A" w:rsidP="00464B7A">
      <w:pPr>
        <w:pStyle w:val="Prrafodelista"/>
        <w:ind w:left="1065"/>
        <w:rPr>
          <w:rFonts w:ascii="Arial" w:hAnsi="Arial" w:cs="Arial"/>
          <w:sz w:val="24"/>
          <w:szCs w:val="24"/>
          <w:lang w:val="es-ES"/>
        </w:rPr>
      </w:pPr>
    </w:p>
    <w:p w:rsidR="00464B7A" w:rsidRPr="00464B7A" w:rsidRDefault="00464B7A" w:rsidP="00464B7A">
      <w:pPr>
        <w:pStyle w:val="Prrafodelista"/>
        <w:numPr>
          <w:ilvl w:val="0"/>
          <w:numId w:val="5"/>
        </w:numPr>
        <w:rPr>
          <w:rFonts w:ascii="Arial" w:hAnsi="Arial" w:cs="Arial"/>
          <w:sz w:val="24"/>
          <w:szCs w:val="24"/>
          <w:lang w:val="es-ES"/>
        </w:rPr>
      </w:pPr>
      <w:r w:rsidRPr="00464B7A">
        <w:rPr>
          <w:rFonts w:ascii="Arial" w:hAnsi="Arial" w:cs="Arial"/>
          <w:sz w:val="24"/>
          <w:szCs w:val="24"/>
          <w:lang w:val="es-ES"/>
        </w:rPr>
        <w:t xml:space="preserve">Carpintería de construcción. </w:t>
      </w:r>
    </w:p>
    <w:p w:rsidR="00464B7A" w:rsidRPr="00464B7A" w:rsidRDefault="00464B7A" w:rsidP="00464B7A">
      <w:pPr>
        <w:pStyle w:val="Prrafodelista"/>
        <w:ind w:left="1065"/>
        <w:rPr>
          <w:rFonts w:ascii="Arial" w:hAnsi="Arial" w:cs="Arial"/>
          <w:sz w:val="24"/>
          <w:szCs w:val="24"/>
          <w:lang w:val="es-ES"/>
        </w:rPr>
      </w:pPr>
    </w:p>
    <w:p w:rsidR="00464B7A" w:rsidRPr="00464B7A" w:rsidRDefault="00464B7A" w:rsidP="00464B7A">
      <w:pPr>
        <w:pStyle w:val="Prrafodelista"/>
        <w:numPr>
          <w:ilvl w:val="0"/>
          <w:numId w:val="5"/>
        </w:numPr>
        <w:rPr>
          <w:rFonts w:ascii="Arial" w:hAnsi="Arial" w:cs="Arial"/>
          <w:sz w:val="24"/>
          <w:szCs w:val="24"/>
          <w:lang w:val="es-ES"/>
        </w:rPr>
      </w:pPr>
      <w:r w:rsidRPr="00464B7A">
        <w:rPr>
          <w:rFonts w:ascii="Arial" w:hAnsi="Arial" w:cs="Arial"/>
          <w:sz w:val="24"/>
          <w:szCs w:val="24"/>
          <w:lang w:val="es-ES"/>
        </w:rPr>
        <w:t>Carpintería artesanal.</w:t>
      </w:r>
    </w:p>
    <w:p w:rsidR="00464B7A" w:rsidRPr="00464B7A" w:rsidRDefault="00464B7A" w:rsidP="00464B7A">
      <w:pPr>
        <w:pStyle w:val="Prrafodelista"/>
        <w:ind w:left="1065"/>
        <w:rPr>
          <w:rFonts w:ascii="Arial" w:hAnsi="Arial" w:cs="Arial"/>
          <w:sz w:val="24"/>
          <w:szCs w:val="24"/>
          <w:lang w:val="es-ES"/>
        </w:rPr>
      </w:pPr>
    </w:p>
    <w:p w:rsidR="00464B7A" w:rsidRPr="00464B7A" w:rsidRDefault="00464B7A" w:rsidP="00464B7A">
      <w:pPr>
        <w:pStyle w:val="Prrafodelista"/>
        <w:numPr>
          <w:ilvl w:val="0"/>
          <w:numId w:val="5"/>
        </w:numPr>
        <w:rPr>
          <w:rFonts w:ascii="Arial" w:hAnsi="Arial" w:cs="Arial"/>
          <w:sz w:val="24"/>
          <w:szCs w:val="24"/>
          <w:lang w:val="es-ES"/>
        </w:rPr>
      </w:pPr>
      <w:r w:rsidRPr="00464B7A">
        <w:rPr>
          <w:rFonts w:ascii="Arial" w:hAnsi="Arial" w:cs="Arial"/>
          <w:sz w:val="24"/>
          <w:szCs w:val="24"/>
          <w:lang w:val="es-ES"/>
        </w:rPr>
        <w:t>Carpintería de taller.</w:t>
      </w:r>
    </w:p>
    <w:p w:rsidR="00464B7A" w:rsidRPr="00464B7A" w:rsidRDefault="00464B7A" w:rsidP="00464B7A">
      <w:pPr>
        <w:pStyle w:val="Prrafodelista"/>
        <w:rPr>
          <w:rFonts w:ascii="Arial" w:hAnsi="Arial" w:cs="Arial"/>
          <w:sz w:val="24"/>
          <w:szCs w:val="24"/>
          <w:lang w:val="es-ES"/>
        </w:rPr>
      </w:pPr>
    </w:p>
    <w:p w:rsidR="00464B7A" w:rsidRPr="00464B7A" w:rsidRDefault="00464B7A" w:rsidP="00464B7A">
      <w:pPr>
        <w:pStyle w:val="Prrafodelista"/>
        <w:rPr>
          <w:rFonts w:ascii="Arial" w:hAnsi="Arial" w:cs="Arial"/>
          <w:sz w:val="24"/>
          <w:szCs w:val="24"/>
          <w:lang w:val="es-ES"/>
        </w:rPr>
      </w:pPr>
      <w:r w:rsidRPr="00464B7A">
        <w:rPr>
          <w:rFonts w:ascii="Arial" w:hAnsi="Arial" w:cs="Arial"/>
          <w:sz w:val="24"/>
          <w:szCs w:val="24"/>
          <w:lang w:val="es-ES"/>
        </w:rPr>
        <w:t xml:space="preserve">   </w:t>
      </w:r>
      <w:r w:rsidRPr="00464B7A">
        <w:rPr>
          <w:rFonts w:ascii="Arial" w:hAnsi="Arial" w:cs="Arial"/>
          <w:sz w:val="24"/>
          <w:szCs w:val="24"/>
          <w:u w:val="single"/>
          <w:lang w:val="es-ES"/>
        </w:rPr>
        <w:t>Las herramientas principales son:</w:t>
      </w:r>
      <w:r w:rsidRPr="00464B7A">
        <w:rPr>
          <w:rFonts w:ascii="Arial" w:hAnsi="Arial" w:cs="Arial"/>
          <w:sz w:val="24"/>
          <w:szCs w:val="24"/>
          <w:lang w:val="es-ES"/>
        </w:rPr>
        <w:t xml:space="preserve"> un lápiz, una cinta métrica rígida o plegable, una escuadra, una regla y una cuchilla o un punzón para señalar. Más adelante, podrás utilizar herramientas más específicas como el compás, el goniómetro y el calibre para interiores y exteriores.</w:t>
      </w:r>
    </w:p>
    <w:p w:rsidR="00464B7A" w:rsidRPr="00464B7A" w:rsidRDefault="00464B7A" w:rsidP="00464B7A">
      <w:pPr>
        <w:pStyle w:val="Prrafodelista"/>
        <w:rPr>
          <w:rFonts w:ascii="Arial" w:hAnsi="Arial" w:cs="Arial"/>
          <w:sz w:val="24"/>
          <w:szCs w:val="24"/>
          <w:lang w:val="es-ES"/>
        </w:rPr>
      </w:pPr>
    </w:p>
    <w:p w:rsidR="00464B7A" w:rsidRPr="00464B7A" w:rsidRDefault="00464B7A" w:rsidP="00464B7A">
      <w:pPr>
        <w:pStyle w:val="Prrafodelista"/>
        <w:rPr>
          <w:rFonts w:ascii="Arial" w:hAnsi="Arial" w:cs="Arial"/>
          <w:sz w:val="24"/>
          <w:szCs w:val="24"/>
          <w:lang w:val="es-ES"/>
        </w:rPr>
      </w:pPr>
      <w:r w:rsidRPr="00464B7A">
        <w:rPr>
          <w:rFonts w:ascii="Arial" w:hAnsi="Arial" w:cs="Arial"/>
          <w:sz w:val="24"/>
          <w:szCs w:val="24"/>
          <w:lang w:val="es-ES"/>
        </w:rPr>
        <w:t xml:space="preserve">   El término como tal </w:t>
      </w:r>
      <w:r w:rsidRPr="00464B7A">
        <w:rPr>
          <w:rFonts w:ascii="Arial" w:hAnsi="Arial" w:cs="Arial"/>
          <w:b/>
          <w:sz w:val="24"/>
          <w:szCs w:val="24"/>
          <w:lang w:val="es-ES"/>
        </w:rPr>
        <w:t>“carpintería metálica”</w:t>
      </w:r>
      <w:r w:rsidRPr="00464B7A">
        <w:rPr>
          <w:rFonts w:ascii="Arial" w:hAnsi="Arial" w:cs="Arial"/>
          <w:sz w:val="24"/>
          <w:szCs w:val="24"/>
          <w:lang w:val="es-ES"/>
        </w:rPr>
        <w:t xml:space="preserve"> en sí, es muy reciente y suele aplicarse a empresas, que se dedican a la fabricación y comercialización de productos de aluminio y metales como el hierro, cobre, latón, bronce y cristal.</w:t>
      </w:r>
    </w:p>
    <w:p w:rsidR="00464B7A" w:rsidRPr="00464B7A" w:rsidRDefault="00464B7A" w:rsidP="00464B7A">
      <w:pPr>
        <w:pStyle w:val="Prrafodelista"/>
        <w:rPr>
          <w:rFonts w:ascii="Arial" w:hAnsi="Arial" w:cs="Arial"/>
          <w:sz w:val="24"/>
          <w:szCs w:val="24"/>
          <w:lang w:val="es-ES"/>
        </w:rPr>
      </w:pPr>
    </w:p>
    <w:p w:rsidR="001D03B0" w:rsidRDefault="00464B7A" w:rsidP="00464B7A">
      <w:pPr>
        <w:pStyle w:val="Prrafodelista"/>
        <w:rPr>
          <w:rFonts w:ascii="Arial" w:hAnsi="Arial" w:cs="Arial"/>
          <w:sz w:val="24"/>
          <w:szCs w:val="24"/>
          <w:lang w:val="es-ES"/>
        </w:rPr>
      </w:pPr>
      <w:r w:rsidRPr="00464B7A">
        <w:rPr>
          <w:rFonts w:ascii="Arial" w:hAnsi="Arial" w:cs="Arial"/>
          <w:sz w:val="24"/>
          <w:szCs w:val="24"/>
          <w:lang w:val="es-ES"/>
        </w:rPr>
        <w:t xml:space="preserve">   La finalidad de la carpintería consiste en modificar las características de la madera para construir objetos de utilidad. Los muebles de madera, como las mesas, las sillas y los escritorios, son un producto de la carpintería.</w:t>
      </w:r>
    </w:p>
    <w:p w:rsidR="001D03B0" w:rsidRDefault="001D03B0" w:rsidP="001D03B0">
      <w:pPr>
        <w:pStyle w:val="Prrafodelista"/>
        <w:rPr>
          <w:rFonts w:ascii="Arial" w:hAnsi="Arial" w:cs="Arial"/>
          <w:sz w:val="24"/>
          <w:szCs w:val="24"/>
          <w:lang w:val="es-ES"/>
        </w:rPr>
      </w:pPr>
    </w:p>
    <w:p w:rsidR="001D03B0" w:rsidRDefault="001D03B0" w:rsidP="001D03B0">
      <w:pPr>
        <w:pStyle w:val="Prrafodelista"/>
        <w:rPr>
          <w:rFonts w:ascii="Arial" w:hAnsi="Arial" w:cs="Arial"/>
          <w:sz w:val="24"/>
          <w:szCs w:val="24"/>
          <w:lang w:val="es-ES"/>
        </w:rPr>
      </w:pPr>
    </w:p>
    <w:p w:rsidR="001D03B0" w:rsidRDefault="001D03B0" w:rsidP="001D03B0">
      <w:pPr>
        <w:pStyle w:val="Prrafodelista"/>
        <w:rPr>
          <w:rFonts w:ascii="Arial" w:hAnsi="Arial" w:cs="Arial"/>
          <w:sz w:val="24"/>
          <w:szCs w:val="24"/>
          <w:lang w:val="es-ES"/>
        </w:rPr>
      </w:pPr>
    </w:p>
    <w:p w:rsidR="001D03B0" w:rsidRDefault="001D03B0" w:rsidP="001D03B0">
      <w:pPr>
        <w:pStyle w:val="Prrafodelista"/>
        <w:rPr>
          <w:rFonts w:ascii="Arial" w:hAnsi="Arial" w:cs="Arial"/>
          <w:sz w:val="24"/>
          <w:szCs w:val="24"/>
          <w:lang w:val="es-ES"/>
        </w:rPr>
      </w:pPr>
    </w:p>
    <w:p w:rsidR="001D03B0" w:rsidRDefault="001D03B0" w:rsidP="001D03B0">
      <w:pPr>
        <w:pStyle w:val="Prrafodelista"/>
        <w:rPr>
          <w:rFonts w:ascii="Arial" w:hAnsi="Arial" w:cs="Arial"/>
          <w:sz w:val="24"/>
          <w:szCs w:val="24"/>
          <w:lang w:val="es-ES"/>
        </w:rPr>
      </w:pPr>
    </w:p>
    <w:p w:rsidR="001D03B0" w:rsidRDefault="001D03B0" w:rsidP="001D03B0">
      <w:pPr>
        <w:pStyle w:val="Prrafodelista"/>
        <w:rPr>
          <w:rFonts w:ascii="Arial" w:hAnsi="Arial" w:cs="Arial"/>
          <w:sz w:val="24"/>
          <w:szCs w:val="24"/>
          <w:lang w:val="es-ES"/>
        </w:rPr>
      </w:pPr>
    </w:p>
    <w:p w:rsidR="001D03B0" w:rsidRDefault="001D03B0" w:rsidP="001D03B0">
      <w:pPr>
        <w:pStyle w:val="Prrafodelista"/>
        <w:rPr>
          <w:rFonts w:ascii="Arial" w:hAnsi="Arial" w:cs="Arial"/>
          <w:sz w:val="24"/>
          <w:szCs w:val="24"/>
          <w:lang w:val="es-ES"/>
        </w:rPr>
      </w:pPr>
    </w:p>
    <w:p w:rsidR="001D03B0" w:rsidRDefault="001D03B0" w:rsidP="001D03B0">
      <w:pPr>
        <w:pStyle w:val="Prrafodelista"/>
        <w:rPr>
          <w:rFonts w:ascii="Arial" w:hAnsi="Arial" w:cs="Arial"/>
          <w:sz w:val="24"/>
          <w:szCs w:val="24"/>
          <w:lang w:val="es-ES"/>
        </w:rPr>
      </w:pPr>
    </w:p>
    <w:p w:rsidR="001D03B0" w:rsidRDefault="001D03B0" w:rsidP="001D03B0">
      <w:pPr>
        <w:pStyle w:val="Prrafodelista"/>
        <w:rPr>
          <w:rFonts w:ascii="Arial" w:hAnsi="Arial" w:cs="Arial"/>
          <w:sz w:val="24"/>
          <w:szCs w:val="24"/>
          <w:lang w:val="es-ES"/>
        </w:rPr>
      </w:pPr>
    </w:p>
    <w:p w:rsidR="001D03B0" w:rsidRDefault="001D03B0" w:rsidP="001D03B0">
      <w:pPr>
        <w:pStyle w:val="Prrafodelista"/>
        <w:rPr>
          <w:rFonts w:ascii="Arial" w:hAnsi="Arial" w:cs="Arial"/>
          <w:sz w:val="24"/>
          <w:szCs w:val="24"/>
          <w:lang w:val="es-ES"/>
        </w:rPr>
      </w:pPr>
    </w:p>
    <w:p w:rsidR="001D03B0" w:rsidRDefault="001D03B0" w:rsidP="001D03B0">
      <w:pPr>
        <w:pStyle w:val="Prrafodelista"/>
        <w:rPr>
          <w:rFonts w:ascii="Arial" w:hAnsi="Arial" w:cs="Arial"/>
          <w:sz w:val="24"/>
          <w:szCs w:val="24"/>
          <w:lang w:val="es-ES"/>
        </w:rPr>
      </w:pPr>
    </w:p>
    <w:p w:rsidR="001D03B0" w:rsidRDefault="001D03B0" w:rsidP="001D03B0">
      <w:pPr>
        <w:pStyle w:val="Prrafodelista"/>
        <w:rPr>
          <w:rFonts w:ascii="Arial" w:hAnsi="Arial" w:cs="Arial"/>
          <w:sz w:val="24"/>
          <w:szCs w:val="24"/>
          <w:lang w:val="es-ES"/>
        </w:rPr>
      </w:pPr>
    </w:p>
    <w:p w:rsidR="001D03B0" w:rsidRDefault="001D03B0" w:rsidP="001D03B0">
      <w:pPr>
        <w:pStyle w:val="Prrafodelista"/>
        <w:rPr>
          <w:rFonts w:ascii="Arial" w:hAnsi="Arial" w:cs="Arial"/>
          <w:sz w:val="24"/>
          <w:szCs w:val="24"/>
          <w:lang w:val="es-ES"/>
        </w:rPr>
      </w:pPr>
    </w:p>
    <w:p w:rsidR="001D03B0" w:rsidRDefault="001D03B0" w:rsidP="001D03B0">
      <w:pPr>
        <w:pStyle w:val="Prrafodelista"/>
        <w:rPr>
          <w:rFonts w:ascii="Arial" w:hAnsi="Arial" w:cs="Arial"/>
          <w:sz w:val="24"/>
          <w:szCs w:val="24"/>
          <w:lang w:val="es-ES"/>
        </w:rPr>
      </w:pPr>
    </w:p>
    <w:p w:rsidR="001D03B0" w:rsidRDefault="001D03B0" w:rsidP="001D03B0">
      <w:pPr>
        <w:pStyle w:val="Prrafodelista"/>
        <w:rPr>
          <w:rFonts w:ascii="Arial" w:hAnsi="Arial" w:cs="Arial"/>
          <w:sz w:val="24"/>
          <w:szCs w:val="24"/>
          <w:lang w:val="es-ES"/>
        </w:rPr>
      </w:pPr>
    </w:p>
    <w:p w:rsidR="001D03B0" w:rsidRDefault="001D03B0" w:rsidP="001D03B0">
      <w:pPr>
        <w:pStyle w:val="Prrafodelista"/>
        <w:rPr>
          <w:rFonts w:ascii="Arial" w:hAnsi="Arial" w:cs="Arial"/>
          <w:sz w:val="24"/>
          <w:szCs w:val="24"/>
          <w:lang w:val="es-ES"/>
        </w:rPr>
      </w:pPr>
    </w:p>
    <w:p w:rsidR="001D03B0" w:rsidRDefault="001D03B0" w:rsidP="001D03B0">
      <w:pPr>
        <w:pStyle w:val="Prrafodelista"/>
        <w:rPr>
          <w:rFonts w:ascii="Arial" w:hAnsi="Arial" w:cs="Arial"/>
          <w:sz w:val="24"/>
          <w:szCs w:val="24"/>
          <w:lang w:val="es-ES"/>
        </w:rPr>
      </w:pPr>
    </w:p>
    <w:p w:rsidR="001D03B0" w:rsidRDefault="001D03B0" w:rsidP="001D03B0">
      <w:pPr>
        <w:pStyle w:val="Prrafodelista"/>
        <w:rPr>
          <w:rFonts w:ascii="Arial" w:hAnsi="Arial" w:cs="Arial"/>
          <w:sz w:val="24"/>
          <w:szCs w:val="24"/>
          <w:lang w:val="es-ES"/>
        </w:rPr>
      </w:pPr>
    </w:p>
    <w:p w:rsidR="001D03B0" w:rsidRDefault="001D03B0" w:rsidP="001D03B0">
      <w:pPr>
        <w:pStyle w:val="Prrafodelista"/>
        <w:rPr>
          <w:rFonts w:ascii="Arial" w:hAnsi="Arial" w:cs="Arial"/>
          <w:sz w:val="24"/>
          <w:szCs w:val="24"/>
          <w:lang w:val="es-ES"/>
        </w:rPr>
      </w:pPr>
    </w:p>
    <w:p w:rsidR="001D03B0" w:rsidRDefault="001D03B0" w:rsidP="001D03B0">
      <w:pPr>
        <w:pStyle w:val="Prrafodelista"/>
        <w:rPr>
          <w:rFonts w:ascii="Arial" w:hAnsi="Arial" w:cs="Arial"/>
          <w:sz w:val="24"/>
          <w:szCs w:val="24"/>
          <w:lang w:val="es-ES"/>
        </w:rPr>
      </w:pPr>
    </w:p>
    <w:p w:rsidR="001D03B0" w:rsidRDefault="001D03B0" w:rsidP="001D03B0">
      <w:pPr>
        <w:pStyle w:val="Prrafodelista"/>
        <w:rPr>
          <w:rFonts w:ascii="Arial" w:hAnsi="Arial" w:cs="Arial"/>
          <w:sz w:val="24"/>
          <w:szCs w:val="24"/>
          <w:lang w:val="es-ES"/>
        </w:rPr>
      </w:pPr>
    </w:p>
    <w:p w:rsidR="001D03B0" w:rsidRDefault="001D03B0" w:rsidP="001D03B0">
      <w:pPr>
        <w:pStyle w:val="Prrafodelista"/>
        <w:rPr>
          <w:rFonts w:ascii="Arial" w:hAnsi="Arial" w:cs="Arial"/>
          <w:sz w:val="24"/>
          <w:szCs w:val="24"/>
          <w:lang w:val="es-ES"/>
        </w:rPr>
      </w:pPr>
    </w:p>
    <w:p w:rsidR="001D03B0" w:rsidRDefault="001D03B0" w:rsidP="001D03B0">
      <w:pPr>
        <w:pStyle w:val="Prrafodelista"/>
        <w:rPr>
          <w:rFonts w:ascii="Arial" w:hAnsi="Arial" w:cs="Arial"/>
          <w:sz w:val="24"/>
          <w:szCs w:val="24"/>
          <w:lang w:val="es-ES"/>
        </w:rPr>
      </w:pPr>
    </w:p>
    <w:p w:rsidR="001D03B0" w:rsidRDefault="001D03B0" w:rsidP="001D03B0">
      <w:pPr>
        <w:pStyle w:val="Prrafodelista"/>
        <w:rPr>
          <w:rFonts w:ascii="Arial" w:hAnsi="Arial" w:cs="Arial"/>
          <w:sz w:val="24"/>
          <w:szCs w:val="24"/>
          <w:lang w:val="es-ES"/>
        </w:rPr>
      </w:pPr>
    </w:p>
    <w:p w:rsidR="001D03B0" w:rsidRDefault="001D03B0" w:rsidP="001D03B0">
      <w:pPr>
        <w:pStyle w:val="Prrafodelista"/>
        <w:rPr>
          <w:rFonts w:ascii="Arial" w:hAnsi="Arial" w:cs="Arial"/>
          <w:sz w:val="24"/>
          <w:szCs w:val="24"/>
          <w:lang w:val="es-ES"/>
        </w:rPr>
      </w:pPr>
    </w:p>
    <w:p w:rsidR="001D03B0" w:rsidRDefault="001D03B0" w:rsidP="001D03B0">
      <w:pPr>
        <w:pStyle w:val="Prrafodelista"/>
        <w:rPr>
          <w:rFonts w:ascii="Arial" w:hAnsi="Arial" w:cs="Arial"/>
          <w:sz w:val="24"/>
          <w:szCs w:val="24"/>
          <w:lang w:val="es-ES"/>
        </w:rPr>
      </w:pPr>
    </w:p>
    <w:p w:rsidR="001D03B0" w:rsidRDefault="001D03B0" w:rsidP="001D03B0">
      <w:pPr>
        <w:pStyle w:val="Prrafodelista"/>
        <w:rPr>
          <w:rFonts w:ascii="Arial" w:hAnsi="Arial" w:cs="Arial"/>
          <w:sz w:val="24"/>
          <w:szCs w:val="24"/>
          <w:lang w:val="es-ES"/>
        </w:rPr>
      </w:pPr>
    </w:p>
    <w:p w:rsidR="001D03B0" w:rsidRDefault="001D03B0" w:rsidP="001D03B0">
      <w:pPr>
        <w:pStyle w:val="Prrafodelista"/>
        <w:rPr>
          <w:rFonts w:ascii="Arial" w:hAnsi="Arial" w:cs="Arial"/>
          <w:sz w:val="24"/>
          <w:szCs w:val="24"/>
          <w:lang w:val="es-ES"/>
        </w:rPr>
      </w:pPr>
    </w:p>
    <w:p w:rsidR="001D03B0" w:rsidRPr="005E1F45" w:rsidRDefault="001D03B0" w:rsidP="005E1F45">
      <w:pPr>
        <w:rPr>
          <w:rFonts w:ascii="Arial" w:hAnsi="Arial" w:cs="Arial"/>
          <w:sz w:val="24"/>
          <w:szCs w:val="24"/>
          <w:lang w:val="es-ES"/>
        </w:rPr>
      </w:pPr>
    </w:p>
    <w:p w:rsidR="001D03B0" w:rsidRDefault="001D03B0" w:rsidP="001D03B0">
      <w:pPr>
        <w:pStyle w:val="Prrafodelista"/>
        <w:rPr>
          <w:rFonts w:ascii="Arial" w:hAnsi="Arial" w:cs="Arial"/>
          <w:sz w:val="24"/>
          <w:szCs w:val="24"/>
          <w:lang w:val="es-ES"/>
        </w:rPr>
      </w:pPr>
    </w:p>
    <w:p w:rsidR="001D03B0" w:rsidRPr="001D03B0" w:rsidRDefault="001D03B0" w:rsidP="001D03B0">
      <w:pPr>
        <w:pStyle w:val="Prrafodelista"/>
        <w:rPr>
          <w:rFonts w:ascii="Arial" w:hAnsi="Arial" w:cs="Arial"/>
          <w:sz w:val="24"/>
          <w:szCs w:val="24"/>
          <w:lang w:val="es-ES"/>
        </w:rPr>
      </w:pPr>
    </w:p>
    <w:p w:rsidR="006A43D1" w:rsidRPr="001D03B0" w:rsidRDefault="006A43D1">
      <w:pPr>
        <w:rPr>
          <w:rFonts w:ascii="Arial" w:hAnsi="Arial" w:cs="Arial"/>
          <w:sz w:val="24"/>
          <w:szCs w:val="24"/>
          <w:lang w:val="es-ES"/>
        </w:rPr>
      </w:pPr>
    </w:p>
    <w:sectPr w:rsidR="006A43D1" w:rsidRPr="001D03B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1A8D" w:rsidRDefault="007A1A8D" w:rsidP="001D03B0">
      <w:pPr>
        <w:spacing w:after="0" w:line="240" w:lineRule="auto"/>
      </w:pPr>
      <w:r>
        <w:separator/>
      </w:r>
    </w:p>
  </w:endnote>
  <w:endnote w:type="continuationSeparator" w:id="0">
    <w:p w:rsidR="007A1A8D" w:rsidRDefault="007A1A8D" w:rsidP="001D0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1A8D" w:rsidRDefault="007A1A8D" w:rsidP="001D03B0">
      <w:pPr>
        <w:spacing w:after="0" w:line="240" w:lineRule="auto"/>
      </w:pPr>
      <w:r>
        <w:separator/>
      </w:r>
    </w:p>
  </w:footnote>
  <w:footnote w:type="continuationSeparator" w:id="0">
    <w:p w:rsidR="007A1A8D" w:rsidRDefault="007A1A8D" w:rsidP="001D03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EF2472"/>
    <w:multiLevelType w:val="hybridMultilevel"/>
    <w:tmpl w:val="544A06C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37AF6E6E"/>
    <w:multiLevelType w:val="hybridMultilevel"/>
    <w:tmpl w:val="898684BC"/>
    <w:lvl w:ilvl="0" w:tplc="25AC9D60">
      <w:numFmt w:val="bullet"/>
      <w:lvlText w:val="•"/>
      <w:lvlJc w:val="left"/>
      <w:pPr>
        <w:ind w:left="1065" w:hanging="705"/>
      </w:pPr>
      <w:rPr>
        <w:rFonts w:ascii="Arial" w:eastAsiaTheme="minorHAns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38704E44"/>
    <w:multiLevelType w:val="hybridMultilevel"/>
    <w:tmpl w:val="9A4246CE"/>
    <w:lvl w:ilvl="0" w:tplc="25AC9D60">
      <w:numFmt w:val="bullet"/>
      <w:lvlText w:val="•"/>
      <w:lvlJc w:val="left"/>
      <w:pPr>
        <w:ind w:left="1065" w:hanging="705"/>
      </w:pPr>
      <w:rPr>
        <w:rFonts w:ascii="Arial" w:eastAsiaTheme="minorHAns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66796D30"/>
    <w:multiLevelType w:val="hybridMultilevel"/>
    <w:tmpl w:val="4580C41C"/>
    <w:lvl w:ilvl="0" w:tplc="25AC9D60">
      <w:numFmt w:val="bullet"/>
      <w:lvlText w:val="•"/>
      <w:lvlJc w:val="left"/>
      <w:pPr>
        <w:ind w:left="1065" w:hanging="705"/>
      </w:pPr>
      <w:rPr>
        <w:rFonts w:ascii="Arial" w:eastAsiaTheme="minorHAns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6A2F6328"/>
    <w:multiLevelType w:val="hybridMultilevel"/>
    <w:tmpl w:val="7A7AF5D0"/>
    <w:lvl w:ilvl="0" w:tplc="2C0A0001">
      <w:start w:val="1"/>
      <w:numFmt w:val="bullet"/>
      <w:lvlText w:val=""/>
      <w:lvlJc w:val="left"/>
      <w:pPr>
        <w:ind w:left="1650" w:hanging="360"/>
      </w:pPr>
      <w:rPr>
        <w:rFonts w:ascii="Symbol" w:hAnsi="Symbol" w:hint="default"/>
      </w:rPr>
    </w:lvl>
    <w:lvl w:ilvl="1" w:tplc="2C0A0003" w:tentative="1">
      <w:start w:val="1"/>
      <w:numFmt w:val="bullet"/>
      <w:lvlText w:val="o"/>
      <w:lvlJc w:val="left"/>
      <w:pPr>
        <w:ind w:left="2370" w:hanging="360"/>
      </w:pPr>
      <w:rPr>
        <w:rFonts w:ascii="Courier New" w:hAnsi="Courier New" w:cs="Courier New" w:hint="default"/>
      </w:rPr>
    </w:lvl>
    <w:lvl w:ilvl="2" w:tplc="2C0A0005" w:tentative="1">
      <w:start w:val="1"/>
      <w:numFmt w:val="bullet"/>
      <w:lvlText w:val=""/>
      <w:lvlJc w:val="left"/>
      <w:pPr>
        <w:ind w:left="3090" w:hanging="360"/>
      </w:pPr>
      <w:rPr>
        <w:rFonts w:ascii="Wingdings" w:hAnsi="Wingdings" w:hint="default"/>
      </w:rPr>
    </w:lvl>
    <w:lvl w:ilvl="3" w:tplc="2C0A0001" w:tentative="1">
      <w:start w:val="1"/>
      <w:numFmt w:val="bullet"/>
      <w:lvlText w:val=""/>
      <w:lvlJc w:val="left"/>
      <w:pPr>
        <w:ind w:left="3810" w:hanging="360"/>
      </w:pPr>
      <w:rPr>
        <w:rFonts w:ascii="Symbol" w:hAnsi="Symbol" w:hint="default"/>
      </w:rPr>
    </w:lvl>
    <w:lvl w:ilvl="4" w:tplc="2C0A0003" w:tentative="1">
      <w:start w:val="1"/>
      <w:numFmt w:val="bullet"/>
      <w:lvlText w:val="o"/>
      <w:lvlJc w:val="left"/>
      <w:pPr>
        <w:ind w:left="4530" w:hanging="360"/>
      </w:pPr>
      <w:rPr>
        <w:rFonts w:ascii="Courier New" w:hAnsi="Courier New" w:cs="Courier New" w:hint="default"/>
      </w:rPr>
    </w:lvl>
    <w:lvl w:ilvl="5" w:tplc="2C0A0005" w:tentative="1">
      <w:start w:val="1"/>
      <w:numFmt w:val="bullet"/>
      <w:lvlText w:val=""/>
      <w:lvlJc w:val="left"/>
      <w:pPr>
        <w:ind w:left="5250" w:hanging="360"/>
      </w:pPr>
      <w:rPr>
        <w:rFonts w:ascii="Wingdings" w:hAnsi="Wingdings" w:hint="default"/>
      </w:rPr>
    </w:lvl>
    <w:lvl w:ilvl="6" w:tplc="2C0A0001" w:tentative="1">
      <w:start w:val="1"/>
      <w:numFmt w:val="bullet"/>
      <w:lvlText w:val=""/>
      <w:lvlJc w:val="left"/>
      <w:pPr>
        <w:ind w:left="5970" w:hanging="360"/>
      </w:pPr>
      <w:rPr>
        <w:rFonts w:ascii="Symbol" w:hAnsi="Symbol" w:hint="default"/>
      </w:rPr>
    </w:lvl>
    <w:lvl w:ilvl="7" w:tplc="2C0A0003" w:tentative="1">
      <w:start w:val="1"/>
      <w:numFmt w:val="bullet"/>
      <w:lvlText w:val="o"/>
      <w:lvlJc w:val="left"/>
      <w:pPr>
        <w:ind w:left="6690" w:hanging="360"/>
      </w:pPr>
      <w:rPr>
        <w:rFonts w:ascii="Courier New" w:hAnsi="Courier New" w:cs="Courier New" w:hint="default"/>
      </w:rPr>
    </w:lvl>
    <w:lvl w:ilvl="8" w:tplc="2C0A0005" w:tentative="1">
      <w:start w:val="1"/>
      <w:numFmt w:val="bullet"/>
      <w:lvlText w:val=""/>
      <w:lvlJc w:val="left"/>
      <w:pPr>
        <w:ind w:left="7410" w:hanging="360"/>
      </w:pPr>
      <w:rPr>
        <w:rFonts w:ascii="Wingdings" w:hAnsi="Wingdings" w:hint="default"/>
      </w:rPr>
    </w:lvl>
  </w:abstractNum>
  <w:abstractNum w:abstractNumId="5" w15:restartNumberingAfterBreak="0">
    <w:nsid w:val="6CAB1C26"/>
    <w:multiLevelType w:val="hybridMultilevel"/>
    <w:tmpl w:val="4C966D0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6F7B21DD"/>
    <w:multiLevelType w:val="hybridMultilevel"/>
    <w:tmpl w:val="9666359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6"/>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3D1"/>
    <w:rsid w:val="0007000B"/>
    <w:rsid w:val="001D03B0"/>
    <w:rsid w:val="00236E0A"/>
    <w:rsid w:val="002B5139"/>
    <w:rsid w:val="00464B7A"/>
    <w:rsid w:val="005E1F45"/>
    <w:rsid w:val="006A43D1"/>
    <w:rsid w:val="007A1A8D"/>
    <w:rsid w:val="007B5ED9"/>
    <w:rsid w:val="00824ED2"/>
    <w:rsid w:val="00980142"/>
    <w:rsid w:val="00A277E7"/>
    <w:rsid w:val="00E31EF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BDCBC4-7310-4A09-8324-F8E3B235C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A43D1"/>
    <w:pPr>
      <w:ind w:left="720"/>
      <w:contextualSpacing/>
    </w:pPr>
  </w:style>
  <w:style w:type="paragraph" w:styleId="Encabezado">
    <w:name w:val="header"/>
    <w:basedOn w:val="Normal"/>
    <w:link w:val="EncabezadoCar"/>
    <w:uiPriority w:val="99"/>
    <w:unhideWhenUsed/>
    <w:rsid w:val="001D03B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D03B0"/>
  </w:style>
  <w:style w:type="paragraph" w:styleId="Piedepgina">
    <w:name w:val="footer"/>
    <w:basedOn w:val="Normal"/>
    <w:link w:val="PiedepginaCar"/>
    <w:uiPriority w:val="99"/>
    <w:unhideWhenUsed/>
    <w:rsid w:val="001D03B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D03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782</Words>
  <Characters>4302</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5074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Full name</dc:creator>
  <cp:keywords/>
  <dc:description/>
  <cp:lastModifiedBy>Full name</cp:lastModifiedBy>
  <cp:revision>2</cp:revision>
  <dcterms:created xsi:type="dcterms:W3CDTF">2022-11-23T02:02:00Z</dcterms:created>
  <dcterms:modified xsi:type="dcterms:W3CDTF">2022-11-23T02:02:00Z</dcterms:modified>
</cp:coreProperties>
</file>