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90186" w14:textId="1AB055B9" w:rsidR="00571D18" w:rsidRDefault="00571D18">
      <w:pPr>
        <w:rPr>
          <w:rFonts w:ascii="Agency FB" w:hAnsi="Agency FB"/>
          <w:sz w:val="96"/>
          <w:szCs w:val="96"/>
          <w:lang w:val="es-ES"/>
        </w:rPr>
      </w:pPr>
      <w:r w:rsidRPr="00571D18">
        <w:rPr>
          <w:rFonts w:ascii="Agency FB" w:hAnsi="Agency FB"/>
          <w:sz w:val="96"/>
          <w:szCs w:val="96"/>
          <w:lang w:val="es-ES"/>
        </w:rPr>
        <w:t>ADMINISTRACION, GESTION Y CONDUCCION DE OBRA</w:t>
      </w:r>
    </w:p>
    <w:p w14:paraId="79D55BB1" w14:textId="092B8C11" w:rsidR="00571D18" w:rsidRDefault="00571D18">
      <w:pPr>
        <w:rPr>
          <w:rFonts w:ascii="Agency FB" w:hAnsi="Agency FB"/>
          <w:sz w:val="96"/>
          <w:szCs w:val="96"/>
          <w:lang w:val="es-ES"/>
        </w:rPr>
      </w:pPr>
    </w:p>
    <w:p w14:paraId="24DDDF77" w14:textId="3FE9B4AA" w:rsidR="00571D18" w:rsidRDefault="00571D18">
      <w:pPr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>Octavio Mercado</w:t>
      </w:r>
    </w:p>
    <w:p w14:paraId="03C4B368" w14:textId="2C23417F" w:rsidR="00571D18" w:rsidRDefault="00571D18">
      <w:pPr>
        <w:rPr>
          <w:rFonts w:ascii="Agency FB" w:hAnsi="Agency FB"/>
          <w:sz w:val="96"/>
          <w:szCs w:val="96"/>
          <w:lang w:val="es-ES"/>
        </w:rPr>
      </w:pPr>
    </w:p>
    <w:p w14:paraId="5F947F20" w14:textId="67B4CA18" w:rsidR="00571D18" w:rsidRDefault="00571D18" w:rsidP="00571D18">
      <w:pPr>
        <w:jc w:val="center"/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>7 “C”</w:t>
      </w:r>
    </w:p>
    <w:p w14:paraId="1DB9F2C2" w14:textId="01A2AF82" w:rsidR="00571D18" w:rsidRDefault="00571D18" w:rsidP="00571D18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5933B616" w14:textId="2FDD5C1C" w:rsidR="00571D18" w:rsidRDefault="00571D18" w:rsidP="00571D18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5A23759D" w14:textId="473424AE" w:rsidR="00571D18" w:rsidRDefault="00571D18" w:rsidP="00571D18">
      <w:pPr>
        <w:jc w:val="center"/>
        <w:rPr>
          <w:rFonts w:ascii="Agency FB" w:hAnsi="Agency FB"/>
          <w:sz w:val="96"/>
          <w:szCs w:val="96"/>
          <w:lang w:val="es-ES"/>
        </w:rPr>
      </w:pPr>
      <w:r>
        <w:rPr>
          <w:rFonts w:ascii="Agency FB" w:hAnsi="Agency FB"/>
          <w:sz w:val="96"/>
          <w:szCs w:val="96"/>
          <w:lang w:val="es-ES"/>
        </w:rPr>
        <w:t xml:space="preserve">Guía N°5 </w:t>
      </w:r>
    </w:p>
    <w:p w14:paraId="366FF7D6" w14:textId="0083914E" w:rsidR="00571D18" w:rsidRDefault="00571D18" w:rsidP="00571D18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526A1887" w14:textId="08404E3D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1084F78A" w14:textId="4F41F0C8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76D0F065" wp14:editId="37713AAE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543550" cy="7391400"/>
            <wp:effectExtent l="0" t="0" r="0" b="0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89347" w14:textId="1F7B10D8" w:rsidR="00571D18" w:rsidRDefault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sz w:val="24"/>
          <w:szCs w:val="24"/>
          <w:lang w:val="es-ES"/>
        </w:rPr>
        <w:br w:type="page"/>
      </w:r>
    </w:p>
    <w:p w14:paraId="2606240C" w14:textId="0E88F7ED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5570B8F6" wp14:editId="5BF30561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5976620" cy="7753350"/>
            <wp:effectExtent l="0" t="0" r="0" b="0"/>
            <wp:wrapThrough wrapText="bothSides">
              <wp:wrapPolygon edited="0">
                <wp:start x="0" y="0"/>
                <wp:lineTo x="0" y="21547"/>
                <wp:lineTo x="20930" y="21547"/>
                <wp:lineTo x="209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5167" r="-3444"/>
                    <a:stretch/>
                  </pic:blipFill>
                  <pic:spPr bwMode="auto">
                    <a:xfrm>
                      <a:off x="0" y="0"/>
                      <a:ext cx="597662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F2DE7" w14:textId="36121430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03722E9C" w14:textId="20A2544E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222143BE" w14:textId="7130884B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6DE98EE4" w14:textId="423DA0E3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51520E7D" wp14:editId="5402AC13">
            <wp:simplePos x="0" y="0"/>
            <wp:positionH relativeFrom="margin">
              <wp:posOffset>-663575</wp:posOffset>
            </wp:positionH>
            <wp:positionV relativeFrom="paragraph">
              <wp:posOffset>304800</wp:posOffset>
            </wp:positionV>
            <wp:extent cx="7143750" cy="8458200"/>
            <wp:effectExtent l="0" t="0" r="0" b="0"/>
            <wp:wrapThrough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1200"/>
                    <a:stretch/>
                  </pic:blipFill>
                  <pic:spPr bwMode="auto">
                    <a:xfrm>
                      <a:off x="0" y="0"/>
                      <a:ext cx="71437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599E5" w14:textId="03A05AC9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noProof/>
          <w:sz w:val="24"/>
          <w:szCs w:val="24"/>
          <w:lang w:val="es-ES"/>
        </w:rPr>
        <w:lastRenderedPageBreak/>
        <w:drawing>
          <wp:inline distT="0" distB="0" distL="0" distR="0" wp14:anchorId="39C79342" wp14:editId="135EF420">
            <wp:extent cx="3204845" cy="6001801"/>
            <wp:effectExtent l="0" t="7620" r="698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7747" cy="6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776D0" w14:textId="4BA5E892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36D80F2B" w14:textId="19CAAE34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0F89C29B" w14:textId="6A6D714C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659B768D" w14:textId="4F862883" w:rsidR="00571D18" w:rsidRDefault="00571D18">
      <w:pPr>
        <w:rPr>
          <w:rFonts w:ascii="Agency FB" w:hAnsi="Agency FB"/>
          <w:sz w:val="24"/>
          <w:szCs w:val="24"/>
          <w:lang w:val="es-ES"/>
        </w:rPr>
      </w:pPr>
    </w:p>
    <w:p w14:paraId="1CB6BFDF" w14:textId="7424C8F0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4A690EDE" w14:textId="0A4466B0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  <w:r>
        <w:rPr>
          <w:rFonts w:ascii="Agency FB" w:hAnsi="Agency FB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20D31926" wp14:editId="0B2AC63D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362575" cy="5781675"/>
            <wp:effectExtent l="0" t="0" r="9525" b="9525"/>
            <wp:wrapThrough wrapText="bothSides">
              <wp:wrapPolygon edited="0">
                <wp:start x="0" y="0"/>
                <wp:lineTo x="0" y="21564"/>
                <wp:lineTo x="21562" y="21564"/>
                <wp:lineTo x="2156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b="30900"/>
                    <a:stretch/>
                  </pic:blipFill>
                  <pic:spPr bwMode="auto">
                    <a:xfrm>
                      <a:off x="0" y="0"/>
                      <a:ext cx="53625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EFD38A" w14:textId="29EBE7C0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68A8F630" w14:textId="528764A0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61736181" w14:textId="5058AF0D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4F59391F" w14:textId="0255F7B1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3BED00AE" w14:textId="38E0B1A7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43341764" w14:textId="30954821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756B0C18" w14:textId="2E161206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p w14:paraId="4813B0B6" w14:textId="03158ED9" w:rsidR="00571D18" w:rsidRDefault="00571D18" w:rsidP="00571D18">
      <w:pPr>
        <w:rPr>
          <w:rFonts w:ascii="Agency FB" w:hAnsi="Agency FB"/>
          <w:sz w:val="24"/>
          <w:szCs w:val="24"/>
          <w:lang w:val="es-ES"/>
        </w:rPr>
      </w:pPr>
    </w:p>
    <w:sectPr w:rsidR="00571D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18"/>
    <w:rsid w:val="00571D18"/>
    <w:rsid w:val="00AF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BE43B"/>
  <w15:chartTrackingRefBased/>
  <w15:docId w15:val="{539353CA-CA1A-4527-A571-FDF30E71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AF210-C6F8-4756-887D-3BDD2F45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Octavio Mercado</dc:creator>
  <cp:keywords/>
  <dc:description/>
  <cp:lastModifiedBy>Octavio Mercado</cp:lastModifiedBy>
  <cp:revision>1</cp:revision>
  <dcterms:created xsi:type="dcterms:W3CDTF">2022-11-25T02:20:00Z</dcterms:created>
  <dcterms:modified xsi:type="dcterms:W3CDTF">2022-11-25T02:32:00Z</dcterms:modified>
</cp:coreProperties>
</file>