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68" w:rsidRDefault="000E0FD6" w:rsidP="008D3B81">
      <w:pPr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COLEGIO: "SANTA ROSA DE LIMA"</w:t>
      </w:r>
    </w:p>
    <w:p w:rsidR="000E0FD6" w:rsidRDefault="000E0FD6" w:rsidP="008D3B81">
      <w:pPr>
        <w:rPr>
          <w:rFonts w:ascii="Tahoma" w:hAnsi="Tahoma" w:cs="Tahoma"/>
        </w:rPr>
      </w:pPr>
      <w:r>
        <w:rPr>
          <w:rFonts w:ascii="Tahoma" w:hAnsi="Tahoma" w:cs="Tahoma"/>
        </w:rPr>
        <w:t>ASIGNATURA: LENGUA Y LITERATURA II</w:t>
      </w:r>
    </w:p>
    <w:p w:rsidR="000E0FD6" w:rsidRDefault="000E0FD6" w:rsidP="008D3B81">
      <w:pPr>
        <w:rPr>
          <w:rFonts w:ascii="Tahoma" w:hAnsi="Tahoma" w:cs="Tahoma"/>
        </w:rPr>
      </w:pPr>
      <w:r>
        <w:rPr>
          <w:rFonts w:ascii="Tahoma" w:hAnsi="Tahoma" w:cs="Tahoma"/>
        </w:rPr>
        <w:t>PROFESOR: MARCELA NAVARRO</w:t>
      </w:r>
    </w:p>
    <w:p w:rsidR="008D3B81" w:rsidRDefault="00C6299B" w:rsidP="000E0FD6">
      <w:pPr>
        <w:rPr>
          <w:rFonts w:ascii="Tahoma" w:hAnsi="Tahoma" w:cs="Tahoma"/>
        </w:rPr>
      </w:pPr>
      <w:r>
        <w:rPr>
          <w:rFonts w:ascii="Tahoma" w:hAnsi="Tahoma" w:cs="Tahoma"/>
        </w:rPr>
        <w:t>CURSO: 5° AÑO "B</w:t>
      </w:r>
      <w:r w:rsidR="000E0FD6">
        <w:rPr>
          <w:rFonts w:ascii="Tahoma" w:hAnsi="Tahoma" w:cs="Tahoma"/>
        </w:rPr>
        <w:t>"</w:t>
      </w:r>
    </w:p>
    <w:p w:rsidR="000E0FD6" w:rsidRPr="000E0FD6" w:rsidRDefault="000E0FD6" w:rsidP="000E0FD6">
      <w:pPr>
        <w:rPr>
          <w:rFonts w:ascii="Tahoma" w:hAnsi="Tahoma" w:cs="Tahoma"/>
          <w:b/>
          <w:color w:val="0070C0"/>
        </w:rPr>
      </w:pPr>
    </w:p>
    <w:p w:rsidR="008D3B81" w:rsidRDefault="008D3B81" w:rsidP="008D3B81">
      <w:pPr>
        <w:rPr>
          <w:rFonts w:ascii="Tahoma" w:hAnsi="Tahoma" w:cs="Tahoma"/>
          <w:sz w:val="24"/>
          <w:szCs w:val="24"/>
        </w:rPr>
      </w:pPr>
    </w:p>
    <w:p w:rsidR="008E5550" w:rsidRPr="00FE30DB" w:rsidRDefault="008D3B81" w:rsidP="008E5550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348D3">
        <w:rPr>
          <w:rFonts w:ascii="Tahoma" w:hAnsi="Tahoma" w:cs="Tahoma"/>
          <w:sz w:val="24"/>
          <w:szCs w:val="24"/>
        </w:rPr>
        <w:t>Explica el concepto de literatura según dos de los escritores que opinan sobre la misma.</w:t>
      </w:r>
    </w:p>
    <w:p w:rsidR="00FE30DB" w:rsidRDefault="00FE30DB" w:rsidP="008E5550">
      <w:pPr>
        <w:rPr>
          <w:rFonts w:ascii="Tahoma" w:hAnsi="Tahoma" w:cs="Tahoma"/>
          <w:sz w:val="24"/>
          <w:szCs w:val="24"/>
        </w:rPr>
      </w:pPr>
    </w:p>
    <w:p w:rsidR="00FE30DB" w:rsidRDefault="00FE30DB" w:rsidP="003F5A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 concepto de </w:t>
      </w:r>
      <w:r w:rsidR="003F5A36">
        <w:rPr>
          <w:rFonts w:ascii="Tahoma" w:hAnsi="Tahoma" w:cs="Tahoma"/>
          <w:sz w:val="24"/>
          <w:szCs w:val="24"/>
        </w:rPr>
        <w:t>literatura...</w:t>
      </w:r>
      <w:r>
        <w:rPr>
          <w:rFonts w:ascii="Tahoma" w:hAnsi="Tahoma" w:cs="Tahoma"/>
          <w:sz w:val="24"/>
          <w:szCs w:val="24"/>
        </w:rPr>
        <w:t xml:space="preserve"> como podría empezar a explicarlo</w:t>
      </w:r>
    </w:p>
    <w:p w:rsidR="00FE30DB" w:rsidRDefault="003F5A36" w:rsidP="003F5A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</w:t>
      </w:r>
      <w:r w:rsidR="00FE30DB">
        <w:rPr>
          <w:rFonts w:ascii="Tahoma" w:hAnsi="Tahoma" w:cs="Tahoma"/>
          <w:sz w:val="24"/>
          <w:szCs w:val="24"/>
        </w:rPr>
        <w:t>as personas buscan algo en los libros que no está en ningún otro lugar, los libros contienen conocimiento, de cualquier forma, contienen sabiduría y siempre hay algo que se puede aprender de un libro.</w:t>
      </w:r>
    </w:p>
    <w:p w:rsidR="008E5550" w:rsidRDefault="00FE30DB" w:rsidP="003F5A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Para algunas personas, lo divertido de la lectura, es ir descubriendo y desarmando las oraciones párrafo por párrafo, es comprender lo que uno está leyendo, retenerlo, entenderlo, “descubrir el relieve de la prosa, la arquitectura del párrafo”</w:t>
      </w:r>
      <w:r w:rsidR="003F5A36">
        <w:rPr>
          <w:rFonts w:ascii="Tahoma" w:hAnsi="Tahoma" w:cs="Tahoma"/>
          <w:sz w:val="24"/>
          <w:szCs w:val="24"/>
        </w:rPr>
        <w:t>.</w:t>
      </w:r>
    </w:p>
    <w:p w:rsidR="003F5A36" w:rsidRDefault="003F5A36" w:rsidP="003F5A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Según las personas, lo bueno de leer, es quedarse atrapado en esa voz que nos cautiva, que nos dan ganas de seguir leyendo, de perderse en las </w:t>
      </w:r>
      <w:r w:rsidR="00C971DA">
        <w:rPr>
          <w:rFonts w:ascii="Tahoma" w:hAnsi="Tahoma" w:cs="Tahoma"/>
          <w:sz w:val="24"/>
          <w:szCs w:val="24"/>
        </w:rPr>
        <w:t>páginas</w:t>
      </w:r>
      <w:r>
        <w:rPr>
          <w:rFonts w:ascii="Tahoma" w:hAnsi="Tahoma" w:cs="Tahoma"/>
          <w:sz w:val="24"/>
          <w:szCs w:val="24"/>
        </w:rPr>
        <w:t xml:space="preserve">, de reflexionar. La gente dice, “Leer es el camino hacia la </w:t>
      </w:r>
      <w:r w:rsidR="00C971DA">
        <w:rPr>
          <w:rFonts w:ascii="Tahoma" w:hAnsi="Tahoma" w:cs="Tahoma"/>
          <w:sz w:val="24"/>
          <w:szCs w:val="24"/>
        </w:rPr>
        <w:t xml:space="preserve">libertad, el individuo que no lee en absoluto, está condenado a la ignorancia” </w:t>
      </w:r>
    </w:p>
    <w:p w:rsidR="00C971DA" w:rsidRDefault="00C971DA" w:rsidP="003F5A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 mi opinión, leer te ayuda a abrir la mente, a descubrir nuevos caminos, hasta te puede ayudar en tu vida cotidiana.</w:t>
      </w:r>
    </w:p>
    <w:p w:rsidR="008D3B81" w:rsidRDefault="008D3B81" w:rsidP="008D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2- Recuerda los fragmentos de "La Reina del Sur" y "El Cartero". </w:t>
      </w:r>
    </w:p>
    <w:p w:rsidR="008D3B81" w:rsidRPr="002A6B57" w:rsidRDefault="008D3B81" w:rsidP="004B0BCB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2A6B57">
        <w:rPr>
          <w:rFonts w:ascii="Tahoma" w:hAnsi="Tahoma" w:cs="Tahoma"/>
          <w:sz w:val="24"/>
          <w:szCs w:val="24"/>
        </w:rPr>
        <w:t>¿Qué le proporciona la lectura a la protagonista en el primer caso? Explica claramente resaltando lo pedido.</w:t>
      </w:r>
    </w:p>
    <w:p w:rsidR="002A6B57" w:rsidRPr="002A6B57" w:rsidRDefault="002A6B57" w:rsidP="004B0BC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lectura le proporciona estar ensimismada, le proporciona</w:t>
      </w:r>
      <w:r w:rsidR="00556E8A">
        <w:rPr>
          <w:rFonts w:ascii="Tahoma" w:hAnsi="Tahoma" w:cs="Tahoma"/>
          <w:sz w:val="24"/>
          <w:szCs w:val="24"/>
        </w:rPr>
        <w:t xml:space="preserve"> paz, no querer dejar de leer, T</w:t>
      </w:r>
      <w:r>
        <w:rPr>
          <w:rFonts w:ascii="Tahoma" w:hAnsi="Tahoma" w:cs="Tahoma"/>
          <w:sz w:val="24"/>
          <w:szCs w:val="24"/>
        </w:rPr>
        <w:t>eresa prefiere estar leyendo un buen libro, a ver telenovelas.</w:t>
      </w:r>
    </w:p>
    <w:p w:rsidR="008D3B81" w:rsidRPr="002A6B57" w:rsidRDefault="008D3B81" w:rsidP="004B0BCB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2A6B57">
        <w:rPr>
          <w:rFonts w:ascii="Tahoma" w:hAnsi="Tahoma" w:cs="Tahoma"/>
          <w:sz w:val="24"/>
          <w:szCs w:val="24"/>
        </w:rPr>
        <w:t>¿Quién es Mario Jiménez y qué pretende conseguir de Pablo Neruda?</w:t>
      </w:r>
    </w:p>
    <w:p w:rsidR="002A6B57" w:rsidRPr="002A6B57" w:rsidRDefault="002A6B57" w:rsidP="003F35B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Mario </w:t>
      </w:r>
      <w:r w:rsidR="004B0BCB">
        <w:rPr>
          <w:rFonts w:ascii="Tahoma" w:hAnsi="Tahoma" w:cs="Tahoma"/>
          <w:sz w:val="24"/>
          <w:szCs w:val="24"/>
        </w:rPr>
        <w:t>Giménez</w:t>
      </w:r>
      <w:r>
        <w:rPr>
          <w:rFonts w:ascii="Tahoma" w:hAnsi="Tahoma" w:cs="Tahoma"/>
          <w:sz w:val="24"/>
          <w:szCs w:val="24"/>
        </w:rPr>
        <w:t xml:space="preserve"> es un cartero, pretende conseguir de pablo Neruda, su cliente y vecino: Pretende conseguir ser poeta, y con la ayuda de pablo Neruda, dijo su primera metáfora, “las palabras iban de </w:t>
      </w:r>
      <w:r w:rsidR="002A30E8">
        <w:rPr>
          <w:rFonts w:ascii="Tahoma" w:hAnsi="Tahoma" w:cs="Tahoma"/>
          <w:sz w:val="24"/>
          <w:szCs w:val="24"/>
        </w:rPr>
        <w:t>acá</w:t>
      </w:r>
      <w:r>
        <w:rPr>
          <w:rFonts w:ascii="Tahoma" w:hAnsi="Tahoma" w:cs="Tahoma"/>
          <w:sz w:val="24"/>
          <w:szCs w:val="24"/>
        </w:rPr>
        <w:t>, pa</w:t>
      </w:r>
      <w:r w:rsidR="004B0BCB">
        <w:rPr>
          <w:rFonts w:ascii="Tahoma" w:hAnsi="Tahoma" w:cs="Tahoma"/>
          <w:sz w:val="24"/>
          <w:szCs w:val="24"/>
        </w:rPr>
        <w:t>ra</w:t>
      </w:r>
      <w:r>
        <w:rPr>
          <w:rFonts w:ascii="Tahoma" w:hAnsi="Tahoma" w:cs="Tahoma"/>
          <w:sz w:val="24"/>
          <w:szCs w:val="24"/>
        </w:rPr>
        <w:t xml:space="preserve"> allá, como el mar”</w:t>
      </w:r>
    </w:p>
    <w:p w:rsidR="008D3B81" w:rsidRPr="002A30E8" w:rsidRDefault="008D3B81" w:rsidP="002A30E8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A30E8">
        <w:rPr>
          <w:rFonts w:ascii="Tahoma" w:hAnsi="Tahoma" w:cs="Tahoma"/>
          <w:sz w:val="24"/>
          <w:szCs w:val="24"/>
        </w:rPr>
        <w:t>Explica la función poética del lenguaje y la trama narrativa.</w:t>
      </w:r>
    </w:p>
    <w:p w:rsidR="002A30E8" w:rsidRPr="002A30E8" w:rsidRDefault="002A30E8" w:rsidP="004B0BCB">
      <w:pPr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¿</w:t>
      </w:r>
      <w:r w:rsidRPr="002A30E8">
        <w:rPr>
          <w:rFonts w:ascii="Tahoma" w:hAnsi="Tahoma" w:cs="Tahoma"/>
          <w:sz w:val="24"/>
          <w:szCs w:val="24"/>
        </w:rPr>
        <w:t>Qué es la función poética</w:t>
      </w:r>
      <w:r>
        <w:rPr>
          <w:rFonts w:ascii="Tahoma" w:hAnsi="Tahoma" w:cs="Tahoma"/>
          <w:sz w:val="24"/>
          <w:szCs w:val="24"/>
        </w:rPr>
        <w:t>?</w:t>
      </w:r>
    </w:p>
    <w:p w:rsidR="002A30E8" w:rsidRDefault="002A30E8" w:rsidP="003F35BF">
      <w:pPr>
        <w:jc w:val="both"/>
        <w:rPr>
          <w:rFonts w:ascii="Tahoma" w:hAnsi="Tahoma" w:cs="Tahoma"/>
          <w:sz w:val="24"/>
          <w:szCs w:val="24"/>
        </w:rPr>
      </w:pPr>
      <w:r w:rsidRPr="002A30E8">
        <w:rPr>
          <w:rFonts w:ascii="Tahoma" w:hAnsi="Tahoma" w:cs="Tahoma"/>
          <w:sz w:val="24"/>
          <w:szCs w:val="24"/>
        </w:rPr>
        <w:t>La función poética del lenguaje, conocida también como función estética, ocurre cuando el discurso tiene un propósito estético, de modo que las formas de enunciación adquieren un alto grado de importancia</w:t>
      </w:r>
      <w:r>
        <w:rPr>
          <w:rFonts w:ascii="Tahoma" w:hAnsi="Tahoma" w:cs="Tahoma"/>
          <w:sz w:val="24"/>
          <w:szCs w:val="24"/>
        </w:rPr>
        <w:t>.</w:t>
      </w:r>
    </w:p>
    <w:p w:rsidR="002A30E8" w:rsidRDefault="002A30E8" w:rsidP="003F35B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¿Qué es la trama narrativa?</w:t>
      </w:r>
    </w:p>
    <w:p w:rsidR="002A30E8" w:rsidRPr="002A30E8" w:rsidRDefault="002A30E8" w:rsidP="004B0BCB">
      <w:pPr>
        <w:ind w:left="360"/>
        <w:jc w:val="both"/>
        <w:rPr>
          <w:rFonts w:ascii="Tahoma" w:hAnsi="Tahoma" w:cs="Tahoma"/>
          <w:sz w:val="24"/>
          <w:szCs w:val="24"/>
        </w:rPr>
      </w:pPr>
      <w:r w:rsidRPr="002A30E8">
        <w:rPr>
          <w:rFonts w:ascii="Tahoma" w:hAnsi="Tahoma" w:cs="Tahoma"/>
          <w:sz w:val="24"/>
          <w:szCs w:val="24"/>
        </w:rPr>
        <w:t>La trama narrativa es la secuencia de un cuento, novela, poema o historia. Se emplea en los textos narrativos, aquellos que cuentan una historia, y tiene una estructura y elementos particulares.</w:t>
      </w:r>
    </w:p>
    <w:p w:rsidR="00416938" w:rsidRDefault="008D3B81" w:rsidP="008D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4- </w:t>
      </w:r>
      <w:r w:rsidR="00416938">
        <w:rPr>
          <w:rFonts w:ascii="Tahoma" w:hAnsi="Tahoma" w:cs="Tahoma"/>
          <w:sz w:val="24"/>
          <w:szCs w:val="24"/>
        </w:rPr>
        <w:t>"Crónica de una muerte anunciada".</w:t>
      </w:r>
    </w:p>
    <w:p w:rsidR="00416938" w:rsidRPr="008E5550" w:rsidRDefault="00416938" w:rsidP="008E5550">
      <w:pPr>
        <w:pStyle w:val="Prrafodelist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8E5550">
        <w:rPr>
          <w:rFonts w:ascii="Tahoma" w:hAnsi="Tahoma" w:cs="Tahoma"/>
          <w:sz w:val="24"/>
          <w:szCs w:val="24"/>
        </w:rPr>
        <w:t>¿Quién es el narrador y qué relación tenía con el protagonista?</w:t>
      </w:r>
    </w:p>
    <w:p w:rsidR="008E5550" w:rsidRPr="008E5550" w:rsidRDefault="008E5550" w:rsidP="008E555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 Narrador </w:t>
      </w:r>
      <w:r w:rsidRPr="008E5550">
        <w:rPr>
          <w:rFonts w:ascii="Tahoma" w:hAnsi="Tahoma" w:cs="Tahoma"/>
          <w:sz w:val="24"/>
          <w:szCs w:val="24"/>
        </w:rPr>
        <w:t>se llama Iván Baeza y es amigo cercano del protagonista</w:t>
      </w:r>
    </w:p>
    <w:p w:rsidR="00416938" w:rsidRDefault="00416938" w:rsidP="008D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c- Define realismo mágico y refiérete a algún ejemplo en el texto.</w:t>
      </w:r>
    </w:p>
    <w:p w:rsidR="008E5550" w:rsidRDefault="004B0BCB" w:rsidP="004B0BC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</w:t>
      </w:r>
      <w:r w:rsidR="008E5550" w:rsidRPr="008E5550">
        <w:rPr>
          <w:rFonts w:ascii="Tahoma" w:hAnsi="Tahoma" w:cs="Tahoma"/>
          <w:sz w:val="24"/>
          <w:szCs w:val="24"/>
        </w:rPr>
        <w:t>l realismo mágico se define como una preocupación estilística y el interés de mostrar lo irreal o extraño como algo cotidiano y común. No es una expresión literaria mágica, su finalidad no es suscitar emociones sino, m</w:t>
      </w:r>
      <w:r>
        <w:rPr>
          <w:rFonts w:ascii="Tahoma" w:hAnsi="Tahoma" w:cs="Tahoma"/>
          <w:sz w:val="24"/>
          <w:szCs w:val="24"/>
        </w:rPr>
        <w:t xml:space="preserve">ás bien, expresarlas, y es </w:t>
      </w:r>
      <w:r w:rsidRPr="008E5550">
        <w:rPr>
          <w:rFonts w:ascii="Tahoma" w:hAnsi="Tahoma" w:cs="Tahoma"/>
          <w:sz w:val="24"/>
          <w:szCs w:val="24"/>
        </w:rPr>
        <w:t>sobre</w:t>
      </w:r>
      <w:r w:rsidR="008E5550" w:rsidRPr="008E5550">
        <w:rPr>
          <w:rFonts w:ascii="Tahoma" w:hAnsi="Tahoma" w:cs="Tahoma"/>
          <w:sz w:val="24"/>
          <w:szCs w:val="24"/>
        </w:rPr>
        <w:t xml:space="preserve"> todas las cosas, una actitud frente a la realidad.</w:t>
      </w:r>
    </w:p>
    <w:p w:rsidR="002A30E8" w:rsidRDefault="002A30E8" w:rsidP="004B0BC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Hay realismo mágico en el texto cuando, por ejemplo, cuando una bala atraviesa la plaza del pueblo y convierte en polvo de yeso a una imagen de un santo de la iglesia. </w:t>
      </w:r>
    </w:p>
    <w:p w:rsidR="00416938" w:rsidRDefault="00416938" w:rsidP="008D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d- ¿Qué es una crónica?</w:t>
      </w:r>
    </w:p>
    <w:p w:rsidR="003F35BF" w:rsidRDefault="008E5550" w:rsidP="003F35BF">
      <w:pPr>
        <w:jc w:val="both"/>
        <w:rPr>
          <w:rFonts w:ascii="Tahoma" w:hAnsi="Tahoma" w:cs="Tahoma"/>
          <w:sz w:val="24"/>
          <w:szCs w:val="24"/>
        </w:rPr>
      </w:pPr>
      <w:r w:rsidRPr="008E5550">
        <w:rPr>
          <w:rFonts w:ascii="Tahoma" w:hAnsi="Tahoma" w:cs="Tahoma"/>
          <w:sz w:val="24"/>
          <w:szCs w:val="24"/>
        </w:rPr>
        <w:t xml:space="preserve">Crónica es la denominación de un género literario incluido en la historiografía, que consiste en la recopilación de hechos históricos narrados en orden cronológico. La palabra viene del latín </w:t>
      </w:r>
      <w:r w:rsidR="004B0BCB" w:rsidRPr="008E5550">
        <w:rPr>
          <w:rFonts w:ascii="Tahoma" w:hAnsi="Tahoma" w:cs="Tahoma"/>
          <w:sz w:val="24"/>
          <w:szCs w:val="24"/>
        </w:rPr>
        <w:t>crónica</w:t>
      </w:r>
      <w:r w:rsidRPr="008E5550">
        <w:rPr>
          <w:rFonts w:ascii="Tahoma" w:hAnsi="Tahoma" w:cs="Tahoma"/>
          <w:sz w:val="24"/>
          <w:szCs w:val="24"/>
        </w:rPr>
        <w:t>, que a su vez se deriva del griego cronos, es decir, 'tiempo'.</w:t>
      </w:r>
    </w:p>
    <w:p w:rsidR="00416938" w:rsidRDefault="00416938" w:rsidP="003F35B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5- Refiérete a la biografía de Julio Cortázar.</w:t>
      </w:r>
    </w:p>
    <w:p w:rsidR="00CE63BD" w:rsidRDefault="00CE63BD" w:rsidP="008D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biografía</w:t>
      </w:r>
      <w:r w:rsidR="004B0BCB">
        <w:rPr>
          <w:rFonts w:ascii="Tahoma" w:hAnsi="Tahoma" w:cs="Tahoma"/>
          <w:sz w:val="24"/>
          <w:szCs w:val="24"/>
        </w:rPr>
        <w:t xml:space="preserve"> de julio Cortázar</w:t>
      </w:r>
      <w:r>
        <w:rPr>
          <w:rFonts w:ascii="Tahoma" w:hAnsi="Tahoma" w:cs="Tahoma"/>
          <w:sz w:val="24"/>
          <w:szCs w:val="24"/>
        </w:rPr>
        <w:t xml:space="preserve"> es una crónica, porque nos van contando su vida en orden cronológico.</w:t>
      </w:r>
    </w:p>
    <w:p w:rsidR="00CE63BD" w:rsidRDefault="00416938" w:rsidP="008D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6- Elige alguno de sus cuentos y menciona personajes, narrador y sentido del mismo.</w:t>
      </w:r>
      <w:r w:rsidR="008D3B81">
        <w:rPr>
          <w:rFonts w:ascii="Tahoma" w:hAnsi="Tahoma" w:cs="Tahoma"/>
          <w:sz w:val="24"/>
          <w:szCs w:val="24"/>
        </w:rPr>
        <w:t xml:space="preserve">        </w:t>
      </w:r>
    </w:p>
    <w:p w:rsidR="008D3B81" w:rsidRDefault="008D3B81" w:rsidP="008D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CE63BD">
        <w:rPr>
          <w:rFonts w:ascii="Tahoma" w:hAnsi="Tahoma" w:cs="Tahoma"/>
          <w:sz w:val="24"/>
          <w:szCs w:val="24"/>
        </w:rPr>
        <w:t xml:space="preserve">Final del juego, Julio </w:t>
      </w:r>
      <w:r w:rsidR="004B0BCB">
        <w:rPr>
          <w:rFonts w:ascii="Tahoma" w:hAnsi="Tahoma" w:cs="Tahoma"/>
          <w:sz w:val="24"/>
          <w:szCs w:val="24"/>
        </w:rPr>
        <w:t>Cortázar</w:t>
      </w:r>
      <w:r w:rsidR="00CE63BD">
        <w:rPr>
          <w:rFonts w:ascii="Tahoma" w:hAnsi="Tahoma" w:cs="Tahoma"/>
          <w:sz w:val="24"/>
          <w:szCs w:val="24"/>
        </w:rPr>
        <w:t>.</w:t>
      </w:r>
    </w:p>
    <w:p w:rsidR="00CE63BD" w:rsidRPr="00CE63BD" w:rsidRDefault="00CE63BD" w:rsidP="00CE63BD">
      <w:pPr>
        <w:rPr>
          <w:rFonts w:ascii="Tahoma" w:hAnsi="Tahoma" w:cs="Tahoma"/>
          <w:sz w:val="24"/>
          <w:szCs w:val="24"/>
        </w:rPr>
      </w:pPr>
      <w:r w:rsidRPr="00CE63BD">
        <w:rPr>
          <w:rFonts w:ascii="Tahoma" w:hAnsi="Tahoma" w:cs="Tahoma"/>
          <w:sz w:val="24"/>
          <w:szCs w:val="24"/>
        </w:rPr>
        <w:t>Personajes</w:t>
      </w:r>
    </w:p>
    <w:p w:rsidR="00CE63BD" w:rsidRPr="00CE63BD" w:rsidRDefault="00CE63BD" w:rsidP="00CE63BD">
      <w:pPr>
        <w:pStyle w:val="Prrafodelista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CE63BD">
        <w:rPr>
          <w:rFonts w:ascii="Tahoma" w:hAnsi="Tahoma" w:cs="Tahoma"/>
          <w:sz w:val="24"/>
          <w:szCs w:val="24"/>
        </w:rPr>
        <w:t>Leticia</w:t>
      </w:r>
    </w:p>
    <w:p w:rsidR="00CE63BD" w:rsidRPr="00CE63BD" w:rsidRDefault="00CE63BD" w:rsidP="00CE63BD">
      <w:pPr>
        <w:pStyle w:val="Prrafodelista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CE63BD">
        <w:rPr>
          <w:rFonts w:ascii="Tahoma" w:hAnsi="Tahoma" w:cs="Tahoma"/>
          <w:sz w:val="24"/>
          <w:szCs w:val="24"/>
        </w:rPr>
        <w:t>Holanda</w:t>
      </w:r>
    </w:p>
    <w:p w:rsidR="00CE63BD" w:rsidRPr="00CE63BD" w:rsidRDefault="00CE63BD" w:rsidP="00CE63BD">
      <w:pPr>
        <w:pStyle w:val="Prrafodelista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Mamá de la narradora</w:t>
      </w:r>
    </w:p>
    <w:p w:rsidR="00CE63BD" w:rsidRPr="00CE63BD" w:rsidRDefault="00CE63BD" w:rsidP="00CE63BD">
      <w:pPr>
        <w:pStyle w:val="Prrafodelista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CE63BD">
        <w:rPr>
          <w:rFonts w:ascii="Tahoma" w:hAnsi="Tahoma" w:cs="Tahoma"/>
          <w:sz w:val="24"/>
          <w:szCs w:val="24"/>
        </w:rPr>
        <w:t>Tía Ruth</w:t>
      </w:r>
    </w:p>
    <w:p w:rsidR="00CE63BD" w:rsidRPr="00CE63BD" w:rsidRDefault="00CE63BD" w:rsidP="00CE63BD">
      <w:pPr>
        <w:pStyle w:val="Prrafodelista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CE63BD">
        <w:rPr>
          <w:rFonts w:ascii="Tahoma" w:hAnsi="Tahoma" w:cs="Tahoma"/>
          <w:sz w:val="24"/>
          <w:szCs w:val="24"/>
        </w:rPr>
        <w:t>El gato José</w:t>
      </w:r>
    </w:p>
    <w:p w:rsidR="00CE63BD" w:rsidRDefault="00CE63BD" w:rsidP="00CE63BD">
      <w:pPr>
        <w:pStyle w:val="Prrafodelista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CE63BD">
        <w:rPr>
          <w:rFonts w:ascii="Tahoma" w:hAnsi="Tahoma" w:cs="Tahoma"/>
          <w:sz w:val="24"/>
          <w:szCs w:val="24"/>
        </w:rPr>
        <w:t>Ariel B</w:t>
      </w:r>
    </w:p>
    <w:p w:rsidR="00CE63BD" w:rsidRDefault="00CE63BD" w:rsidP="00CE63BD">
      <w:pPr>
        <w:pStyle w:val="Prrafodelista"/>
        <w:rPr>
          <w:rFonts w:ascii="Tahoma" w:hAnsi="Tahoma" w:cs="Tahoma"/>
          <w:sz w:val="24"/>
          <w:szCs w:val="24"/>
        </w:rPr>
      </w:pPr>
    </w:p>
    <w:p w:rsidR="00CE63BD" w:rsidRPr="00CE63BD" w:rsidRDefault="00CE63BD" w:rsidP="00CE63BD">
      <w:pPr>
        <w:rPr>
          <w:rFonts w:ascii="Tahoma" w:hAnsi="Tahoma" w:cs="Tahoma"/>
          <w:sz w:val="24"/>
          <w:szCs w:val="24"/>
        </w:rPr>
      </w:pPr>
      <w:r w:rsidRPr="00CE63BD">
        <w:rPr>
          <w:rFonts w:ascii="Tahoma" w:hAnsi="Tahoma" w:cs="Tahoma"/>
          <w:sz w:val="24"/>
          <w:szCs w:val="24"/>
        </w:rPr>
        <w:t>La narradora del cuento es una niña que vive con sus hermanas, Holanda y Leticia, su madre y su tía Ruth.</w:t>
      </w:r>
    </w:p>
    <w:sectPr w:rsidR="00CE63BD" w:rsidRPr="00CE63BD" w:rsidSect="00950E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80A"/>
    <w:multiLevelType w:val="hybridMultilevel"/>
    <w:tmpl w:val="507C2D12"/>
    <w:lvl w:ilvl="0" w:tplc="54B6544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5FED"/>
    <w:multiLevelType w:val="hybridMultilevel"/>
    <w:tmpl w:val="AEDE0D26"/>
    <w:lvl w:ilvl="0" w:tplc="453EE0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86245"/>
    <w:multiLevelType w:val="hybridMultilevel"/>
    <w:tmpl w:val="DFB6D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469CE"/>
    <w:multiLevelType w:val="hybridMultilevel"/>
    <w:tmpl w:val="0E8094BA"/>
    <w:lvl w:ilvl="0" w:tplc="4F8647F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81"/>
    <w:rsid w:val="000E0FD6"/>
    <w:rsid w:val="001C4BBE"/>
    <w:rsid w:val="002656F2"/>
    <w:rsid w:val="002A30E8"/>
    <w:rsid w:val="002A6B57"/>
    <w:rsid w:val="00315279"/>
    <w:rsid w:val="003F35BF"/>
    <w:rsid w:val="003F5A36"/>
    <w:rsid w:val="004107D1"/>
    <w:rsid w:val="00416938"/>
    <w:rsid w:val="004B0BCB"/>
    <w:rsid w:val="00556E8A"/>
    <w:rsid w:val="00577DEA"/>
    <w:rsid w:val="005C1F80"/>
    <w:rsid w:val="00674AA8"/>
    <w:rsid w:val="008D3B81"/>
    <w:rsid w:val="008E5550"/>
    <w:rsid w:val="00950E68"/>
    <w:rsid w:val="00982BBC"/>
    <w:rsid w:val="00C6299B"/>
    <w:rsid w:val="00C94D59"/>
    <w:rsid w:val="00C971DA"/>
    <w:rsid w:val="00CE63BD"/>
    <w:rsid w:val="00D221C2"/>
    <w:rsid w:val="00DC4783"/>
    <w:rsid w:val="00F348D3"/>
    <w:rsid w:val="00FE30DB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4F4CF-73BA-41FF-8B75-02A35E87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E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4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2014-07-20T21:33:00Z</cp:lastPrinted>
  <dcterms:created xsi:type="dcterms:W3CDTF">2023-02-02T19:25:00Z</dcterms:created>
  <dcterms:modified xsi:type="dcterms:W3CDTF">2023-02-02T19:25:00Z</dcterms:modified>
</cp:coreProperties>
</file>