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F4F" w:rsidRDefault="00BD2F4F" w:rsidP="00BD2F4F">
      <w:pPr>
        <w:spacing w:before="520" w:line="280" w:lineRule="exact"/>
        <w:jc w:val="center"/>
        <w:rPr>
          <w:rFonts w:ascii="Arial" w:eastAsia="Arial" w:hAnsi="Arial"/>
          <w:color w:val="000000"/>
        </w:rPr>
      </w:pPr>
      <w:r>
        <w:rPr>
          <w:rFonts w:ascii="Arial" w:eastAsia="Arial" w:hAnsi="Arial" w:hint="eastAsia"/>
          <w:color w:val="000000"/>
        </w:rPr>
        <w:t>Colegio</w:t>
      </w:r>
      <w:r>
        <w:rPr>
          <w:rFonts w:ascii="Arial" w:eastAsia="Arial" w:hAnsi="Arial"/>
          <w:color w:val="000000"/>
        </w:rPr>
        <w:t xml:space="preserve"> San José</w:t>
      </w:r>
    </w:p>
    <w:p w:rsidR="00BD2F4F" w:rsidRDefault="00BD2F4F" w:rsidP="00BD2F4F">
      <w:pPr>
        <w:spacing w:before="520" w:line="280" w:lineRule="exact"/>
        <w:jc w:val="center"/>
      </w:pPr>
    </w:p>
    <w:p w:rsidR="00BD2F4F" w:rsidRDefault="00BD2F4F" w:rsidP="00BD2F4F">
      <w:pPr>
        <w:spacing w:line="280" w:lineRule="exact"/>
      </w:pPr>
      <w:r>
        <w:rPr>
          <w:rFonts w:ascii="Arial" w:eastAsia="Arial" w:hAnsi="Arial" w:hint="eastAsia"/>
          <w:color w:val="000000"/>
        </w:rPr>
        <w:t>Educación Secundaria-Ciclo Básico</w:t>
      </w:r>
    </w:p>
    <w:p w:rsidR="00BD2F4F" w:rsidRDefault="00BD2F4F" w:rsidP="00BD2F4F">
      <w:pPr>
        <w:spacing w:line="280" w:lineRule="exact"/>
      </w:pPr>
      <w:r>
        <w:rPr>
          <w:rFonts w:ascii="Arial" w:eastAsia="Arial" w:hAnsi="Arial" w:hint="eastAsia"/>
          <w:color w:val="000000"/>
        </w:rPr>
        <w:t>Asignatura:</w:t>
      </w:r>
      <w:r>
        <w:rPr>
          <w:rFonts w:ascii="Arial" w:eastAsia="Arial" w:hAnsi="Arial"/>
          <w:color w:val="000000"/>
        </w:rPr>
        <w:t xml:space="preserve"> </w:t>
      </w:r>
      <w:r>
        <w:rPr>
          <w:rFonts w:ascii="Arial" w:eastAsia="Arial" w:hAnsi="Arial" w:hint="eastAsia"/>
          <w:color w:val="000000"/>
        </w:rPr>
        <w:t>Formación Ética y Ciudadana</w:t>
      </w:r>
    </w:p>
    <w:p w:rsidR="00BD2F4F" w:rsidRDefault="00BD2F4F" w:rsidP="00BD2F4F">
      <w:pPr>
        <w:spacing w:after="60" w:line="280" w:lineRule="exact"/>
      </w:pPr>
      <w:r>
        <w:rPr>
          <w:rFonts w:ascii="Arial" w:eastAsia="Arial" w:hAnsi="Arial" w:hint="eastAsia"/>
          <w:color w:val="000000"/>
        </w:rPr>
        <w:t>Curso</w:t>
      </w:r>
      <w:proofErr w:type="gramStart"/>
      <w:r>
        <w:rPr>
          <w:rFonts w:ascii="Arial" w:eastAsia="Arial" w:hAnsi="Arial" w:hint="eastAsia"/>
          <w:color w:val="000000"/>
        </w:rPr>
        <w:t>:3</w:t>
      </w:r>
      <w:proofErr w:type="gramEnd"/>
      <w:r>
        <w:rPr>
          <w:rFonts w:ascii="Arial" w:eastAsia="Arial" w:hAnsi="Arial" w:hint="eastAsia"/>
          <w:color w:val="000000"/>
        </w:rPr>
        <w:t>°</w:t>
      </w:r>
    </w:p>
    <w:p w:rsidR="00BD2F4F" w:rsidRDefault="00BD2F4F" w:rsidP="00BD2F4F">
      <w:pPr>
        <w:spacing w:line="280" w:lineRule="exact"/>
      </w:pPr>
      <w:r>
        <w:rPr>
          <w:rFonts w:ascii="Arial" w:eastAsia="Arial" w:hAnsi="Arial" w:hint="eastAsia"/>
          <w:color w:val="000000"/>
        </w:rPr>
        <w:t>Profesor</w:t>
      </w:r>
      <w:r>
        <w:rPr>
          <w:rFonts w:ascii="Arial" w:eastAsia="Arial" w:hAnsi="Arial"/>
          <w:color w:val="000000"/>
        </w:rPr>
        <w:t xml:space="preserve"> Luis </w:t>
      </w:r>
      <w:proofErr w:type="spellStart"/>
      <w:r>
        <w:rPr>
          <w:rFonts w:ascii="Arial" w:eastAsia="Arial" w:hAnsi="Arial"/>
          <w:color w:val="000000"/>
        </w:rPr>
        <w:t>Rodriguez</w:t>
      </w:r>
      <w:proofErr w:type="spellEnd"/>
    </w:p>
    <w:p w:rsidR="00BD2F4F" w:rsidRDefault="00BD2F4F" w:rsidP="00BD2F4F">
      <w:pPr>
        <w:spacing w:before="420" w:after="440" w:line="360" w:lineRule="exact"/>
        <w:ind w:firstLine="44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13D9B5" wp14:editId="4993C1EE">
            <wp:simplePos x="0" y="0"/>
            <wp:positionH relativeFrom="column">
              <wp:posOffset>-184785</wp:posOffset>
            </wp:positionH>
            <wp:positionV relativeFrom="paragraph">
              <wp:posOffset>570230</wp:posOffset>
            </wp:positionV>
            <wp:extent cx="1358900" cy="12573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Bitmap 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hint="eastAsia"/>
          <w:color w:val="000000"/>
          <w:sz w:val="28"/>
          <w:u w:val="single"/>
        </w:rPr>
        <w:t>Guía de Actividades N1</w:t>
      </w:r>
    </w:p>
    <w:p w:rsidR="00BD2F4F" w:rsidRDefault="00BD2F4F" w:rsidP="00BD2F4F">
      <w:pPr>
        <w:spacing w:line="260" w:lineRule="exact"/>
        <w:ind w:firstLine="700"/>
        <w:jc w:val="both"/>
      </w:pPr>
      <w:r>
        <w:rPr>
          <w:rFonts w:ascii="Arial" w:eastAsia="Arial" w:hAnsi="Arial"/>
          <w:color w:val="000000"/>
          <w:sz w:val="20"/>
        </w:rPr>
        <w:t>¡Hola</w:t>
      </w:r>
      <w:r>
        <w:rPr>
          <w:rFonts w:ascii="Arial" w:eastAsia="Arial" w:hAnsi="Arial" w:hint="eastAsia"/>
          <w:color w:val="000000"/>
          <w:sz w:val="20"/>
        </w:rPr>
        <w:t>!</w:t>
      </w:r>
      <w:r>
        <w:rPr>
          <w:rFonts w:ascii="Arial" w:eastAsia="Arial" w:hAnsi="Arial"/>
          <w:color w:val="000000"/>
          <w:sz w:val="20"/>
        </w:rPr>
        <w:t xml:space="preserve"> </w:t>
      </w:r>
      <w:r>
        <w:rPr>
          <w:rFonts w:ascii="Arial" w:eastAsia="Arial" w:hAnsi="Arial" w:hint="eastAsia"/>
          <w:color w:val="000000"/>
          <w:sz w:val="20"/>
        </w:rPr>
        <w:t>Cómo estás</w:t>
      </w:r>
      <w:proofErr w:type="gramStart"/>
      <w:r>
        <w:rPr>
          <w:rFonts w:ascii="Arial" w:eastAsia="Arial" w:hAnsi="Arial" w:hint="eastAsia"/>
          <w:color w:val="000000"/>
          <w:sz w:val="20"/>
        </w:rPr>
        <w:t>?</w:t>
      </w:r>
      <w:proofErr w:type="gramEnd"/>
      <w:r>
        <w:rPr>
          <w:rFonts w:ascii="Arial" w:eastAsia="Arial" w:hAnsi="Arial"/>
          <w:color w:val="000000"/>
          <w:sz w:val="20"/>
        </w:rPr>
        <w:t xml:space="preserve"> </w:t>
      </w:r>
      <w:r>
        <w:rPr>
          <w:rFonts w:ascii="Arial" w:eastAsia="Arial" w:hAnsi="Arial" w:hint="eastAsia"/>
          <w:color w:val="000000"/>
          <w:sz w:val="20"/>
        </w:rPr>
        <w:t>Espero que muy bien...</w:t>
      </w:r>
    </w:p>
    <w:p w:rsidR="00BD2F4F" w:rsidRDefault="00BD2F4F" w:rsidP="00BD2F4F">
      <w:pPr>
        <w:spacing w:line="260" w:lineRule="exact"/>
        <w:ind w:firstLine="700"/>
        <w:jc w:val="both"/>
      </w:pPr>
      <w:r>
        <w:rPr>
          <w:rFonts w:ascii="Arial" w:eastAsia="Arial" w:hAnsi="Arial" w:hint="eastAsia"/>
          <w:color w:val="000000"/>
          <w:sz w:val="20"/>
        </w:rPr>
        <w:t>Nuevamente nos encontramos</w:t>
      </w:r>
      <w:r>
        <w:rPr>
          <w:rFonts w:ascii="Arial" w:eastAsia="Arial" w:hAnsi="Arial"/>
          <w:color w:val="000000"/>
          <w:sz w:val="20"/>
        </w:rPr>
        <w:t xml:space="preserve"> </w:t>
      </w:r>
      <w:r>
        <w:rPr>
          <w:rFonts w:ascii="Arial" w:eastAsia="Arial" w:hAnsi="Arial" w:hint="eastAsia"/>
          <w:color w:val="000000"/>
          <w:sz w:val="20"/>
        </w:rPr>
        <w:t>a través de las guías, para seguir avanzando y creciendo juntos.</w:t>
      </w:r>
    </w:p>
    <w:p w:rsidR="003353B1" w:rsidRDefault="00BD2F4F" w:rsidP="00BD2F4F">
      <w:pPr>
        <w:rPr>
          <w:rFonts w:ascii="Arial" w:eastAsia="Arial" w:hAnsi="Arial"/>
          <w:color w:val="000000"/>
          <w:sz w:val="20"/>
        </w:rPr>
      </w:pPr>
      <w:r>
        <w:rPr>
          <w:rFonts w:ascii="Arial" w:eastAsia="Arial" w:hAnsi="Arial" w:hint="eastAsia"/>
          <w:color w:val="000000"/>
          <w:sz w:val="20"/>
        </w:rPr>
        <w:t>Te invito a poner mucha energía y resolver esta guía antes de la siguiente clase presencial, así sacas todas tus dudas en el colegio y corriges lo que sea necesario</w:t>
      </w:r>
    </w:p>
    <w:p w:rsidR="00BD2F4F" w:rsidRDefault="00BD2F4F" w:rsidP="00BD2F4F">
      <w:pPr>
        <w:spacing w:before="740" w:after="280" w:line="280" w:lineRule="exact"/>
      </w:pPr>
      <w:r>
        <w:rPr>
          <w:rFonts w:ascii="Arial" w:eastAsia="Arial" w:hAnsi="Arial" w:hint="eastAsia"/>
          <w:color w:val="000000"/>
          <w:u w:val="single"/>
        </w:rPr>
        <w:t>Tema/s:</w:t>
      </w:r>
      <w:r>
        <w:rPr>
          <w:rFonts w:ascii="Arial" w:eastAsia="Arial" w:hAnsi="Arial" w:hint="eastAsia"/>
          <w:color w:val="000000"/>
        </w:rPr>
        <w:t xml:space="preserve"> De comunidad </w:t>
      </w:r>
      <w:proofErr w:type="spellStart"/>
      <w:r>
        <w:rPr>
          <w:rFonts w:ascii="Arial" w:eastAsia="Arial" w:hAnsi="Arial" w:hint="eastAsia"/>
          <w:color w:val="000000"/>
        </w:rPr>
        <w:t>a</w:t>
      </w:r>
      <w:proofErr w:type="spellEnd"/>
      <w:r>
        <w:rPr>
          <w:rFonts w:ascii="Arial" w:eastAsia="Arial" w:hAnsi="Arial" w:hint="eastAsia"/>
          <w:color w:val="000000"/>
        </w:rPr>
        <w:t xml:space="preserve"> Estado</w:t>
      </w:r>
    </w:p>
    <w:p w:rsidR="00BD2F4F" w:rsidRDefault="00BD2F4F" w:rsidP="00BD2F4F">
      <w:pPr>
        <w:spacing w:line="320" w:lineRule="exact"/>
      </w:pPr>
      <w:r>
        <w:rPr>
          <w:rFonts w:ascii="Arial" w:eastAsia="Arial" w:hAnsi="Arial" w:hint="eastAsia"/>
          <w:color w:val="000000"/>
          <w:sz w:val="26"/>
          <w:u w:val="single"/>
        </w:rPr>
        <w:t>Objetivos:</w:t>
      </w:r>
    </w:p>
    <w:p w:rsidR="00BD2F4F" w:rsidRDefault="00BD2F4F" w:rsidP="00BD2F4F">
      <w:pPr>
        <w:spacing w:after="280" w:line="300" w:lineRule="exact"/>
        <w:ind w:left="700"/>
        <w:jc w:val="both"/>
      </w:pPr>
      <w:r>
        <w:rPr>
          <w:rFonts w:ascii="Arial" w:eastAsia="Arial" w:hAnsi="Arial" w:hint="eastAsia"/>
          <w:color w:val="000000"/>
        </w:rPr>
        <w:t>Conocer y diferenciar los conceptos de Comunidad,</w:t>
      </w:r>
      <w:r>
        <w:rPr>
          <w:rFonts w:ascii="Arial" w:eastAsia="Arial" w:hAnsi="Arial"/>
          <w:color w:val="000000"/>
        </w:rPr>
        <w:t xml:space="preserve"> </w:t>
      </w:r>
      <w:r>
        <w:rPr>
          <w:rFonts w:ascii="Arial" w:eastAsia="Arial" w:hAnsi="Arial" w:hint="eastAsia"/>
          <w:color w:val="000000"/>
        </w:rPr>
        <w:t>Sociedad,</w:t>
      </w:r>
      <w:r>
        <w:rPr>
          <w:rFonts w:ascii="Arial" w:eastAsia="Arial" w:hAnsi="Arial"/>
          <w:color w:val="000000"/>
        </w:rPr>
        <w:t xml:space="preserve"> </w:t>
      </w:r>
      <w:r>
        <w:rPr>
          <w:rFonts w:ascii="Arial" w:eastAsia="Arial" w:hAnsi="Arial" w:hint="eastAsia"/>
          <w:color w:val="000000"/>
        </w:rPr>
        <w:t>Nación, Patria y Estado a fin de comprender de qué se habla cuando aparecen estos conceptos en los medios de comunicación o en la vida social.</w:t>
      </w:r>
    </w:p>
    <w:p w:rsidR="00BD2F4F" w:rsidRDefault="00BD2F4F" w:rsidP="00BD2F4F">
      <w:pPr>
        <w:spacing w:line="280" w:lineRule="exact"/>
      </w:pPr>
      <w:r>
        <w:rPr>
          <w:rFonts w:ascii="Arial" w:eastAsia="Arial" w:hAnsi="Arial" w:hint="eastAsia"/>
          <w:color w:val="000000"/>
        </w:rPr>
        <w:t>C</w:t>
      </w:r>
      <w:r>
        <w:rPr>
          <w:rFonts w:ascii="Arial" w:eastAsia="Arial" w:hAnsi="Arial" w:hint="eastAsia"/>
          <w:color w:val="000000"/>
          <w:u w:val="single"/>
        </w:rPr>
        <w:t>apacidades a desarrollar:</w:t>
      </w:r>
    </w:p>
    <w:p w:rsidR="00BD2F4F" w:rsidRDefault="00BD2F4F" w:rsidP="00BD2F4F">
      <w:pPr>
        <w:spacing w:line="240" w:lineRule="exact"/>
        <w:ind w:firstLine="380"/>
      </w:pPr>
      <w:r>
        <w:rPr>
          <w:rFonts w:ascii="Arial" w:eastAsia="Arial" w:hAnsi="Arial" w:hint="eastAsia"/>
          <w:color w:val="000000"/>
          <w:sz w:val="20"/>
        </w:rPr>
        <w:t>-</w:t>
      </w:r>
      <w:r>
        <w:rPr>
          <w:rFonts w:ascii="Arial" w:eastAsia="Arial" w:hAnsi="Arial" w:hint="eastAsia"/>
          <w:color w:val="000000"/>
          <w:sz w:val="20"/>
        </w:rPr>
        <w:tab/>
        <w:t>APRENDER A APRENDER</w:t>
      </w:r>
    </w:p>
    <w:p w:rsidR="00BD2F4F" w:rsidRDefault="00BD2F4F" w:rsidP="00BD2F4F">
      <w:pPr>
        <w:spacing w:line="280" w:lineRule="exact"/>
        <w:ind w:firstLine="380"/>
      </w:pPr>
      <w:r>
        <w:rPr>
          <w:rFonts w:ascii="Arial" w:eastAsia="Arial" w:hAnsi="Arial" w:hint="eastAsia"/>
          <w:color w:val="000000"/>
          <w:sz w:val="20"/>
        </w:rPr>
        <w:t>- PENSAMIENTO CRÍTICO</w:t>
      </w:r>
    </w:p>
    <w:p w:rsidR="00BD2F4F" w:rsidRDefault="00BD2F4F" w:rsidP="00BD2F4F">
      <w:pPr>
        <w:spacing w:after="280" w:line="280" w:lineRule="exact"/>
        <w:ind w:firstLine="380"/>
      </w:pPr>
      <w:r>
        <w:rPr>
          <w:rFonts w:ascii="Arial" w:eastAsia="Arial" w:hAnsi="Arial" w:hint="eastAsia"/>
          <w:color w:val="000000"/>
          <w:sz w:val="20"/>
        </w:rPr>
        <w:t>- COMPROMISO Y RESPPONSABILIDAD</w:t>
      </w:r>
    </w:p>
    <w:p w:rsidR="00BD2F4F" w:rsidRDefault="00BD2F4F" w:rsidP="00BD2F4F">
      <w:pPr>
        <w:spacing w:line="280" w:lineRule="exact"/>
      </w:pPr>
      <w:r>
        <w:rPr>
          <w:rFonts w:ascii="Arial" w:eastAsia="Arial" w:hAnsi="Arial" w:hint="eastAsia"/>
          <w:color w:val="000000"/>
          <w:u w:val="single"/>
        </w:rPr>
        <w:t>Actividades:</w:t>
      </w:r>
    </w:p>
    <w:p w:rsidR="00BD2F4F" w:rsidRDefault="00BD2F4F" w:rsidP="00BD2F4F">
      <w:pPr>
        <w:spacing w:after="280" w:line="280" w:lineRule="exact"/>
        <w:ind w:left="100" w:firstLine="380"/>
        <w:jc w:val="both"/>
      </w:pPr>
      <w:r>
        <w:rPr>
          <w:rFonts w:ascii="Arial" w:eastAsia="Arial" w:hAnsi="Arial" w:hint="eastAsia"/>
          <w:color w:val="000000"/>
        </w:rPr>
        <w:t xml:space="preserve">1) Elabora un cuadro comparando dos departamentos de San Juan. Para su comparación puedes tener en cuenta: cantidad de habitantes, superficie en K㎡, </w:t>
      </w:r>
      <w:r>
        <w:rPr>
          <w:rFonts w:ascii="Arial" w:eastAsia="Arial" w:hAnsi="Arial" w:hint="eastAsia"/>
          <w:color w:val="000000"/>
        </w:rPr>
        <w:lastRenderedPageBreak/>
        <w:t>servicios de los que dispone en su territorio (electricidad, agua potable, gas natural, cloacas), nivel de desarrollo comercial (muchos o pocos comercios en distintos rubros), nivel de desarrollo sanitario (si cuenta con hospital y/o clínicas privadas)</w:t>
      </w:r>
      <w:proofErr w:type="gramStart"/>
      <w:r>
        <w:rPr>
          <w:rFonts w:ascii="Arial" w:eastAsia="Arial" w:hAnsi="Arial" w:hint="eastAsia"/>
          <w:color w:val="000000"/>
        </w:rPr>
        <w:t>,etc</w:t>
      </w:r>
      <w:proofErr w:type="gramEnd"/>
      <w:r>
        <w:rPr>
          <w:rFonts w:ascii="Arial" w:eastAsia="Arial" w:hAnsi="Arial" w:hint="eastAsia"/>
          <w:color w:val="000000"/>
        </w:rPr>
        <w:t>.</w:t>
      </w:r>
    </w:p>
    <w:p w:rsidR="00BD2F4F" w:rsidRDefault="00BD2F4F" w:rsidP="00BD2F4F">
      <w:pPr>
        <w:spacing w:after="280" w:line="280" w:lineRule="exact"/>
        <w:ind w:left="100" w:firstLine="380"/>
      </w:pPr>
      <w:r>
        <w:rPr>
          <w:rFonts w:ascii="Arial" w:eastAsia="Arial" w:hAnsi="Arial" w:hint="eastAsia"/>
          <w:color w:val="000000"/>
        </w:rPr>
        <w:t xml:space="preserve">2) Analiza las diferencias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>qué conclusión obtienes?</w:t>
      </w:r>
    </w:p>
    <w:p w:rsidR="00BD2F4F" w:rsidRDefault="00BD2F4F" w:rsidP="00BD2F4F">
      <w:pPr>
        <w:spacing w:after="280" w:line="280" w:lineRule="exact"/>
        <w:ind w:left="100" w:firstLine="380"/>
      </w:pPr>
      <w:r>
        <w:rPr>
          <w:rFonts w:ascii="Arial" w:eastAsia="Arial" w:hAnsi="Arial" w:hint="eastAsia"/>
          <w:color w:val="000000"/>
        </w:rPr>
        <w:t xml:space="preserve">3)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>Qué se entiende por comunidad?</w:t>
      </w:r>
    </w:p>
    <w:p w:rsidR="00BD2F4F" w:rsidRDefault="00BD2F4F" w:rsidP="00BD2F4F">
      <w:pPr>
        <w:spacing w:line="280" w:lineRule="exact"/>
        <w:ind w:left="100" w:firstLine="380"/>
        <w:rPr>
          <w:rFonts w:ascii="Arial" w:eastAsia="Arial" w:hAnsi="Arial"/>
          <w:color w:val="000000"/>
        </w:rPr>
      </w:pPr>
      <w:r>
        <w:rPr>
          <w:rFonts w:ascii="Arial" w:eastAsia="Arial" w:hAnsi="Arial" w:hint="eastAsia"/>
          <w:color w:val="000000"/>
        </w:rPr>
        <w:t xml:space="preserve">4)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>Qué se entiende por sociedad?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3380B" wp14:editId="29C9D1FE">
                <wp:simplePos x="0" y="0"/>
                <wp:positionH relativeFrom="page">
                  <wp:posOffset>1079500</wp:posOffset>
                </wp:positionH>
                <wp:positionV relativeFrom="paragraph">
                  <wp:posOffset>5257800</wp:posOffset>
                </wp:positionV>
                <wp:extent cx="5270500" cy="38100"/>
                <wp:effectExtent l="0" t="0" r="635" b="1460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2F4F" w:rsidRDefault="00BD2F4F" w:rsidP="00BD2F4F">
                            <w:r>
                              <w:pict>
                                <v:rect id="_x0000_i1025" style="width:413pt;height:1.5pt" o:hrpct="0" o:hrstd="t" o:hrnoshade="t" o:hr="t" fillcolor="black [3213]" stroked="f"/>
                              </w:pic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85pt;margin-top:414pt;width:415pt;height: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cmyQEAAF4DAAAOAAAAZHJzL2Uyb0RvYy54bWysU0tu2zAQ3RfoHQjua/1iJRYsBy2CFAWK&#10;NkDaA9AUaRHgDyRjyRdIbtBVN933XD5HhpTiBMmu6IbizDw+vjdDrS9HJdGeOS+MbnGxyDFimppO&#10;6F2Lf/64/nCBkQ9Ed0QazVp8YB5fbt6/Ww+2YaXpjeyYQ0CifTPYFvch2CbLPO2ZIn5hLNNQ5MYp&#10;EiB0u6xzZAB2JbMyz+tsMK6zzlDmPWSvpiLeJH7OGQ3fOfcsINli0BbS6tK6jWu2WZNm54jtBZ1l&#10;kH9QoYjQcOmJ6ooEgu6ceEOlBHXGGx4W1KjMcC4oSx7ATZG/cnPbE8uSF2iOt6c2+f9HS7/tbxwS&#10;XYuXGGmiYETHXw/H33+Pf+5RGdszWN8A6tYCLoyfzAhjfsp7SEbXI3cqfsEPivU6L87Ood2HFpdF&#10;taqK5dRoNgZEAQDJclXDjRQQVXVel6uEyJ6prPPhMzMKxU2LHUwyNZjsv/oAsgD6BIk3a3MtpEzT&#10;lBoNLa6rZZ4OnCpwQuqIZeldzDTR3mQj7sK4HWfPW9MdwLL8oqHd5fIsj88nBbBxL7PbOTvp+HgX&#10;DBdJYmScaEBvDGCISfn84OIreRkn1PNvsXkEAAD//wMAUEsDBBQABgAIAAAAIQDdn3KM3gAAAAwB&#10;AAAPAAAAZHJzL2Rvd25yZXYueG1sTE9NT8MwDL0j8R8iI3FjycZXVZpOAwkxBJeNDa5ZY5qKxqma&#10;bO3+Pd4JfPKzn95HMR99Kw7YxyaQhulEgUCqgm2o1rD5eL7KQMRkyJo2EGo4YoR5eX5WmNyGgVZ4&#10;WKdasAjF3GhwKXW5lLFy6E2chA6Jf9+h9yYx7GtpezOwuG/lTKk76U1D7OBMh08Oq5/13mt4zF6W&#10;w2L79Ta629Xn65Ti8vgetb68GBcPIBKO6Y8Mp/gcHUrOtAt7slG0jO8Vd0kaslnGy4mheEDs+HR9&#10;o0CWhfxfovwFAAD//wMAUEsBAi0AFAAGAAgAAAAhALaDOJL+AAAA4QEAABMAAAAAAAAAAAAAAAAA&#10;AAAAAFtDb250ZW50X1R5cGVzXS54bWxQSwECLQAUAAYACAAAACEAOP0h/9YAAACUAQAACwAAAAAA&#10;AAAAAAAAAAAvAQAAX3JlbHMvLnJlbHNQSwECLQAUAAYACAAAACEAFUiXJskBAABeAwAADgAAAAAA&#10;AAAAAAAAAAAuAgAAZHJzL2Uyb0RvYy54bWxQSwECLQAUAAYACAAAACEA3Z9yjN4AAAAMAQAADwAA&#10;AAAAAAAAAAAAAAAjBAAAZHJzL2Rvd25yZXYueG1sUEsFBgAAAAAEAAQA8wAAAC4FAAAAAA==&#10;" filled="f" stroked="f" strokeweight=".5pt">
                <v:textbox inset="2pt,0,2pt,0">
                  <w:txbxContent>
                    <w:p w:rsidR="00BD2F4F" w:rsidRDefault="00BD2F4F" w:rsidP="00BD2F4F">
                      <w:r>
                        <w:pict>
                          <v:rect id="_x0000_i1025" style="width:413pt;height:1.5pt" o:hrpct="0" o:hrstd="t" o:hrnoshade="t" o:hr="t" fillcolor="black [3213]" stroked="f"/>
                        </w:pic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D2F4F" w:rsidRDefault="00BD2F4F" w:rsidP="00BD2F4F">
      <w:pPr>
        <w:spacing w:line="280" w:lineRule="exact"/>
        <w:ind w:left="100" w:firstLine="380"/>
      </w:pPr>
      <w:r>
        <w:rPr>
          <w:rFonts w:ascii="Arial" w:eastAsia="Arial" w:hAnsi="Arial" w:hint="eastAsia"/>
          <w:color w:val="000000"/>
        </w:rPr>
        <w:t>5) La comunidad, ć</w:t>
      </w:r>
      <w:r>
        <w:rPr>
          <w:rFonts w:ascii="Arial" w:eastAsia="Arial" w:hAnsi="Arial"/>
          <w:color w:val="000000"/>
        </w:rPr>
        <w:t xml:space="preserve"> </w:t>
      </w:r>
      <w:r>
        <w:rPr>
          <w:rFonts w:ascii="Arial" w:eastAsia="Arial" w:hAnsi="Arial" w:hint="eastAsia"/>
          <w:color w:val="000000"/>
        </w:rPr>
        <w:t>es anterior o posterior a la sociedad</w:t>
      </w:r>
      <w:proofErr w:type="gramStart"/>
      <w:r>
        <w:rPr>
          <w:rFonts w:ascii="Arial" w:eastAsia="Arial" w:hAnsi="Arial" w:hint="eastAsia"/>
          <w:color w:val="000000"/>
        </w:rPr>
        <w:t>?</w:t>
      </w:r>
      <w:proofErr w:type="gramEnd"/>
      <w:r>
        <w:rPr>
          <w:rFonts w:ascii="Arial" w:eastAsia="Arial" w:hAnsi="Arial" w:hint="eastAsia"/>
          <w:color w:val="000000"/>
        </w:rPr>
        <w:t xml:space="preserve">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>Cuál crees es el criterio que marca el paso de una a otra?</w:t>
      </w:r>
    </w:p>
    <w:p w:rsidR="00BD2F4F" w:rsidRDefault="00BD2F4F" w:rsidP="00BD2F4F">
      <w:pPr>
        <w:spacing w:after="320" w:line="260" w:lineRule="exact"/>
        <w:ind w:left="440"/>
      </w:pPr>
      <w:r>
        <w:rPr>
          <w:rFonts w:ascii="Arial" w:eastAsia="Arial" w:hAnsi="Arial" w:hint="eastAsia"/>
          <w:color w:val="000000"/>
        </w:rPr>
        <w:t xml:space="preserve">6)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>Qué es el Estado?</w:t>
      </w:r>
    </w:p>
    <w:p w:rsidR="00BD2F4F" w:rsidRDefault="00BD2F4F" w:rsidP="00BD2F4F">
      <w:pPr>
        <w:spacing w:after="320" w:line="260" w:lineRule="exact"/>
        <w:ind w:left="440"/>
        <w:jc w:val="both"/>
      </w:pPr>
      <w:r>
        <w:rPr>
          <w:rFonts w:ascii="Arial" w:eastAsia="Arial" w:hAnsi="Arial" w:hint="eastAsia"/>
          <w:color w:val="000000"/>
        </w:rPr>
        <w:t xml:space="preserve">7)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 xml:space="preserve">Qué es la Nación?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>Qué elementos indican que una sociedad se convierte en una nación?</w:t>
      </w:r>
    </w:p>
    <w:p w:rsidR="00BD2F4F" w:rsidRDefault="00BD2F4F" w:rsidP="00BD2F4F">
      <w:pPr>
        <w:spacing w:after="320" w:line="260" w:lineRule="exact"/>
        <w:ind w:left="440"/>
      </w:pPr>
      <w:r>
        <w:rPr>
          <w:rFonts w:ascii="Arial" w:eastAsia="Arial" w:hAnsi="Arial" w:hint="eastAsia"/>
          <w:color w:val="000000"/>
        </w:rPr>
        <w:t xml:space="preserve">8)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>Cuál es la diferencia entre una Nación y un Estado?</w:t>
      </w:r>
    </w:p>
    <w:p w:rsidR="00BD2F4F" w:rsidRDefault="00BD2F4F" w:rsidP="00BD2F4F">
      <w:pPr>
        <w:spacing w:after="320" w:line="260" w:lineRule="exact"/>
        <w:ind w:left="440"/>
      </w:pPr>
      <w:r>
        <w:rPr>
          <w:rFonts w:ascii="Arial" w:eastAsia="Arial" w:hAnsi="Arial" w:hint="eastAsia"/>
          <w:color w:val="000000"/>
        </w:rPr>
        <w:t xml:space="preserve">9)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>Hay naciones sin Estado y Estados con más de una Nación?</w:t>
      </w:r>
    </w:p>
    <w:p w:rsidR="00BD2F4F" w:rsidRDefault="00BD2F4F" w:rsidP="00BD2F4F">
      <w:pPr>
        <w:spacing w:after="320" w:line="260" w:lineRule="exact"/>
        <w:ind w:left="440"/>
        <w:jc w:val="both"/>
      </w:pPr>
      <w:r>
        <w:rPr>
          <w:rFonts w:ascii="Arial" w:eastAsia="Arial" w:hAnsi="Arial" w:hint="eastAsia"/>
          <w:color w:val="000000"/>
        </w:rPr>
        <w:t xml:space="preserve">10) Investiga en internet el caso de Cataluña.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>Cuál sería su caso en cuanto a los conceptos de Nación y Estado?</w:t>
      </w:r>
    </w:p>
    <w:p w:rsidR="00BD2F4F" w:rsidRDefault="00BD2F4F" w:rsidP="00BD2F4F">
      <w:pPr>
        <w:spacing w:after="320" w:line="260" w:lineRule="exact"/>
        <w:ind w:left="440"/>
        <w:jc w:val="both"/>
      </w:pPr>
      <w:r>
        <w:rPr>
          <w:rFonts w:ascii="Arial" w:eastAsia="Arial" w:hAnsi="Arial" w:hint="eastAsia"/>
          <w:color w:val="000000"/>
        </w:rPr>
        <w:t xml:space="preserve">11)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 xml:space="preserve">Y el concepto de Patria?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 xml:space="preserve">De dónde viene?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 xml:space="preserve">A qué se refiere? </w:t>
      </w:r>
      <w:r>
        <w:rPr>
          <w:rFonts w:ascii="Arial" w:eastAsia="Arial" w:hAnsi="Arial"/>
          <w:color w:val="000000"/>
        </w:rPr>
        <w:t>¿</w:t>
      </w:r>
      <w:r>
        <w:rPr>
          <w:rFonts w:ascii="Arial" w:eastAsia="Arial" w:hAnsi="Arial" w:hint="eastAsia"/>
          <w:color w:val="000000"/>
        </w:rPr>
        <w:t>Con cuál de los conceptos anteriores se relaciona?</w:t>
      </w:r>
    </w:p>
    <w:p w:rsidR="00BD2F4F" w:rsidRDefault="00BD2F4F" w:rsidP="00BD2F4F">
      <w:pPr>
        <w:rPr>
          <w:rFonts w:ascii="Arial" w:eastAsia="Arial" w:hAnsi="Arial"/>
          <w:color w:val="000000"/>
        </w:rPr>
      </w:pPr>
      <w:r>
        <w:rPr>
          <w:rFonts w:ascii="Arial" w:eastAsia="Arial" w:hAnsi="Arial" w:hint="eastAsia"/>
          <w:color w:val="000000"/>
        </w:rPr>
        <w:t>12) Busca en diarios viejos que pudieran haber en la casa una noticia por cada uno de los conceptos vistos (Comunidad, Sociedad, Nación y Estado). Luego, recórtalos y pégalos. Si no llegas a tener diarios, puedes buscar en internet (SIN NECESIDAD DE IMPRIMIR) y copiar de la noticia el título, el copete y volanta</w:t>
      </w:r>
    </w:p>
    <w:p w:rsidR="000552E0" w:rsidRDefault="000552E0" w:rsidP="00BD2F4F">
      <w:pPr>
        <w:rPr>
          <w:rFonts w:ascii="Arial" w:eastAsia="Arial" w:hAnsi="Arial"/>
          <w:color w:val="000000"/>
        </w:rPr>
      </w:pPr>
    </w:p>
    <w:p w:rsidR="000552E0" w:rsidRDefault="000552E0" w:rsidP="00BD2F4F">
      <w:pPr>
        <w:rPr>
          <w:rFonts w:ascii="Arial" w:eastAsia="Arial" w:hAnsi="Arial"/>
          <w:color w:val="000000"/>
        </w:rPr>
      </w:pPr>
    </w:p>
    <w:p w:rsidR="000552E0" w:rsidRDefault="000552E0" w:rsidP="00BD2F4F">
      <w:pPr>
        <w:rPr>
          <w:rFonts w:ascii="Arial" w:eastAsia="Arial" w:hAnsi="Arial"/>
          <w:color w:val="000000"/>
        </w:rPr>
      </w:pPr>
    </w:p>
    <w:p w:rsidR="000552E0" w:rsidRDefault="000552E0" w:rsidP="00BD2F4F">
      <w:pPr>
        <w:rPr>
          <w:rFonts w:ascii="Arial" w:eastAsia="Arial" w:hAnsi="Arial"/>
          <w:color w:val="000000"/>
        </w:rPr>
      </w:pPr>
    </w:p>
    <w:p w:rsidR="000552E0" w:rsidRDefault="000552E0" w:rsidP="00BD2F4F">
      <w:pPr>
        <w:rPr>
          <w:rFonts w:ascii="Arial" w:eastAsia="Arial" w:hAnsi="Arial"/>
          <w:color w:val="000000"/>
        </w:rPr>
      </w:pPr>
    </w:p>
    <w:p w:rsidR="000552E0" w:rsidRDefault="000552E0" w:rsidP="00BD2F4F">
      <w:pPr>
        <w:rPr>
          <w:rFonts w:ascii="Arial" w:eastAsia="Arial" w:hAnsi="Arial"/>
          <w:color w:val="000000"/>
        </w:rPr>
      </w:pPr>
    </w:p>
    <w:p w:rsidR="000552E0" w:rsidRDefault="000552E0" w:rsidP="00BD2F4F">
      <w:pPr>
        <w:rPr>
          <w:rFonts w:ascii="Arial" w:eastAsia="Arial" w:hAnsi="Arial"/>
          <w:color w:val="000000"/>
        </w:rPr>
      </w:pPr>
    </w:p>
    <w:p w:rsidR="000552E0" w:rsidRDefault="000552E0" w:rsidP="00BD2F4F">
      <w:r>
        <w:rPr>
          <w:noProof/>
        </w:rPr>
        <w:lastRenderedPageBreak/>
        <w:drawing>
          <wp:inline distT="0" distB="0" distL="0" distR="0">
            <wp:extent cx="5233035" cy="8258810"/>
            <wp:effectExtent l="0" t="0" r="5715" b="889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7f9e2-76df-4cd0-97c6-f6ecbb631be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E0" w:rsidRDefault="000552E0" w:rsidP="00BD2F4F">
      <w:r>
        <w:rPr>
          <w:noProof/>
        </w:rPr>
        <w:lastRenderedPageBreak/>
        <w:drawing>
          <wp:inline distT="0" distB="0" distL="0" distR="0">
            <wp:extent cx="5441315" cy="8258810"/>
            <wp:effectExtent l="0" t="0" r="6985" b="889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dca6d-07b1-4491-ab00-28d37395305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E0" w:rsidRDefault="000552E0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612130" cy="8154670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3fb06-aa99-4d8b-bad2-61b3e164284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2E0" w:rsidRDefault="000552E0" w:rsidP="00BD2F4F">
      <w:r>
        <w:rPr>
          <w:noProof/>
        </w:rPr>
        <w:lastRenderedPageBreak/>
        <w:drawing>
          <wp:inline distT="0" distB="0" distL="0" distR="0">
            <wp:extent cx="5612130" cy="5960745"/>
            <wp:effectExtent l="0" t="0" r="7620" b="190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65ce77-22bf-47d9-9b6b-f487caf56cf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2E0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33D" w:rsidRDefault="00B2533D" w:rsidP="00BD2F4F">
      <w:pPr>
        <w:spacing w:after="0" w:line="240" w:lineRule="auto"/>
      </w:pPr>
      <w:r>
        <w:separator/>
      </w:r>
    </w:p>
  </w:endnote>
  <w:endnote w:type="continuationSeparator" w:id="0">
    <w:p w:rsidR="00B2533D" w:rsidRDefault="00B2533D" w:rsidP="00BD2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A2D" w:rsidRDefault="00B2533D"/>
  <w:p w:rsidR="00856A2D" w:rsidRDefault="00B2533D">
    <w:pPr>
      <w:spacing w:line="300" w:lineRule="exac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33D" w:rsidRDefault="00B2533D" w:rsidP="00BD2F4F">
      <w:pPr>
        <w:spacing w:after="0" w:line="240" w:lineRule="auto"/>
      </w:pPr>
      <w:r>
        <w:separator/>
      </w:r>
    </w:p>
  </w:footnote>
  <w:footnote w:type="continuationSeparator" w:id="0">
    <w:p w:rsidR="00B2533D" w:rsidRDefault="00B2533D" w:rsidP="00BD2F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F"/>
    <w:rsid w:val="000552E0"/>
    <w:rsid w:val="00881126"/>
    <w:rsid w:val="00B2533D"/>
    <w:rsid w:val="00BD2F4F"/>
    <w:rsid w:val="00E4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F4F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2F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F4F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BD2F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F4F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F4F"/>
    <w:rPr>
      <w:rFonts w:ascii="Tahoma" w:eastAsiaTheme="minorEastAsia" w:hAnsi="Tahoma" w:cs="Tahoma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F4F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2F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F4F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BD2F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F4F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F4F"/>
    <w:rPr>
      <w:rFonts w:ascii="Tahoma" w:eastAsiaTheme="minorEastAsia" w:hAnsi="Tahoma" w:cs="Tahoma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EQUIPO-DIRECTIVO</dc:creator>
  <cp:lastModifiedBy>EQUIPO-DIRECTIVO</cp:lastModifiedBy>
  <cp:revision>2</cp:revision>
  <dcterms:created xsi:type="dcterms:W3CDTF">2023-03-20T12:35:00Z</dcterms:created>
  <dcterms:modified xsi:type="dcterms:W3CDTF">2023-03-20T13:21:00Z</dcterms:modified>
</cp:coreProperties>
</file>