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67F" w:rsidRPr="00B35D0B" w:rsidRDefault="00A2467F" w:rsidP="00B35D0B">
      <w:pPr>
        <w:pStyle w:val="Encabezado"/>
        <w:spacing w:line="276" w:lineRule="auto"/>
        <w:jc w:val="both"/>
        <w:rPr>
          <w:rFonts w:asciiTheme="majorHAnsi" w:hAnsiTheme="majorHAnsi" w:cstheme="majorHAnsi"/>
          <w:b/>
          <w:bCs/>
          <w:i/>
          <w:sz w:val="24"/>
          <w:szCs w:val="24"/>
          <w:u w:val="single"/>
          <w:lang w:val="es-MX"/>
        </w:rPr>
      </w:pPr>
      <w:r w:rsidRPr="00B35D0B">
        <w:rPr>
          <w:rFonts w:asciiTheme="majorHAnsi" w:hAnsiTheme="majorHAnsi" w:cstheme="majorHAnsi"/>
          <w:noProof/>
          <w:sz w:val="24"/>
          <w:szCs w:val="24"/>
          <w:lang w:val="en-US"/>
        </w:rPr>
        <w:drawing>
          <wp:anchor distT="0" distB="0" distL="114300" distR="114300" simplePos="0" relativeHeight="251659264" behindDoc="0" locked="0" layoutInCell="1" allowOverlap="1" wp14:anchorId="6B8A94EC" wp14:editId="3E80242F">
            <wp:simplePos x="0" y="0"/>
            <wp:positionH relativeFrom="column">
              <wp:posOffset>5457825</wp:posOffset>
            </wp:positionH>
            <wp:positionV relativeFrom="paragraph">
              <wp:posOffset>0</wp:posOffset>
            </wp:positionV>
            <wp:extent cx="600075" cy="8382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838200"/>
                    </a:xfrm>
                    <a:prstGeom prst="rect">
                      <a:avLst/>
                    </a:prstGeom>
                    <a:noFill/>
                  </pic:spPr>
                </pic:pic>
              </a:graphicData>
            </a:graphic>
            <wp14:sizeRelH relativeFrom="margin">
              <wp14:pctWidth>0</wp14:pctWidth>
            </wp14:sizeRelH>
            <wp14:sizeRelV relativeFrom="margin">
              <wp14:pctHeight>0</wp14:pctHeight>
            </wp14:sizeRelV>
          </wp:anchor>
        </w:drawing>
      </w:r>
      <w:r w:rsidRPr="00B35D0B">
        <w:rPr>
          <w:rFonts w:asciiTheme="majorHAnsi" w:hAnsiTheme="majorHAnsi" w:cstheme="majorHAnsi"/>
          <w:b/>
          <w:bCs/>
          <w:i/>
          <w:sz w:val="24"/>
          <w:szCs w:val="24"/>
          <w:u w:val="single"/>
          <w:lang w:val="es-MX"/>
        </w:rPr>
        <w:t>COLEGIO: SAN JOSÉ</w:t>
      </w:r>
    </w:p>
    <w:p w:rsidR="00A2467F" w:rsidRPr="00B35D0B" w:rsidRDefault="00A2467F" w:rsidP="00B35D0B">
      <w:pPr>
        <w:pStyle w:val="Encabezado"/>
        <w:spacing w:line="276" w:lineRule="auto"/>
        <w:jc w:val="both"/>
        <w:rPr>
          <w:rFonts w:asciiTheme="majorHAnsi" w:hAnsiTheme="majorHAnsi" w:cstheme="majorHAnsi"/>
          <w:b/>
          <w:bCs/>
          <w:i/>
          <w:sz w:val="24"/>
          <w:szCs w:val="24"/>
          <w:u w:val="single"/>
          <w:lang w:val="es-MX"/>
        </w:rPr>
      </w:pPr>
      <w:r w:rsidRPr="00B35D0B">
        <w:rPr>
          <w:rFonts w:asciiTheme="majorHAnsi" w:hAnsiTheme="majorHAnsi" w:cstheme="majorHAnsi"/>
          <w:b/>
          <w:bCs/>
          <w:i/>
          <w:sz w:val="24"/>
          <w:szCs w:val="24"/>
          <w:u w:val="single"/>
          <w:lang w:val="es-MX"/>
        </w:rPr>
        <w:t>PROYECTO: LA MICROECONOMIA Y EL DERECHO COMERCIAL</w:t>
      </w:r>
    </w:p>
    <w:p w:rsidR="00A2467F" w:rsidRPr="00B35D0B" w:rsidRDefault="00A2467F" w:rsidP="00B35D0B">
      <w:pPr>
        <w:pStyle w:val="Encabezado"/>
        <w:spacing w:line="276" w:lineRule="auto"/>
        <w:jc w:val="both"/>
        <w:rPr>
          <w:rFonts w:asciiTheme="majorHAnsi" w:hAnsiTheme="majorHAnsi" w:cstheme="majorHAnsi"/>
          <w:bCs/>
          <w:sz w:val="24"/>
          <w:szCs w:val="24"/>
          <w:lang w:val="es-MX"/>
        </w:rPr>
      </w:pPr>
      <w:r w:rsidRPr="00B35D0B">
        <w:rPr>
          <w:rFonts w:asciiTheme="majorHAnsi" w:hAnsiTheme="majorHAnsi" w:cstheme="majorHAnsi"/>
          <w:bCs/>
          <w:sz w:val="24"/>
          <w:szCs w:val="24"/>
          <w:lang w:val="es-MX"/>
        </w:rPr>
        <w:t>Curso: QUINTO     División: ECONOMIA</w:t>
      </w:r>
    </w:p>
    <w:p w:rsidR="00A2467F" w:rsidRPr="00B35D0B" w:rsidRDefault="00A2467F" w:rsidP="00B35D0B">
      <w:pPr>
        <w:pStyle w:val="Encabezado"/>
        <w:spacing w:line="276" w:lineRule="auto"/>
        <w:jc w:val="both"/>
        <w:rPr>
          <w:rFonts w:asciiTheme="majorHAnsi" w:hAnsiTheme="majorHAnsi" w:cstheme="majorHAnsi"/>
          <w:bCs/>
          <w:sz w:val="24"/>
          <w:szCs w:val="24"/>
          <w:lang w:val="es-MX"/>
        </w:rPr>
      </w:pPr>
      <w:r w:rsidRPr="00B35D0B">
        <w:rPr>
          <w:rFonts w:asciiTheme="majorHAnsi" w:hAnsiTheme="majorHAnsi" w:cstheme="majorHAnsi"/>
          <w:bCs/>
          <w:sz w:val="24"/>
          <w:szCs w:val="24"/>
          <w:lang w:val="es-MX"/>
        </w:rPr>
        <w:t>Docente</w:t>
      </w:r>
      <w:r w:rsidR="008E45AB" w:rsidRPr="00B35D0B">
        <w:rPr>
          <w:rFonts w:asciiTheme="majorHAnsi" w:hAnsiTheme="majorHAnsi" w:cstheme="majorHAnsi"/>
          <w:bCs/>
          <w:sz w:val="24"/>
          <w:szCs w:val="24"/>
          <w:lang w:val="es-MX"/>
        </w:rPr>
        <w:t>s</w:t>
      </w:r>
      <w:r w:rsidRPr="00B35D0B">
        <w:rPr>
          <w:rFonts w:asciiTheme="majorHAnsi" w:hAnsiTheme="majorHAnsi" w:cstheme="majorHAnsi"/>
          <w:bCs/>
          <w:sz w:val="24"/>
          <w:szCs w:val="24"/>
          <w:lang w:val="es-MX"/>
        </w:rPr>
        <w:t>:</w:t>
      </w:r>
      <w:r w:rsidR="008E45AB" w:rsidRPr="00B35D0B">
        <w:rPr>
          <w:rFonts w:asciiTheme="majorHAnsi" w:hAnsiTheme="majorHAnsi" w:cstheme="majorHAnsi"/>
          <w:bCs/>
          <w:sz w:val="24"/>
          <w:szCs w:val="24"/>
          <w:lang w:val="es-MX"/>
        </w:rPr>
        <w:t xml:space="preserve"> MARISA NAVARRO-  </w:t>
      </w:r>
      <w:r w:rsidRPr="00B35D0B">
        <w:rPr>
          <w:rFonts w:asciiTheme="majorHAnsi" w:hAnsiTheme="majorHAnsi" w:cstheme="majorHAnsi"/>
          <w:bCs/>
          <w:sz w:val="24"/>
          <w:szCs w:val="24"/>
          <w:lang w:val="es-MX"/>
        </w:rPr>
        <w:t>PATRICIA ANAHI POBLETE</w:t>
      </w:r>
      <w:bookmarkStart w:id="0" w:name="_GoBack"/>
      <w:bookmarkEnd w:id="0"/>
    </w:p>
    <w:p w:rsidR="00D25096" w:rsidRDefault="00D25096" w:rsidP="00B35D0B">
      <w:pPr>
        <w:pStyle w:val="Encabezado"/>
        <w:spacing w:line="276" w:lineRule="auto"/>
        <w:jc w:val="both"/>
        <w:rPr>
          <w:rFonts w:asciiTheme="majorHAnsi" w:hAnsiTheme="majorHAnsi" w:cstheme="majorHAnsi"/>
          <w:bCs/>
          <w:sz w:val="24"/>
          <w:szCs w:val="24"/>
          <w:lang w:val="es-MX"/>
        </w:rPr>
      </w:pPr>
    </w:p>
    <w:p w:rsidR="00B35D0B" w:rsidRDefault="00B35D0B" w:rsidP="00B35D0B">
      <w:pPr>
        <w:spacing w:line="276" w:lineRule="auto"/>
        <w:jc w:val="both"/>
        <w:rPr>
          <w:rFonts w:cstheme="minorHAnsi"/>
          <w:b/>
          <w:sz w:val="24"/>
          <w:szCs w:val="24"/>
          <w:u w:val="double"/>
        </w:rPr>
      </w:pPr>
    </w:p>
    <w:p w:rsidR="00D25096" w:rsidRPr="00B35D0B" w:rsidRDefault="00D25096" w:rsidP="00B35D0B">
      <w:pPr>
        <w:spacing w:line="276" w:lineRule="auto"/>
        <w:jc w:val="both"/>
        <w:rPr>
          <w:rFonts w:cstheme="minorHAnsi"/>
          <w:b/>
          <w:sz w:val="24"/>
          <w:szCs w:val="24"/>
          <w:u w:val="double"/>
          <w:lang w:val="es-AR"/>
        </w:rPr>
      </w:pPr>
      <w:r w:rsidRPr="00B35D0B">
        <w:rPr>
          <w:rFonts w:cstheme="minorHAnsi"/>
          <w:b/>
          <w:sz w:val="24"/>
          <w:szCs w:val="24"/>
          <w:u w:val="double"/>
          <w:lang w:val="es-AR"/>
        </w:rPr>
        <w:t>ATRIBUTOS DE LA PERSONA - CAPACIDAD</w:t>
      </w:r>
    </w:p>
    <w:p w:rsidR="00D25096" w:rsidRPr="00D25096" w:rsidRDefault="00D25096" w:rsidP="00B35D0B">
      <w:pPr>
        <w:spacing w:after="200" w:line="276" w:lineRule="auto"/>
        <w:jc w:val="both"/>
        <w:rPr>
          <w:rFonts w:cstheme="minorHAnsi"/>
          <w:sz w:val="24"/>
          <w:szCs w:val="24"/>
          <w:lang w:val="es-AR"/>
        </w:rPr>
      </w:pPr>
      <w:r w:rsidRPr="00D25096">
        <w:rPr>
          <w:rFonts w:cstheme="minorHAnsi"/>
          <w:b/>
          <w:color w:val="C00000"/>
          <w:sz w:val="24"/>
          <w:szCs w:val="24"/>
          <w:u w:val="double"/>
          <w:lang w:val="es-AR"/>
        </w:rPr>
        <w:t>CONCEPTO</w:t>
      </w:r>
      <w:r w:rsidRPr="00D25096">
        <w:rPr>
          <w:rFonts w:cstheme="minorHAnsi"/>
          <w:sz w:val="24"/>
          <w:szCs w:val="24"/>
          <w:lang w:val="es-AR"/>
        </w:rPr>
        <w:t xml:space="preserve">: los atributos de la persona son las cualidades jurídicas indispensables de la persona (sea persona humana o jurídica) porque ellas hacen a la base y esencia de la personalidad. Dichos atributos son: </w:t>
      </w:r>
    </w:p>
    <w:p w:rsidR="00D25096" w:rsidRPr="00E00D94" w:rsidRDefault="00D25096" w:rsidP="00B35D0B">
      <w:pPr>
        <w:pStyle w:val="Prrafodelista"/>
        <w:numPr>
          <w:ilvl w:val="0"/>
          <w:numId w:val="3"/>
        </w:numPr>
        <w:spacing w:after="200" w:line="276" w:lineRule="auto"/>
        <w:jc w:val="both"/>
        <w:rPr>
          <w:rFonts w:cstheme="minorHAnsi"/>
          <w:sz w:val="24"/>
          <w:szCs w:val="24"/>
        </w:rPr>
      </w:pPr>
      <w:r w:rsidRPr="00E00D94">
        <w:rPr>
          <w:rFonts w:cstheme="minorHAnsi"/>
          <w:sz w:val="24"/>
          <w:szCs w:val="24"/>
        </w:rPr>
        <w:t>NOMBRE</w:t>
      </w:r>
    </w:p>
    <w:p w:rsidR="00D25096" w:rsidRPr="00E00D94" w:rsidRDefault="00D25096" w:rsidP="00B35D0B">
      <w:pPr>
        <w:pStyle w:val="Prrafodelista"/>
        <w:numPr>
          <w:ilvl w:val="0"/>
          <w:numId w:val="3"/>
        </w:numPr>
        <w:spacing w:after="200" w:line="276" w:lineRule="auto"/>
        <w:jc w:val="both"/>
        <w:rPr>
          <w:rFonts w:cstheme="minorHAnsi"/>
          <w:sz w:val="24"/>
          <w:szCs w:val="24"/>
        </w:rPr>
      </w:pPr>
      <w:r w:rsidRPr="00E00D94">
        <w:rPr>
          <w:rFonts w:cstheme="minorHAnsi"/>
          <w:sz w:val="24"/>
          <w:szCs w:val="24"/>
        </w:rPr>
        <w:t>CAPACIDAD</w:t>
      </w:r>
    </w:p>
    <w:p w:rsidR="00D25096" w:rsidRPr="00E00D94" w:rsidRDefault="00D25096" w:rsidP="00B35D0B">
      <w:pPr>
        <w:pStyle w:val="Prrafodelista"/>
        <w:numPr>
          <w:ilvl w:val="0"/>
          <w:numId w:val="3"/>
        </w:numPr>
        <w:spacing w:after="200" w:line="276" w:lineRule="auto"/>
        <w:jc w:val="both"/>
        <w:rPr>
          <w:rFonts w:cstheme="minorHAnsi"/>
          <w:sz w:val="24"/>
          <w:szCs w:val="24"/>
        </w:rPr>
      </w:pPr>
      <w:r w:rsidRPr="00E00D94">
        <w:rPr>
          <w:rFonts w:cstheme="minorHAnsi"/>
          <w:sz w:val="24"/>
          <w:szCs w:val="24"/>
        </w:rPr>
        <w:t xml:space="preserve">DOMICILIO </w:t>
      </w:r>
    </w:p>
    <w:p w:rsidR="00D25096" w:rsidRPr="00E00D94" w:rsidRDefault="00D25096" w:rsidP="00B35D0B">
      <w:pPr>
        <w:pStyle w:val="Prrafodelista"/>
        <w:numPr>
          <w:ilvl w:val="0"/>
          <w:numId w:val="3"/>
        </w:numPr>
        <w:spacing w:after="200" w:line="276" w:lineRule="auto"/>
        <w:jc w:val="both"/>
        <w:rPr>
          <w:rFonts w:cstheme="minorHAnsi"/>
          <w:sz w:val="24"/>
          <w:szCs w:val="24"/>
        </w:rPr>
      </w:pPr>
      <w:r w:rsidRPr="00E00D94">
        <w:rPr>
          <w:rFonts w:cstheme="minorHAnsi"/>
          <w:sz w:val="24"/>
          <w:szCs w:val="24"/>
        </w:rPr>
        <w:t>PATRIMONIO</w:t>
      </w:r>
    </w:p>
    <w:p w:rsidR="00D25096" w:rsidRDefault="00D25096" w:rsidP="00B35D0B">
      <w:pPr>
        <w:pStyle w:val="Prrafodelista"/>
        <w:numPr>
          <w:ilvl w:val="0"/>
          <w:numId w:val="3"/>
        </w:numPr>
        <w:spacing w:after="200" w:line="276" w:lineRule="auto"/>
        <w:jc w:val="both"/>
        <w:rPr>
          <w:rFonts w:cstheme="minorHAnsi"/>
          <w:sz w:val="24"/>
          <w:szCs w:val="24"/>
          <w:lang w:val="es-AR"/>
        </w:rPr>
      </w:pPr>
      <w:r w:rsidRPr="00D25096">
        <w:rPr>
          <w:rFonts w:cstheme="minorHAnsi"/>
          <w:sz w:val="24"/>
          <w:szCs w:val="24"/>
          <w:lang w:val="es-AR"/>
        </w:rPr>
        <w:t xml:space="preserve">ESTADO CIVIL </w:t>
      </w:r>
      <w:proofErr w:type="gramStart"/>
      <w:r w:rsidRPr="00D25096">
        <w:rPr>
          <w:rFonts w:cstheme="minorHAnsi"/>
          <w:sz w:val="24"/>
          <w:szCs w:val="24"/>
          <w:lang w:val="es-AR"/>
        </w:rPr>
        <w:t>( solo</w:t>
      </w:r>
      <w:proofErr w:type="gramEnd"/>
      <w:r w:rsidRPr="00D25096">
        <w:rPr>
          <w:rFonts w:cstheme="minorHAnsi"/>
          <w:sz w:val="24"/>
          <w:szCs w:val="24"/>
          <w:lang w:val="es-AR"/>
        </w:rPr>
        <w:t xml:space="preserve"> corresponde a la persona humana).</w:t>
      </w:r>
    </w:p>
    <w:p w:rsidR="00D25096" w:rsidRPr="00D25096" w:rsidRDefault="00D25096" w:rsidP="00B35D0B">
      <w:pPr>
        <w:spacing w:after="200" w:line="276" w:lineRule="auto"/>
        <w:jc w:val="both"/>
        <w:rPr>
          <w:rFonts w:cstheme="minorHAnsi"/>
          <w:sz w:val="24"/>
          <w:szCs w:val="24"/>
          <w:lang w:val="es-AR"/>
        </w:rPr>
      </w:pPr>
      <w:r w:rsidRPr="00D25096">
        <w:rPr>
          <w:rFonts w:cstheme="minorHAnsi"/>
          <w:b/>
          <w:color w:val="C00000"/>
          <w:sz w:val="24"/>
          <w:szCs w:val="24"/>
          <w:u w:val="double"/>
          <w:lang w:val="es-AR"/>
        </w:rPr>
        <w:t xml:space="preserve">CARACTERES: </w:t>
      </w:r>
    </w:p>
    <w:p w:rsidR="00D25096" w:rsidRPr="00D25096" w:rsidRDefault="00D25096" w:rsidP="00B35D0B">
      <w:pPr>
        <w:spacing w:line="276" w:lineRule="auto"/>
        <w:jc w:val="both"/>
        <w:rPr>
          <w:rFonts w:cstheme="minorHAnsi"/>
          <w:sz w:val="24"/>
          <w:szCs w:val="24"/>
          <w:lang w:val="es-AR"/>
        </w:rPr>
      </w:pPr>
      <w:r w:rsidRPr="00D25096">
        <w:rPr>
          <w:rFonts w:cstheme="minorHAnsi"/>
          <w:sz w:val="24"/>
          <w:szCs w:val="24"/>
          <w:lang w:val="es-AR"/>
        </w:rPr>
        <w:t>a). SON NECESARIOS E INHERENTES, ninguna persona puede prescindir de ellos y se adquieren a partir de la condición de persona;</w:t>
      </w:r>
    </w:p>
    <w:p w:rsidR="00D25096" w:rsidRPr="00D25096" w:rsidRDefault="00D25096" w:rsidP="00B35D0B">
      <w:pPr>
        <w:spacing w:line="276" w:lineRule="auto"/>
        <w:jc w:val="both"/>
        <w:rPr>
          <w:rFonts w:cstheme="minorHAnsi"/>
          <w:sz w:val="24"/>
          <w:szCs w:val="24"/>
          <w:lang w:val="es-AR"/>
        </w:rPr>
      </w:pPr>
      <w:r w:rsidRPr="00D25096">
        <w:rPr>
          <w:rFonts w:cstheme="minorHAnsi"/>
          <w:sz w:val="24"/>
          <w:szCs w:val="24"/>
          <w:lang w:val="es-AR"/>
        </w:rPr>
        <w:t>b).  SON ÚNICOS, sólo se puede tener un atributo dentro del mismo orden o categoría;</w:t>
      </w:r>
    </w:p>
    <w:p w:rsidR="00D25096" w:rsidRPr="00D25096" w:rsidRDefault="00D25096" w:rsidP="00B35D0B">
      <w:pPr>
        <w:spacing w:line="276" w:lineRule="auto"/>
        <w:jc w:val="both"/>
        <w:rPr>
          <w:rFonts w:cstheme="minorHAnsi"/>
          <w:sz w:val="24"/>
          <w:szCs w:val="24"/>
          <w:lang w:val="es-AR"/>
        </w:rPr>
      </w:pPr>
      <w:r w:rsidRPr="00D25096">
        <w:rPr>
          <w:rFonts w:cstheme="minorHAnsi"/>
          <w:sz w:val="24"/>
          <w:szCs w:val="24"/>
          <w:lang w:val="es-AR"/>
        </w:rPr>
        <w:t xml:space="preserve">c). SON INALIENABLES, es decir, no son negociables; </w:t>
      </w:r>
    </w:p>
    <w:p w:rsidR="00D25096" w:rsidRPr="00D25096" w:rsidRDefault="00D25096" w:rsidP="00B35D0B">
      <w:pPr>
        <w:spacing w:line="276" w:lineRule="auto"/>
        <w:jc w:val="both"/>
        <w:rPr>
          <w:rFonts w:cstheme="minorHAnsi"/>
          <w:sz w:val="24"/>
          <w:szCs w:val="24"/>
          <w:lang w:val="es-AR"/>
        </w:rPr>
      </w:pPr>
      <w:proofErr w:type="gramStart"/>
      <w:r w:rsidRPr="00D25096">
        <w:rPr>
          <w:rFonts w:cstheme="minorHAnsi"/>
          <w:sz w:val="24"/>
          <w:szCs w:val="24"/>
          <w:lang w:val="es-AR"/>
        </w:rPr>
        <w:t>d).SON</w:t>
      </w:r>
      <w:proofErr w:type="gramEnd"/>
      <w:r w:rsidRPr="00D25096">
        <w:rPr>
          <w:rFonts w:cstheme="minorHAnsi"/>
          <w:sz w:val="24"/>
          <w:szCs w:val="24"/>
          <w:lang w:val="es-AR"/>
        </w:rPr>
        <w:t xml:space="preserve"> IMPRESCRIPTIBLES, los derechos no se pierden por el paso del tiempo; </w:t>
      </w:r>
    </w:p>
    <w:p w:rsidR="00D25096" w:rsidRPr="00D25096" w:rsidRDefault="00D25096" w:rsidP="00B35D0B">
      <w:pPr>
        <w:spacing w:line="276" w:lineRule="auto"/>
        <w:jc w:val="both"/>
        <w:rPr>
          <w:rFonts w:cstheme="minorHAnsi"/>
          <w:sz w:val="24"/>
          <w:szCs w:val="24"/>
          <w:lang w:val="es-AR"/>
        </w:rPr>
      </w:pPr>
      <w:r w:rsidRPr="00D25096">
        <w:rPr>
          <w:rFonts w:cstheme="minorHAnsi"/>
          <w:sz w:val="24"/>
          <w:szCs w:val="24"/>
          <w:lang w:val="es-AR"/>
        </w:rPr>
        <w:t>e</w:t>
      </w:r>
      <w:proofErr w:type="gramStart"/>
      <w:r w:rsidRPr="00D25096">
        <w:rPr>
          <w:rFonts w:cstheme="minorHAnsi"/>
          <w:sz w:val="24"/>
          <w:szCs w:val="24"/>
          <w:lang w:val="es-AR"/>
        </w:rPr>
        <w:t>).SON</w:t>
      </w:r>
      <w:proofErr w:type="gramEnd"/>
      <w:r w:rsidRPr="00D25096">
        <w:rPr>
          <w:rFonts w:cstheme="minorHAnsi"/>
          <w:sz w:val="24"/>
          <w:szCs w:val="24"/>
          <w:lang w:val="es-AR"/>
        </w:rPr>
        <w:t xml:space="preserve"> IRRENUNCIABLES, por lo que ninguna persona física o jurídica tiene la facultad de renunciar a sus derechos, ni una institución legal establecer una sanción que les prive de ellos; </w:t>
      </w:r>
    </w:p>
    <w:p w:rsidR="00D25096" w:rsidRPr="00D25096" w:rsidRDefault="00D25096" w:rsidP="00B35D0B">
      <w:pPr>
        <w:spacing w:line="276" w:lineRule="auto"/>
        <w:jc w:val="both"/>
        <w:rPr>
          <w:rFonts w:cstheme="minorHAnsi"/>
          <w:sz w:val="24"/>
          <w:szCs w:val="24"/>
          <w:lang w:val="es-AR"/>
        </w:rPr>
      </w:pPr>
      <w:r w:rsidRPr="00D25096">
        <w:rPr>
          <w:rFonts w:cstheme="minorHAnsi"/>
          <w:sz w:val="24"/>
          <w:szCs w:val="24"/>
          <w:lang w:val="es-AR"/>
        </w:rPr>
        <w:t>f). SON INEMBARGABLES, el derecho absoluto siempre permanecerá.</w:t>
      </w:r>
    </w:p>
    <w:p w:rsidR="005B6354" w:rsidRPr="00D25096" w:rsidRDefault="00723B00" w:rsidP="00B35D0B">
      <w:pPr>
        <w:shd w:val="clear" w:color="auto" w:fill="FFFFFF"/>
        <w:spacing w:after="450" w:line="276" w:lineRule="auto"/>
        <w:jc w:val="both"/>
        <w:outlineLvl w:val="2"/>
        <w:rPr>
          <w:rFonts w:asciiTheme="majorHAnsi" w:eastAsia="Times New Roman" w:hAnsiTheme="majorHAnsi" w:cstheme="majorHAnsi"/>
          <w:b/>
          <w:bCs/>
          <w:color w:val="FF0000"/>
          <w:sz w:val="24"/>
          <w:szCs w:val="24"/>
          <w:lang w:val="es-AR"/>
        </w:rPr>
      </w:pPr>
      <w:r w:rsidRPr="00D25096">
        <w:rPr>
          <w:rFonts w:asciiTheme="majorHAnsi" w:eastAsia="Times New Roman" w:hAnsiTheme="majorHAnsi" w:cstheme="majorHAnsi"/>
          <w:b/>
          <w:bCs/>
          <w:color w:val="FF0000"/>
          <w:sz w:val="24"/>
          <w:szCs w:val="24"/>
          <w:lang w:val="es-AR"/>
        </w:rPr>
        <w:t>1</w:t>
      </w:r>
      <w:r w:rsidR="005B6354" w:rsidRPr="00D25096">
        <w:rPr>
          <w:rFonts w:asciiTheme="majorHAnsi" w:eastAsia="Times New Roman" w:hAnsiTheme="majorHAnsi" w:cstheme="majorHAnsi"/>
          <w:b/>
          <w:bCs/>
          <w:color w:val="FF0000"/>
          <w:sz w:val="24"/>
          <w:szCs w:val="24"/>
          <w:lang w:val="es-AR"/>
        </w:rPr>
        <w:t>. Concepto y contenido del patrimonio</w:t>
      </w:r>
    </w:p>
    <w:p w:rsidR="00723B00" w:rsidRPr="00DA496E" w:rsidRDefault="005B6354" w:rsidP="00B35D0B">
      <w:pPr>
        <w:shd w:val="clear" w:color="auto" w:fill="FFFFFF"/>
        <w:spacing w:after="450" w:line="276" w:lineRule="auto"/>
        <w:jc w:val="both"/>
        <w:rPr>
          <w:rFonts w:asciiTheme="majorHAnsi" w:eastAsia="Times New Roman" w:hAnsiTheme="majorHAnsi" w:cstheme="majorHAnsi"/>
          <w:b/>
          <w:color w:val="272626"/>
          <w:sz w:val="24"/>
          <w:szCs w:val="24"/>
          <w:lang w:val="es-AR"/>
        </w:rPr>
      </w:pPr>
      <w:r w:rsidRPr="00DA496E">
        <w:rPr>
          <w:rFonts w:asciiTheme="majorHAnsi" w:eastAsia="Times New Roman" w:hAnsiTheme="majorHAnsi" w:cstheme="majorHAnsi"/>
          <w:color w:val="272626"/>
          <w:sz w:val="24"/>
          <w:szCs w:val="24"/>
          <w:lang w:val="es-AR"/>
        </w:rPr>
        <w:t xml:space="preserve">El </w:t>
      </w:r>
      <w:proofErr w:type="spellStart"/>
      <w:r w:rsidRPr="00DA496E">
        <w:rPr>
          <w:rFonts w:asciiTheme="majorHAnsi" w:eastAsia="Times New Roman" w:hAnsiTheme="majorHAnsi" w:cstheme="majorHAnsi"/>
          <w:color w:val="272626"/>
          <w:sz w:val="24"/>
          <w:szCs w:val="24"/>
          <w:lang w:val="es-AR"/>
        </w:rPr>
        <w:t>CCyC</w:t>
      </w:r>
      <w:proofErr w:type="spellEnd"/>
      <w:r w:rsidRPr="00DA496E">
        <w:rPr>
          <w:rFonts w:asciiTheme="majorHAnsi" w:eastAsia="Times New Roman" w:hAnsiTheme="majorHAnsi" w:cstheme="majorHAnsi"/>
          <w:color w:val="272626"/>
          <w:sz w:val="24"/>
          <w:szCs w:val="24"/>
          <w:lang w:val="es-AR"/>
        </w:rPr>
        <w:t xml:space="preserve"> omite consagrar la definición de patrimonio, y se limita solo a mencionarlo en el art. 15, cuando establece que “</w:t>
      </w:r>
      <w:r w:rsidRPr="00DA496E">
        <w:rPr>
          <w:rFonts w:asciiTheme="majorHAnsi" w:eastAsia="Times New Roman" w:hAnsiTheme="majorHAnsi" w:cstheme="majorHAnsi"/>
          <w:b/>
          <w:i/>
          <w:iCs/>
          <w:color w:val="272626"/>
          <w:sz w:val="24"/>
          <w:szCs w:val="24"/>
          <w:lang w:val="es-AR"/>
        </w:rPr>
        <w:t>las personas son titulares de los derechos individuales sobre los bienes que integran su patrimonio</w:t>
      </w:r>
      <w:r w:rsidRPr="00DA496E">
        <w:rPr>
          <w:rFonts w:asciiTheme="majorHAnsi" w:eastAsia="Times New Roman" w:hAnsiTheme="majorHAnsi" w:cstheme="majorHAnsi"/>
          <w:color w:val="272626"/>
          <w:sz w:val="24"/>
          <w:szCs w:val="24"/>
          <w:lang w:val="es-AR"/>
        </w:rPr>
        <w:t xml:space="preserve">”. Por tal razón, parece adecuado tomar la definición de patrimonio que nos brindaba </w:t>
      </w:r>
      <w:r w:rsidR="00723B00" w:rsidRPr="00DA496E">
        <w:rPr>
          <w:rFonts w:asciiTheme="majorHAnsi" w:eastAsia="Times New Roman" w:hAnsiTheme="majorHAnsi" w:cstheme="majorHAnsi"/>
          <w:color w:val="272626"/>
          <w:sz w:val="24"/>
          <w:szCs w:val="24"/>
          <w:lang w:val="es-AR"/>
        </w:rPr>
        <w:t>Vélez, art.</w:t>
      </w:r>
      <w:r w:rsidRPr="00DA496E">
        <w:rPr>
          <w:rFonts w:asciiTheme="majorHAnsi" w:eastAsia="Times New Roman" w:hAnsiTheme="majorHAnsi" w:cstheme="majorHAnsi"/>
          <w:color w:val="272626"/>
          <w:sz w:val="24"/>
          <w:szCs w:val="24"/>
          <w:lang w:val="es-AR"/>
        </w:rPr>
        <w:t xml:space="preserve"> 2312 CC disponía que </w:t>
      </w:r>
      <w:r w:rsidRPr="00DA496E">
        <w:rPr>
          <w:rFonts w:asciiTheme="majorHAnsi" w:eastAsia="Times New Roman" w:hAnsiTheme="majorHAnsi" w:cstheme="majorHAnsi"/>
          <w:i/>
          <w:iCs/>
          <w:color w:val="272626"/>
          <w:sz w:val="24"/>
          <w:szCs w:val="24"/>
          <w:lang w:val="es-AR"/>
        </w:rPr>
        <w:t>“</w:t>
      </w:r>
      <w:r w:rsidRPr="00DA496E">
        <w:rPr>
          <w:rFonts w:asciiTheme="majorHAnsi" w:eastAsia="Times New Roman" w:hAnsiTheme="majorHAnsi" w:cstheme="majorHAnsi"/>
          <w:b/>
          <w:i/>
          <w:iCs/>
          <w:color w:val="272626"/>
          <w:sz w:val="24"/>
          <w:szCs w:val="24"/>
          <w:lang w:val="es-AR"/>
        </w:rPr>
        <w:t>los objetos inmateriales susceptibles de valor, e igualmente las cosas, se llaman ‘bienes’”</w:t>
      </w:r>
      <w:r w:rsidRPr="00DA496E">
        <w:rPr>
          <w:rFonts w:asciiTheme="majorHAnsi" w:eastAsia="Times New Roman" w:hAnsiTheme="majorHAnsi" w:cstheme="majorHAnsi"/>
          <w:b/>
          <w:color w:val="272626"/>
          <w:sz w:val="24"/>
          <w:szCs w:val="24"/>
          <w:lang w:val="es-AR"/>
        </w:rPr>
        <w:t>.</w:t>
      </w:r>
    </w:p>
    <w:p w:rsidR="00723B00" w:rsidRPr="00DA496E" w:rsidRDefault="00723B00" w:rsidP="00B35D0B">
      <w:pPr>
        <w:shd w:val="clear" w:color="auto" w:fill="FFFFFF"/>
        <w:spacing w:after="450" w:line="276" w:lineRule="auto"/>
        <w:jc w:val="both"/>
        <w:rPr>
          <w:rFonts w:asciiTheme="majorHAnsi" w:eastAsia="Times New Roman" w:hAnsiTheme="majorHAnsi" w:cstheme="majorHAnsi"/>
          <w:color w:val="272626"/>
          <w:sz w:val="24"/>
          <w:szCs w:val="24"/>
          <w:lang w:val="es-AR"/>
        </w:rPr>
      </w:pPr>
      <w:r w:rsidRPr="00DA496E">
        <w:rPr>
          <w:rFonts w:asciiTheme="majorHAnsi" w:eastAsia="Times New Roman" w:hAnsiTheme="majorHAnsi" w:cstheme="majorHAnsi"/>
          <w:color w:val="272626"/>
          <w:sz w:val="24"/>
          <w:szCs w:val="24"/>
          <w:lang w:val="es-AR"/>
        </w:rPr>
        <w:t>El</w:t>
      </w:r>
      <w:r w:rsidR="005B6354" w:rsidRPr="00DA496E">
        <w:rPr>
          <w:rFonts w:asciiTheme="majorHAnsi" w:eastAsia="Times New Roman" w:hAnsiTheme="majorHAnsi" w:cstheme="majorHAnsi"/>
          <w:color w:val="272626"/>
          <w:sz w:val="24"/>
          <w:szCs w:val="24"/>
          <w:lang w:val="es-AR"/>
        </w:rPr>
        <w:t xml:space="preserve"> conjunto de los bienes de una persona constituye su “patrimonio”. </w:t>
      </w:r>
    </w:p>
    <w:p w:rsidR="005B6354" w:rsidRPr="00DA496E" w:rsidRDefault="005B6354" w:rsidP="00B35D0B">
      <w:pPr>
        <w:shd w:val="clear" w:color="auto" w:fill="FFFFFF"/>
        <w:spacing w:after="450" w:line="276" w:lineRule="auto"/>
        <w:jc w:val="both"/>
        <w:rPr>
          <w:rFonts w:asciiTheme="majorHAnsi" w:eastAsia="Times New Roman" w:hAnsiTheme="majorHAnsi" w:cstheme="majorHAnsi"/>
          <w:color w:val="272626"/>
          <w:sz w:val="24"/>
          <w:szCs w:val="24"/>
          <w:lang w:val="es-AR"/>
        </w:rPr>
      </w:pPr>
      <w:r w:rsidRPr="00DA496E">
        <w:rPr>
          <w:rFonts w:asciiTheme="majorHAnsi" w:eastAsia="Times New Roman" w:hAnsiTheme="majorHAnsi" w:cstheme="majorHAnsi"/>
          <w:color w:val="272626"/>
          <w:sz w:val="24"/>
          <w:szCs w:val="24"/>
          <w:lang w:val="es-AR"/>
        </w:rPr>
        <w:t>Aún más, el art. 16 establece que “</w:t>
      </w:r>
      <w:r w:rsidRPr="00DA496E">
        <w:rPr>
          <w:rFonts w:asciiTheme="majorHAnsi" w:eastAsia="Times New Roman" w:hAnsiTheme="majorHAnsi" w:cstheme="majorHAnsi"/>
          <w:b/>
          <w:i/>
          <w:iCs/>
          <w:color w:val="272626"/>
          <w:sz w:val="24"/>
          <w:szCs w:val="24"/>
          <w:lang w:val="es-AR"/>
        </w:rPr>
        <w:t>los derechos referidos en el primer párrafo del art. 15 pueden recaer sobre bienes susceptibles de valor económico. Los bienes materiales se llaman cosas</w:t>
      </w:r>
      <w:r w:rsidRPr="00DA496E">
        <w:rPr>
          <w:rFonts w:asciiTheme="majorHAnsi" w:eastAsia="Times New Roman" w:hAnsiTheme="majorHAnsi" w:cstheme="majorHAnsi"/>
          <w:b/>
          <w:color w:val="272626"/>
          <w:sz w:val="24"/>
          <w:szCs w:val="24"/>
          <w:lang w:val="es-AR"/>
        </w:rPr>
        <w:t>”</w:t>
      </w:r>
      <w:r w:rsidRPr="00DA496E">
        <w:rPr>
          <w:rFonts w:asciiTheme="majorHAnsi" w:eastAsia="Times New Roman" w:hAnsiTheme="majorHAnsi" w:cstheme="majorHAnsi"/>
          <w:color w:val="272626"/>
          <w:sz w:val="24"/>
          <w:szCs w:val="24"/>
          <w:lang w:val="es-AR"/>
        </w:rPr>
        <w:t xml:space="preserve">. de la lectura desapasionada de ambas normas parecería: 1) que de la utilización en el art. 16 del verbo “poder” conjugado en la tercera persona </w:t>
      </w:r>
      <w:r w:rsidRPr="00DA496E">
        <w:rPr>
          <w:rFonts w:asciiTheme="majorHAnsi" w:eastAsia="Times New Roman" w:hAnsiTheme="majorHAnsi" w:cstheme="majorHAnsi"/>
          <w:color w:val="272626"/>
          <w:sz w:val="24"/>
          <w:szCs w:val="24"/>
          <w:lang w:val="es-AR"/>
        </w:rPr>
        <w:lastRenderedPageBreak/>
        <w:t>del plural presente, modo Indicativo (pueden), el patrimonio “puede” estar conformado por bienes sin valor económico; y 2) que los únicos “bienes” que integran el patrimonio son las “cosas”.</w:t>
      </w:r>
    </w:p>
    <w:p w:rsidR="005B6354" w:rsidRPr="00DA496E" w:rsidRDefault="005B6354" w:rsidP="00B35D0B">
      <w:pPr>
        <w:shd w:val="clear" w:color="auto" w:fill="FFFFFF"/>
        <w:spacing w:after="450" w:line="276" w:lineRule="auto"/>
        <w:jc w:val="both"/>
        <w:rPr>
          <w:rFonts w:asciiTheme="majorHAnsi" w:eastAsia="Times New Roman" w:hAnsiTheme="majorHAnsi" w:cstheme="majorHAnsi"/>
          <w:color w:val="272626"/>
          <w:sz w:val="24"/>
          <w:szCs w:val="24"/>
          <w:lang w:val="es-AR"/>
        </w:rPr>
      </w:pPr>
      <w:r w:rsidRPr="00DA496E">
        <w:rPr>
          <w:rFonts w:asciiTheme="majorHAnsi" w:eastAsia="Times New Roman" w:hAnsiTheme="majorHAnsi" w:cstheme="majorHAnsi"/>
          <w:color w:val="272626"/>
          <w:sz w:val="24"/>
          <w:szCs w:val="24"/>
          <w:u w:val="single"/>
          <w:lang w:val="es-AR"/>
        </w:rPr>
        <w:t>Pero ambas afirmaciones son erróneas porque ni el patrimonio puede estar formando por bienes sin valor económico</w:t>
      </w:r>
      <w:r w:rsidR="00AD3CDE" w:rsidRPr="00DA496E">
        <w:rPr>
          <w:rFonts w:asciiTheme="majorHAnsi" w:eastAsia="Times New Roman" w:hAnsiTheme="majorHAnsi" w:cstheme="majorHAnsi"/>
          <w:color w:val="272626"/>
          <w:sz w:val="24"/>
          <w:szCs w:val="24"/>
          <w:u w:val="single"/>
          <w:vertAlign w:val="superscript"/>
          <w:lang w:val="es-AR"/>
        </w:rPr>
        <w:t> </w:t>
      </w:r>
      <w:r w:rsidRPr="00DA496E">
        <w:rPr>
          <w:rFonts w:asciiTheme="majorHAnsi" w:eastAsia="Times New Roman" w:hAnsiTheme="majorHAnsi" w:cstheme="majorHAnsi"/>
          <w:color w:val="272626"/>
          <w:sz w:val="24"/>
          <w:szCs w:val="24"/>
          <w:u w:val="single"/>
          <w:vertAlign w:val="superscript"/>
          <w:lang w:val="es-AR"/>
        </w:rPr>
        <w:t> </w:t>
      </w:r>
      <w:r w:rsidRPr="00DA496E">
        <w:rPr>
          <w:rFonts w:asciiTheme="majorHAnsi" w:eastAsia="Times New Roman" w:hAnsiTheme="majorHAnsi" w:cstheme="majorHAnsi"/>
          <w:color w:val="272626"/>
          <w:sz w:val="24"/>
          <w:szCs w:val="24"/>
          <w:u w:val="single"/>
          <w:lang w:val="es-AR"/>
        </w:rPr>
        <w:t> ni solo las cosas integran el patrimonio, ya que los objetos inmateriales también forman parte de él</w:t>
      </w:r>
      <w:r w:rsidRPr="00DA496E">
        <w:rPr>
          <w:rFonts w:asciiTheme="majorHAnsi" w:eastAsia="Times New Roman" w:hAnsiTheme="majorHAnsi" w:cstheme="majorHAnsi"/>
          <w:color w:val="272626"/>
          <w:sz w:val="24"/>
          <w:szCs w:val="24"/>
          <w:lang w:val="es-AR"/>
        </w:rPr>
        <w:t xml:space="preserve">. en este último caso, nótese que el </w:t>
      </w:r>
      <w:proofErr w:type="spellStart"/>
      <w:r w:rsidRPr="00DA496E">
        <w:rPr>
          <w:rFonts w:asciiTheme="majorHAnsi" w:eastAsia="Times New Roman" w:hAnsiTheme="majorHAnsi" w:cstheme="majorHAnsi"/>
          <w:color w:val="272626"/>
          <w:sz w:val="24"/>
          <w:szCs w:val="24"/>
          <w:lang w:val="es-AR"/>
        </w:rPr>
        <w:t>CCyC</w:t>
      </w:r>
      <w:proofErr w:type="spellEnd"/>
      <w:r w:rsidRPr="00DA496E">
        <w:rPr>
          <w:rFonts w:asciiTheme="majorHAnsi" w:eastAsia="Times New Roman" w:hAnsiTheme="majorHAnsi" w:cstheme="majorHAnsi"/>
          <w:color w:val="272626"/>
          <w:sz w:val="24"/>
          <w:szCs w:val="24"/>
          <w:lang w:val="es-AR"/>
        </w:rPr>
        <w:t xml:space="preserve"> omite en todo momento la referencia a los “</w:t>
      </w:r>
      <w:r w:rsidRPr="00DA496E">
        <w:rPr>
          <w:rFonts w:asciiTheme="majorHAnsi" w:eastAsia="Times New Roman" w:hAnsiTheme="majorHAnsi" w:cstheme="majorHAnsi"/>
          <w:i/>
          <w:iCs/>
          <w:color w:val="272626"/>
          <w:sz w:val="24"/>
          <w:szCs w:val="24"/>
          <w:u w:val="single"/>
          <w:lang w:val="es-AR"/>
        </w:rPr>
        <w:t>objetos inmateriales susceptibles de valor</w:t>
      </w:r>
      <w:r w:rsidRPr="00DA496E">
        <w:rPr>
          <w:rFonts w:asciiTheme="majorHAnsi" w:eastAsia="Times New Roman" w:hAnsiTheme="majorHAnsi" w:cstheme="majorHAnsi"/>
          <w:color w:val="272626"/>
          <w:sz w:val="24"/>
          <w:szCs w:val="24"/>
          <w:u w:val="single"/>
          <w:lang w:val="es-AR"/>
        </w:rPr>
        <w:t>”, es decir los derechos patrimoniales o también denominados “bienes</w:t>
      </w:r>
      <w:r w:rsidRPr="00DA496E">
        <w:rPr>
          <w:rFonts w:asciiTheme="majorHAnsi" w:eastAsia="Times New Roman" w:hAnsiTheme="majorHAnsi" w:cstheme="majorHAnsi"/>
          <w:color w:val="272626"/>
          <w:sz w:val="24"/>
          <w:szCs w:val="24"/>
          <w:lang w:val="es-AR"/>
        </w:rPr>
        <w:t>” (entendido el vocablo en sentido restringido).</w:t>
      </w:r>
    </w:p>
    <w:p w:rsidR="005B6354" w:rsidRPr="00DA496E" w:rsidRDefault="005B6354" w:rsidP="00B35D0B">
      <w:pPr>
        <w:shd w:val="clear" w:color="auto" w:fill="FFFFFF"/>
        <w:spacing w:after="450" w:line="276" w:lineRule="auto"/>
        <w:jc w:val="both"/>
        <w:rPr>
          <w:rFonts w:asciiTheme="majorHAnsi" w:eastAsia="Times New Roman" w:hAnsiTheme="majorHAnsi" w:cstheme="majorHAnsi"/>
          <w:color w:val="272626"/>
          <w:sz w:val="24"/>
          <w:szCs w:val="24"/>
          <w:u w:val="single"/>
          <w:lang w:val="es-AR"/>
        </w:rPr>
      </w:pPr>
      <w:r w:rsidRPr="00DA496E">
        <w:rPr>
          <w:rFonts w:asciiTheme="majorHAnsi" w:eastAsia="Times New Roman" w:hAnsiTheme="majorHAnsi" w:cstheme="majorHAnsi"/>
          <w:color w:val="272626"/>
          <w:sz w:val="24"/>
          <w:szCs w:val="24"/>
          <w:u w:val="single"/>
          <w:lang w:val="es-AR"/>
        </w:rPr>
        <w:t xml:space="preserve">De esta manera, </w:t>
      </w:r>
      <w:r w:rsidRPr="00DA496E">
        <w:rPr>
          <w:rFonts w:asciiTheme="majorHAnsi" w:eastAsia="Times New Roman" w:hAnsiTheme="majorHAnsi" w:cstheme="majorHAnsi"/>
          <w:b/>
          <w:color w:val="272626"/>
          <w:sz w:val="24"/>
          <w:szCs w:val="24"/>
          <w:u w:val="single"/>
          <w:lang w:val="es-AR"/>
        </w:rPr>
        <w:t>el patrimonio se conforma de derechos de objeto y contenidos susceptibles de tener un valor económico</w:t>
      </w:r>
      <w:r w:rsidRPr="00DA496E">
        <w:rPr>
          <w:rFonts w:asciiTheme="majorHAnsi" w:eastAsia="Times New Roman" w:hAnsiTheme="majorHAnsi" w:cstheme="majorHAnsi"/>
          <w:color w:val="272626"/>
          <w:sz w:val="24"/>
          <w:szCs w:val="24"/>
          <w:u w:val="single"/>
          <w:lang w:val="es-AR"/>
        </w:rPr>
        <w:t>, siendo la fuente de tal valor la aptitud que tienen aquellos para ser transferidos a título oneroso, gratuito o fiduciario; de ahí que los derechos personales, reales e intelectuales (estos últimos cuanto a su explotación pecuniaria) sean derechos subjetivos “patrimoniales”.</w:t>
      </w:r>
    </w:p>
    <w:p w:rsidR="00205FC5" w:rsidRPr="00DA496E" w:rsidRDefault="005B6354" w:rsidP="00B35D0B">
      <w:pPr>
        <w:shd w:val="clear" w:color="auto" w:fill="FFFFFF"/>
        <w:spacing w:after="450" w:line="276" w:lineRule="auto"/>
        <w:jc w:val="both"/>
        <w:rPr>
          <w:rFonts w:asciiTheme="majorHAnsi" w:eastAsia="Times New Roman" w:hAnsiTheme="majorHAnsi" w:cstheme="majorHAnsi"/>
          <w:color w:val="272626"/>
          <w:sz w:val="24"/>
          <w:szCs w:val="24"/>
          <w:lang w:val="es-AR"/>
        </w:rPr>
      </w:pPr>
      <w:r w:rsidRPr="00DA496E">
        <w:rPr>
          <w:rFonts w:asciiTheme="majorHAnsi" w:eastAsia="Times New Roman" w:hAnsiTheme="majorHAnsi" w:cstheme="majorHAnsi"/>
          <w:color w:val="272626"/>
          <w:sz w:val="24"/>
          <w:szCs w:val="24"/>
          <w:lang w:val="es-AR"/>
        </w:rPr>
        <w:t xml:space="preserve">Por oposición, se encuentran los </w:t>
      </w:r>
      <w:r w:rsidRPr="00DA496E">
        <w:rPr>
          <w:rFonts w:asciiTheme="majorHAnsi" w:eastAsia="Times New Roman" w:hAnsiTheme="majorHAnsi" w:cstheme="majorHAnsi"/>
          <w:b/>
          <w:color w:val="272626"/>
          <w:sz w:val="24"/>
          <w:szCs w:val="24"/>
          <w:lang w:val="es-AR"/>
        </w:rPr>
        <w:t xml:space="preserve">derechos </w:t>
      </w:r>
      <w:proofErr w:type="spellStart"/>
      <w:r w:rsidRPr="00DA496E">
        <w:rPr>
          <w:rFonts w:asciiTheme="majorHAnsi" w:eastAsia="Times New Roman" w:hAnsiTheme="majorHAnsi" w:cstheme="majorHAnsi"/>
          <w:b/>
          <w:color w:val="272626"/>
          <w:sz w:val="24"/>
          <w:szCs w:val="24"/>
          <w:lang w:val="es-AR"/>
        </w:rPr>
        <w:t>extrapatrimoniales</w:t>
      </w:r>
      <w:proofErr w:type="spellEnd"/>
      <w:r w:rsidRPr="00DA496E">
        <w:rPr>
          <w:rFonts w:asciiTheme="majorHAnsi" w:eastAsia="Times New Roman" w:hAnsiTheme="majorHAnsi" w:cstheme="majorHAnsi"/>
          <w:color w:val="272626"/>
          <w:sz w:val="24"/>
          <w:szCs w:val="24"/>
          <w:lang w:val="es-AR"/>
        </w:rPr>
        <w:t xml:space="preserve"> (como, por ejemplo, los derechos personalísimos, derechos derivados de las relaciones de familia, el derecho moral de autor, los derechos sobre el cuerpo humano y sus partes, entre otros). </w:t>
      </w:r>
    </w:p>
    <w:p w:rsidR="005B6354" w:rsidRPr="00DA496E" w:rsidRDefault="00205FC5" w:rsidP="00B35D0B">
      <w:pPr>
        <w:shd w:val="clear" w:color="auto" w:fill="FFFFFF"/>
        <w:spacing w:after="450" w:line="276" w:lineRule="auto"/>
        <w:jc w:val="both"/>
        <w:rPr>
          <w:rFonts w:asciiTheme="majorHAnsi" w:eastAsia="Times New Roman" w:hAnsiTheme="majorHAnsi" w:cstheme="majorHAnsi"/>
          <w:color w:val="272626"/>
          <w:sz w:val="24"/>
          <w:szCs w:val="24"/>
          <w:lang w:val="es-AR"/>
        </w:rPr>
      </w:pPr>
      <w:r w:rsidRPr="00DA496E">
        <w:rPr>
          <w:rFonts w:asciiTheme="majorHAnsi" w:eastAsia="Times New Roman" w:hAnsiTheme="majorHAnsi" w:cstheme="majorHAnsi"/>
          <w:color w:val="272626"/>
          <w:sz w:val="24"/>
          <w:szCs w:val="24"/>
          <w:lang w:val="es-AR"/>
        </w:rPr>
        <w:t>L</w:t>
      </w:r>
      <w:r w:rsidR="005B6354" w:rsidRPr="00DA496E">
        <w:rPr>
          <w:rFonts w:asciiTheme="majorHAnsi" w:eastAsia="Times New Roman" w:hAnsiTheme="majorHAnsi" w:cstheme="majorHAnsi"/>
          <w:color w:val="272626"/>
          <w:sz w:val="24"/>
          <w:szCs w:val="24"/>
          <w:lang w:val="es-AR"/>
        </w:rPr>
        <w:t>as cosas no integran el patrimonio de las personas, sino los derechos que tenemos sobre ellas.</w:t>
      </w:r>
    </w:p>
    <w:p w:rsidR="005B6354" w:rsidRPr="00DA496E" w:rsidRDefault="005B6354" w:rsidP="00B35D0B">
      <w:pPr>
        <w:shd w:val="clear" w:color="auto" w:fill="FFFFFF"/>
        <w:spacing w:after="450" w:line="276" w:lineRule="auto"/>
        <w:jc w:val="both"/>
        <w:rPr>
          <w:rFonts w:asciiTheme="majorHAnsi" w:eastAsia="Times New Roman" w:hAnsiTheme="majorHAnsi" w:cstheme="majorHAnsi"/>
          <w:b/>
          <w:color w:val="272626"/>
          <w:sz w:val="24"/>
          <w:szCs w:val="24"/>
          <w:lang w:val="es-AR"/>
        </w:rPr>
      </w:pPr>
      <w:r w:rsidRPr="00DA496E">
        <w:rPr>
          <w:rFonts w:asciiTheme="majorHAnsi" w:eastAsia="Times New Roman" w:hAnsiTheme="majorHAnsi" w:cstheme="majorHAnsi"/>
          <w:color w:val="272626"/>
          <w:sz w:val="24"/>
          <w:szCs w:val="24"/>
          <w:lang w:val="es-AR"/>
        </w:rPr>
        <w:t xml:space="preserve">Al respecto, seguimos las enseñanzas de </w:t>
      </w:r>
      <w:proofErr w:type="spellStart"/>
      <w:r w:rsidRPr="00DA496E">
        <w:rPr>
          <w:rFonts w:asciiTheme="majorHAnsi" w:eastAsia="Times New Roman" w:hAnsiTheme="majorHAnsi" w:cstheme="majorHAnsi"/>
          <w:color w:val="272626"/>
          <w:sz w:val="24"/>
          <w:szCs w:val="24"/>
          <w:lang w:val="es-AR"/>
        </w:rPr>
        <w:t>molinario</w:t>
      </w:r>
      <w:proofErr w:type="spellEnd"/>
      <w:r w:rsidRPr="00DA496E">
        <w:rPr>
          <w:rFonts w:asciiTheme="majorHAnsi" w:eastAsia="Times New Roman" w:hAnsiTheme="majorHAnsi" w:cstheme="majorHAnsi"/>
          <w:color w:val="272626"/>
          <w:sz w:val="24"/>
          <w:szCs w:val="24"/>
          <w:lang w:val="es-AR"/>
        </w:rPr>
        <w:t xml:space="preserve"> que manifestaba: </w:t>
      </w:r>
      <w:r w:rsidRPr="00DA496E">
        <w:rPr>
          <w:rFonts w:asciiTheme="majorHAnsi" w:eastAsia="Times New Roman" w:hAnsiTheme="majorHAnsi" w:cstheme="majorHAnsi"/>
          <w:b/>
          <w:i/>
          <w:iCs/>
          <w:color w:val="272626"/>
          <w:sz w:val="24"/>
          <w:szCs w:val="24"/>
          <w:lang w:val="es-AR"/>
        </w:rPr>
        <w:t>“Obsérvese que no decimos que el activo patrimonial esté constituido por cosas, sino que aludimos a los derechos, pues aun en el supuesto del dominio, que es la potestad más amplia y absoluta que puede tener el sujeto respecto de una cosa, lo que integra el patrimonio no es la cosa, sino el derecho de dominio que se tiene sobre ella y del cual la cosa es su objeto.</w:t>
      </w:r>
    </w:p>
    <w:p w:rsidR="007F403B" w:rsidRPr="00DA496E" w:rsidRDefault="005B6354" w:rsidP="00B35D0B">
      <w:pPr>
        <w:shd w:val="clear" w:color="auto" w:fill="FFFFFF"/>
        <w:spacing w:after="450" w:line="276" w:lineRule="auto"/>
        <w:jc w:val="both"/>
        <w:rPr>
          <w:rFonts w:asciiTheme="majorHAnsi" w:eastAsia="Times New Roman" w:hAnsiTheme="majorHAnsi" w:cstheme="majorHAnsi"/>
          <w:i/>
          <w:iCs/>
          <w:color w:val="272626"/>
          <w:sz w:val="24"/>
          <w:szCs w:val="24"/>
          <w:u w:val="single"/>
          <w:lang w:val="es-AR"/>
        </w:rPr>
      </w:pPr>
      <w:r w:rsidRPr="00DA496E">
        <w:rPr>
          <w:rFonts w:asciiTheme="majorHAnsi" w:eastAsia="Times New Roman" w:hAnsiTheme="majorHAnsi" w:cstheme="majorHAnsi"/>
          <w:i/>
          <w:iCs/>
          <w:color w:val="272626"/>
          <w:sz w:val="24"/>
          <w:szCs w:val="24"/>
          <w:u w:val="single"/>
          <w:lang w:val="es-AR"/>
        </w:rPr>
        <w:t xml:space="preserve">Prueba de ello es </w:t>
      </w:r>
      <w:proofErr w:type="gramStart"/>
      <w:r w:rsidRPr="00DA496E">
        <w:rPr>
          <w:rFonts w:asciiTheme="majorHAnsi" w:eastAsia="Times New Roman" w:hAnsiTheme="majorHAnsi" w:cstheme="majorHAnsi"/>
          <w:i/>
          <w:iCs/>
          <w:color w:val="272626"/>
          <w:sz w:val="24"/>
          <w:szCs w:val="24"/>
          <w:u w:val="single"/>
          <w:lang w:val="es-AR"/>
        </w:rPr>
        <w:t>que</w:t>
      </w:r>
      <w:proofErr w:type="gramEnd"/>
      <w:r w:rsidRPr="00DA496E">
        <w:rPr>
          <w:rFonts w:asciiTheme="majorHAnsi" w:eastAsia="Times New Roman" w:hAnsiTheme="majorHAnsi" w:cstheme="majorHAnsi"/>
          <w:i/>
          <w:iCs/>
          <w:color w:val="272626"/>
          <w:sz w:val="24"/>
          <w:szCs w:val="24"/>
          <w:u w:val="single"/>
          <w:lang w:val="es-AR"/>
        </w:rPr>
        <w:t xml:space="preserve"> si la cosa le es hurtada, robada o usurpada a su titular, continúa siendo su dueño a pesar de no tenerla materialmente, y en virtud del derecho de dominio podrá intentar la acción reivindicatoria y hasta disponer de su derecho cediéndolo. </w:t>
      </w:r>
    </w:p>
    <w:p w:rsidR="005B6354" w:rsidRPr="00DA496E" w:rsidRDefault="005B6354" w:rsidP="00B35D0B">
      <w:pPr>
        <w:shd w:val="clear" w:color="auto" w:fill="FFFFFF"/>
        <w:spacing w:after="450" w:line="276" w:lineRule="auto"/>
        <w:jc w:val="both"/>
        <w:rPr>
          <w:rFonts w:asciiTheme="majorHAnsi" w:eastAsia="Times New Roman" w:hAnsiTheme="majorHAnsi" w:cstheme="majorHAnsi"/>
          <w:color w:val="272626"/>
          <w:sz w:val="24"/>
          <w:szCs w:val="24"/>
          <w:lang w:val="es-AR"/>
        </w:rPr>
      </w:pPr>
      <w:r w:rsidRPr="00DA496E">
        <w:rPr>
          <w:rFonts w:asciiTheme="majorHAnsi" w:eastAsia="Times New Roman" w:hAnsiTheme="majorHAnsi" w:cstheme="majorHAnsi"/>
          <w:i/>
          <w:iCs/>
          <w:color w:val="272626"/>
          <w:sz w:val="24"/>
          <w:szCs w:val="24"/>
          <w:u w:val="single"/>
          <w:lang w:val="es-AR"/>
        </w:rPr>
        <w:t xml:space="preserve">Las cosas no integran el patrimonio; son (…) objeto mediato o inmediato de derechos que integran el activo patrimonial </w:t>
      </w:r>
      <w:proofErr w:type="gramStart"/>
      <w:r w:rsidRPr="00DA496E">
        <w:rPr>
          <w:rFonts w:asciiTheme="majorHAnsi" w:eastAsia="Times New Roman" w:hAnsiTheme="majorHAnsi" w:cstheme="majorHAnsi"/>
          <w:i/>
          <w:iCs/>
          <w:color w:val="272626"/>
          <w:sz w:val="24"/>
          <w:szCs w:val="24"/>
          <w:u w:val="single"/>
          <w:lang w:val="es-AR"/>
        </w:rPr>
        <w:t>(….</w:t>
      </w:r>
      <w:proofErr w:type="gramEnd"/>
      <w:r w:rsidRPr="00DA496E">
        <w:rPr>
          <w:rFonts w:asciiTheme="majorHAnsi" w:eastAsia="Times New Roman" w:hAnsiTheme="majorHAnsi" w:cstheme="majorHAnsi"/>
          <w:i/>
          <w:iCs/>
          <w:color w:val="272626"/>
          <w:sz w:val="24"/>
          <w:szCs w:val="24"/>
          <w:u w:val="single"/>
          <w:lang w:val="es-AR"/>
        </w:rPr>
        <w:t>) Desde un punto de vista gnoseológico, todos los elementos que integran el patrimonio son objetos incorporales</w:t>
      </w:r>
      <w:r w:rsidRPr="00DA496E">
        <w:rPr>
          <w:rFonts w:asciiTheme="majorHAnsi" w:eastAsia="Times New Roman" w:hAnsiTheme="majorHAnsi" w:cstheme="majorHAnsi"/>
          <w:i/>
          <w:iCs/>
          <w:color w:val="272626"/>
          <w:sz w:val="24"/>
          <w:szCs w:val="24"/>
          <w:lang w:val="es-AR"/>
        </w:rPr>
        <w:t>”.</w:t>
      </w:r>
    </w:p>
    <w:p w:rsidR="005B6354" w:rsidRPr="00DA496E" w:rsidRDefault="005B6354" w:rsidP="00B35D0B">
      <w:pPr>
        <w:shd w:val="clear" w:color="auto" w:fill="FFFFFF"/>
        <w:spacing w:after="450" w:line="276" w:lineRule="auto"/>
        <w:jc w:val="both"/>
        <w:rPr>
          <w:rFonts w:asciiTheme="majorHAnsi" w:eastAsia="Times New Roman" w:hAnsiTheme="majorHAnsi" w:cstheme="majorHAnsi"/>
          <w:color w:val="272626"/>
          <w:sz w:val="24"/>
          <w:szCs w:val="24"/>
          <w:lang w:val="es-AR"/>
        </w:rPr>
      </w:pPr>
      <w:r w:rsidRPr="00DA496E">
        <w:rPr>
          <w:rFonts w:asciiTheme="majorHAnsi" w:eastAsia="Times New Roman" w:hAnsiTheme="majorHAnsi" w:cstheme="majorHAnsi"/>
          <w:color w:val="272626"/>
          <w:sz w:val="24"/>
          <w:szCs w:val="24"/>
          <w:lang w:val="es-AR"/>
        </w:rPr>
        <w:t>todos los bienes susceptibles de valor económico o apreciables en dinero alcanzan nivel de derechos patrimoniales rotulados unitariamente como derecho constitucional de propiedad.</w:t>
      </w:r>
    </w:p>
    <w:p w:rsidR="005B6354" w:rsidRPr="00DA496E" w:rsidRDefault="005B6354" w:rsidP="00B35D0B">
      <w:pPr>
        <w:shd w:val="clear" w:color="auto" w:fill="FFFFFF"/>
        <w:spacing w:after="450" w:line="276" w:lineRule="auto"/>
        <w:jc w:val="both"/>
        <w:rPr>
          <w:rFonts w:asciiTheme="majorHAnsi" w:eastAsia="Times New Roman" w:hAnsiTheme="majorHAnsi" w:cstheme="majorHAnsi"/>
          <w:color w:val="272626"/>
          <w:sz w:val="24"/>
          <w:szCs w:val="24"/>
          <w:lang w:val="es-AR"/>
        </w:rPr>
      </w:pPr>
      <w:r w:rsidRPr="00DA496E">
        <w:rPr>
          <w:rFonts w:asciiTheme="majorHAnsi" w:eastAsia="Times New Roman" w:hAnsiTheme="majorHAnsi" w:cstheme="majorHAnsi"/>
          <w:color w:val="272626"/>
          <w:sz w:val="24"/>
          <w:szCs w:val="24"/>
          <w:lang w:val="es-AR"/>
        </w:rPr>
        <w:t>De esta forma, los derechos personales, los derechos reales y los derechos intelectuales, en cuanto a su explotación pecuniaria, son propiedad en sentido amplio y este conjunto tripartito es lo que compone el patrimonio de los sujetos.</w:t>
      </w:r>
    </w:p>
    <w:p w:rsidR="005B6354" w:rsidRPr="00D25096" w:rsidRDefault="005B6354" w:rsidP="00B35D0B">
      <w:pPr>
        <w:shd w:val="clear" w:color="auto" w:fill="FFFFFF"/>
        <w:spacing w:after="450" w:line="276" w:lineRule="auto"/>
        <w:jc w:val="both"/>
        <w:outlineLvl w:val="2"/>
        <w:rPr>
          <w:rFonts w:asciiTheme="majorHAnsi" w:eastAsia="Times New Roman" w:hAnsiTheme="majorHAnsi" w:cstheme="majorHAnsi"/>
          <w:b/>
          <w:bCs/>
          <w:color w:val="FF0000"/>
          <w:sz w:val="24"/>
          <w:szCs w:val="24"/>
          <w:lang w:val="es-AR"/>
        </w:rPr>
      </w:pPr>
      <w:r w:rsidRPr="00D25096">
        <w:rPr>
          <w:rFonts w:asciiTheme="majorHAnsi" w:eastAsia="Times New Roman" w:hAnsiTheme="majorHAnsi" w:cstheme="majorHAnsi"/>
          <w:b/>
          <w:bCs/>
          <w:color w:val="FF0000"/>
          <w:sz w:val="24"/>
          <w:szCs w:val="24"/>
          <w:lang w:val="es-AR"/>
        </w:rPr>
        <w:lastRenderedPageBreak/>
        <w:t>2. Garantía común</w:t>
      </w:r>
    </w:p>
    <w:p w:rsidR="005B6354" w:rsidRPr="00DA496E" w:rsidRDefault="005B6354" w:rsidP="00B35D0B">
      <w:pPr>
        <w:shd w:val="clear" w:color="auto" w:fill="FFFFFF"/>
        <w:spacing w:after="450" w:line="276" w:lineRule="auto"/>
        <w:jc w:val="both"/>
        <w:rPr>
          <w:rFonts w:asciiTheme="majorHAnsi" w:eastAsia="Times New Roman" w:hAnsiTheme="majorHAnsi" w:cstheme="majorHAnsi"/>
          <w:b/>
          <w:color w:val="272626"/>
          <w:sz w:val="24"/>
          <w:szCs w:val="24"/>
          <w:lang w:val="es-AR"/>
        </w:rPr>
      </w:pPr>
      <w:r w:rsidRPr="00DA496E">
        <w:rPr>
          <w:rFonts w:asciiTheme="majorHAnsi" w:eastAsia="Times New Roman" w:hAnsiTheme="majorHAnsi" w:cstheme="majorHAnsi"/>
          <w:color w:val="272626"/>
          <w:sz w:val="24"/>
          <w:szCs w:val="24"/>
          <w:lang w:val="es-AR"/>
        </w:rPr>
        <w:t xml:space="preserve">El art. 242 en su primer párrafo señala como principio general, </w:t>
      </w:r>
      <w:r w:rsidRPr="00DA496E">
        <w:rPr>
          <w:rFonts w:asciiTheme="majorHAnsi" w:eastAsia="Times New Roman" w:hAnsiTheme="majorHAnsi" w:cstheme="majorHAnsi"/>
          <w:b/>
          <w:color w:val="272626"/>
          <w:sz w:val="24"/>
          <w:szCs w:val="24"/>
          <w:lang w:val="es-AR"/>
        </w:rPr>
        <w:t>“</w:t>
      </w:r>
      <w:r w:rsidRPr="00DA496E">
        <w:rPr>
          <w:rFonts w:asciiTheme="majorHAnsi" w:eastAsia="Times New Roman" w:hAnsiTheme="majorHAnsi" w:cstheme="majorHAnsi"/>
          <w:b/>
          <w:i/>
          <w:iCs/>
          <w:color w:val="272626"/>
          <w:sz w:val="24"/>
          <w:szCs w:val="24"/>
          <w:lang w:val="es-AR"/>
        </w:rPr>
        <w:t>todos los bienes del deudor están afectados al cumplimiento de sus obligaciones y constituyen la garantía común de sus acreedores</w:t>
      </w:r>
      <w:r w:rsidRPr="00DA496E">
        <w:rPr>
          <w:rFonts w:asciiTheme="majorHAnsi" w:eastAsia="Times New Roman" w:hAnsiTheme="majorHAnsi" w:cstheme="majorHAnsi"/>
          <w:b/>
          <w:color w:val="272626"/>
          <w:sz w:val="24"/>
          <w:szCs w:val="24"/>
          <w:lang w:val="es-AR"/>
        </w:rPr>
        <w:t>”.</w:t>
      </w:r>
    </w:p>
    <w:p w:rsidR="005B6354" w:rsidRPr="00DA496E" w:rsidRDefault="005B6354" w:rsidP="00B35D0B">
      <w:pPr>
        <w:shd w:val="clear" w:color="auto" w:fill="FFFFFF"/>
        <w:spacing w:after="450" w:line="276" w:lineRule="auto"/>
        <w:jc w:val="both"/>
        <w:rPr>
          <w:rFonts w:asciiTheme="majorHAnsi" w:eastAsia="Times New Roman" w:hAnsiTheme="majorHAnsi" w:cstheme="majorHAnsi"/>
          <w:color w:val="272626"/>
          <w:sz w:val="24"/>
          <w:szCs w:val="24"/>
          <w:lang w:val="es-AR"/>
        </w:rPr>
      </w:pPr>
      <w:r w:rsidRPr="00DA496E">
        <w:rPr>
          <w:rFonts w:asciiTheme="majorHAnsi" w:eastAsia="Times New Roman" w:hAnsiTheme="majorHAnsi" w:cstheme="majorHAnsi"/>
          <w:color w:val="272626"/>
          <w:sz w:val="24"/>
          <w:szCs w:val="24"/>
          <w:lang w:val="es-AR"/>
        </w:rPr>
        <w:t>A modo de ejemplo, señalamos como aplicaciones concretas que se derivan de esta regla: el art. 724 que consagra la definición legal de “obligación”, donde puede leerse que ante el incumplimiento de la prestación destinada a satisfacer el interés lícito del acreedor, este tiene el derecho “</w:t>
      </w:r>
      <w:r w:rsidRPr="00DA496E">
        <w:rPr>
          <w:rFonts w:asciiTheme="majorHAnsi" w:eastAsia="Times New Roman" w:hAnsiTheme="majorHAnsi" w:cstheme="majorHAnsi"/>
          <w:i/>
          <w:iCs/>
          <w:color w:val="272626"/>
          <w:sz w:val="24"/>
          <w:szCs w:val="24"/>
          <w:lang w:val="es-AR"/>
        </w:rPr>
        <w:t>a obtener forzadamente la satisfacción de dicho interés</w:t>
      </w:r>
      <w:r w:rsidRPr="00DA496E">
        <w:rPr>
          <w:rFonts w:asciiTheme="majorHAnsi" w:eastAsia="Times New Roman" w:hAnsiTheme="majorHAnsi" w:cstheme="majorHAnsi"/>
          <w:color w:val="272626"/>
          <w:sz w:val="24"/>
          <w:szCs w:val="24"/>
          <w:lang w:val="es-AR"/>
        </w:rPr>
        <w:t>”; el art. 730 que regula los efectos de las obligaciones respecto del acreedor; el Capítulo 2 del libro Tercero, Título I, que bajo el epígrafe </w:t>
      </w:r>
      <w:r w:rsidRPr="00DA496E">
        <w:rPr>
          <w:rFonts w:asciiTheme="majorHAnsi" w:eastAsia="Times New Roman" w:hAnsiTheme="majorHAnsi" w:cstheme="majorHAnsi"/>
          <w:i/>
          <w:iCs/>
          <w:color w:val="272626"/>
          <w:sz w:val="24"/>
          <w:szCs w:val="24"/>
          <w:lang w:val="es-AR"/>
        </w:rPr>
        <w:t>Acciones y garantía común de los acreedores</w:t>
      </w:r>
      <w:r w:rsidRPr="00DA496E">
        <w:rPr>
          <w:rFonts w:asciiTheme="majorHAnsi" w:eastAsia="Times New Roman" w:hAnsiTheme="majorHAnsi" w:cstheme="majorHAnsi"/>
          <w:color w:val="272626"/>
          <w:sz w:val="24"/>
          <w:szCs w:val="24"/>
          <w:lang w:val="es-AR"/>
        </w:rPr>
        <w:t>, se legisla en la Sección 1</w:t>
      </w:r>
      <w:r w:rsidRPr="00DA496E">
        <w:rPr>
          <w:rFonts w:asciiTheme="majorHAnsi" w:eastAsia="Times New Roman" w:hAnsiTheme="majorHAnsi" w:cstheme="majorHAnsi"/>
          <w:color w:val="272626"/>
          <w:sz w:val="24"/>
          <w:szCs w:val="24"/>
          <w:vertAlign w:val="superscript"/>
          <w:lang w:val="es-AR"/>
        </w:rPr>
        <w:t>a</w:t>
      </w:r>
      <w:r w:rsidRPr="00DA496E">
        <w:rPr>
          <w:rFonts w:asciiTheme="majorHAnsi" w:eastAsia="Times New Roman" w:hAnsiTheme="majorHAnsi" w:cstheme="majorHAnsi"/>
          <w:color w:val="272626"/>
          <w:sz w:val="24"/>
          <w:szCs w:val="24"/>
          <w:lang w:val="es-AR"/>
        </w:rPr>
        <w:t> la “acción directa” (art. 736), en la Sección 2</w:t>
      </w:r>
      <w:r w:rsidRPr="00DA496E">
        <w:rPr>
          <w:rFonts w:asciiTheme="majorHAnsi" w:eastAsia="Times New Roman" w:hAnsiTheme="majorHAnsi" w:cstheme="majorHAnsi"/>
          <w:color w:val="272626"/>
          <w:sz w:val="24"/>
          <w:szCs w:val="24"/>
          <w:vertAlign w:val="superscript"/>
          <w:lang w:val="es-AR"/>
        </w:rPr>
        <w:t>a</w:t>
      </w:r>
      <w:r w:rsidRPr="00DA496E">
        <w:rPr>
          <w:rFonts w:asciiTheme="majorHAnsi" w:eastAsia="Times New Roman" w:hAnsiTheme="majorHAnsi" w:cstheme="majorHAnsi"/>
          <w:color w:val="272626"/>
          <w:sz w:val="24"/>
          <w:szCs w:val="24"/>
          <w:lang w:val="es-AR"/>
        </w:rPr>
        <w:t xml:space="preserve">, la “acción </w:t>
      </w:r>
      <w:proofErr w:type="spellStart"/>
      <w:r w:rsidRPr="00DA496E">
        <w:rPr>
          <w:rFonts w:asciiTheme="majorHAnsi" w:eastAsia="Times New Roman" w:hAnsiTheme="majorHAnsi" w:cstheme="majorHAnsi"/>
          <w:color w:val="272626"/>
          <w:sz w:val="24"/>
          <w:szCs w:val="24"/>
          <w:lang w:val="es-AR"/>
        </w:rPr>
        <w:t>subrogatoria</w:t>
      </w:r>
      <w:proofErr w:type="spellEnd"/>
      <w:r w:rsidRPr="00DA496E">
        <w:rPr>
          <w:rFonts w:asciiTheme="majorHAnsi" w:eastAsia="Times New Roman" w:hAnsiTheme="majorHAnsi" w:cstheme="majorHAnsi"/>
          <w:color w:val="272626"/>
          <w:sz w:val="24"/>
          <w:szCs w:val="24"/>
          <w:lang w:val="es-AR"/>
        </w:rPr>
        <w:t>” (art. 739) y, en la Sección 3</w:t>
      </w:r>
      <w:r w:rsidRPr="00DA496E">
        <w:rPr>
          <w:rFonts w:asciiTheme="majorHAnsi" w:eastAsia="Times New Roman" w:hAnsiTheme="majorHAnsi" w:cstheme="majorHAnsi"/>
          <w:color w:val="272626"/>
          <w:sz w:val="24"/>
          <w:szCs w:val="24"/>
          <w:vertAlign w:val="superscript"/>
          <w:lang w:val="es-AR"/>
        </w:rPr>
        <w:t>a</w:t>
      </w:r>
      <w:r w:rsidRPr="00DA496E">
        <w:rPr>
          <w:rFonts w:asciiTheme="majorHAnsi" w:eastAsia="Times New Roman" w:hAnsiTheme="majorHAnsi" w:cstheme="majorHAnsi"/>
          <w:color w:val="272626"/>
          <w:sz w:val="24"/>
          <w:szCs w:val="24"/>
          <w:lang w:val="es-AR"/>
        </w:rPr>
        <w:t>, el art. 743 — “</w:t>
      </w:r>
      <w:r w:rsidRPr="00DA496E">
        <w:rPr>
          <w:rFonts w:asciiTheme="majorHAnsi" w:eastAsia="Times New Roman" w:hAnsiTheme="majorHAnsi" w:cstheme="majorHAnsi"/>
          <w:i/>
          <w:iCs/>
          <w:color w:val="272626"/>
          <w:sz w:val="24"/>
          <w:szCs w:val="24"/>
          <w:lang w:val="es-AR"/>
        </w:rPr>
        <w:t>bienes que constituyen la garantía</w:t>
      </w:r>
      <w:r w:rsidRPr="00DA496E">
        <w:rPr>
          <w:rFonts w:asciiTheme="majorHAnsi" w:eastAsia="Times New Roman" w:hAnsiTheme="majorHAnsi" w:cstheme="majorHAnsi"/>
          <w:color w:val="272626"/>
          <w:sz w:val="24"/>
          <w:szCs w:val="24"/>
          <w:lang w:val="es-AR"/>
        </w:rPr>
        <w:t>”— dispone: “</w:t>
      </w:r>
      <w:r w:rsidRPr="00DA496E">
        <w:rPr>
          <w:rFonts w:asciiTheme="majorHAnsi" w:eastAsia="Times New Roman" w:hAnsiTheme="majorHAnsi" w:cstheme="majorHAnsi"/>
          <w:i/>
          <w:iCs/>
          <w:color w:val="272626"/>
          <w:sz w:val="24"/>
          <w:szCs w:val="24"/>
          <w:lang w:val="es-AR"/>
        </w:rPr>
        <w:t>los bienes presentes y futuros del deudor constituyen la garantía común de sus acreedores.</w:t>
      </w:r>
    </w:p>
    <w:p w:rsidR="005B6354" w:rsidRPr="00DA496E" w:rsidRDefault="005B6354" w:rsidP="00B35D0B">
      <w:pPr>
        <w:shd w:val="clear" w:color="auto" w:fill="FFFFFF"/>
        <w:spacing w:after="450" w:line="276" w:lineRule="auto"/>
        <w:jc w:val="both"/>
        <w:rPr>
          <w:rFonts w:asciiTheme="majorHAnsi" w:eastAsia="Times New Roman" w:hAnsiTheme="majorHAnsi" w:cstheme="majorHAnsi"/>
          <w:color w:val="272626"/>
          <w:sz w:val="24"/>
          <w:szCs w:val="24"/>
          <w:lang w:val="es-AR"/>
        </w:rPr>
      </w:pPr>
      <w:r w:rsidRPr="00DA496E">
        <w:rPr>
          <w:rFonts w:asciiTheme="majorHAnsi" w:eastAsia="Times New Roman" w:hAnsiTheme="majorHAnsi" w:cstheme="majorHAnsi"/>
          <w:i/>
          <w:iCs/>
          <w:color w:val="272626"/>
          <w:sz w:val="24"/>
          <w:szCs w:val="24"/>
          <w:lang w:val="es-AR"/>
        </w:rPr>
        <w:t>El acreedor puede exigir la venta judicial de los bienes del deudor, pero sólo en la medida necesaria para satisfacer su crédito. Todos los acreedores pueden ejecutar estos bienes en posición igualitaria, excepto que exista causa legal de preferencia</w:t>
      </w:r>
      <w:r w:rsidRPr="00DA496E">
        <w:rPr>
          <w:rFonts w:asciiTheme="majorHAnsi" w:eastAsia="Times New Roman" w:hAnsiTheme="majorHAnsi" w:cstheme="majorHAnsi"/>
          <w:color w:val="272626"/>
          <w:sz w:val="24"/>
          <w:szCs w:val="24"/>
          <w:lang w:val="es-AR"/>
        </w:rPr>
        <w:t>”.</w:t>
      </w:r>
    </w:p>
    <w:p w:rsidR="005B6354" w:rsidRPr="00DA496E" w:rsidRDefault="005B6354" w:rsidP="00B35D0B">
      <w:pPr>
        <w:shd w:val="clear" w:color="auto" w:fill="FFFFFF"/>
        <w:spacing w:after="450" w:line="276" w:lineRule="auto"/>
        <w:jc w:val="both"/>
        <w:rPr>
          <w:rFonts w:asciiTheme="majorHAnsi" w:eastAsia="Times New Roman" w:hAnsiTheme="majorHAnsi" w:cstheme="majorHAnsi"/>
          <w:color w:val="272626"/>
          <w:sz w:val="24"/>
          <w:szCs w:val="24"/>
          <w:lang w:val="es-AR"/>
        </w:rPr>
      </w:pPr>
      <w:r w:rsidRPr="00DA496E">
        <w:rPr>
          <w:rFonts w:asciiTheme="majorHAnsi" w:eastAsia="Times New Roman" w:hAnsiTheme="majorHAnsi" w:cstheme="majorHAnsi"/>
          <w:color w:val="272626"/>
          <w:sz w:val="24"/>
          <w:szCs w:val="24"/>
          <w:lang w:val="es-AR"/>
        </w:rPr>
        <w:t xml:space="preserve">No obstante, </w:t>
      </w:r>
      <w:r w:rsidRPr="00DA496E">
        <w:rPr>
          <w:rFonts w:asciiTheme="majorHAnsi" w:eastAsia="Times New Roman" w:hAnsiTheme="majorHAnsi" w:cstheme="majorHAnsi"/>
          <w:b/>
          <w:color w:val="272626"/>
          <w:sz w:val="24"/>
          <w:szCs w:val="24"/>
          <w:lang w:val="es-AR"/>
        </w:rPr>
        <w:t>el principio de la “garantía común” no es absoluto.</w:t>
      </w:r>
      <w:r w:rsidRPr="00DA496E">
        <w:rPr>
          <w:rFonts w:asciiTheme="majorHAnsi" w:eastAsia="Times New Roman" w:hAnsiTheme="majorHAnsi" w:cstheme="majorHAnsi"/>
          <w:color w:val="272626"/>
          <w:sz w:val="24"/>
          <w:szCs w:val="24"/>
          <w:lang w:val="es-AR"/>
        </w:rPr>
        <w:t xml:space="preserve"> la segunda parte del art. 242 establece que los bienes del deudor son la garantía común de los acreedores “</w:t>
      </w:r>
      <w:r w:rsidRPr="00DA496E">
        <w:rPr>
          <w:rFonts w:asciiTheme="majorHAnsi" w:eastAsia="Times New Roman" w:hAnsiTheme="majorHAnsi" w:cstheme="majorHAnsi"/>
          <w:b/>
          <w:i/>
          <w:iCs/>
          <w:color w:val="272626"/>
          <w:sz w:val="24"/>
          <w:szCs w:val="24"/>
          <w:lang w:val="es-AR"/>
        </w:rPr>
        <w:t>con excepción de aquellos que este Código o leyes especiales declaran inembargables o inejecutables</w:t>
      </w:r>
      <w:r w:rsidRPr="00DA496E">
        <w:rPr>
          <w:rFonts w:asciiTheme="majorHAnsi" w:eastAsia="Times New Roman" w:hAnsiTheme="majorHAnsi" w:cstheme="majorHAnsi"/>
          <w:b/>
          <w:color w:val="272626"/>
          <w:sz w:val="24"/>
          <w:szCs w:val="24"/>
          <w:lang w:val="es-AR"/>
        </w:rPr>
        <w:t>”.</w:t>
      </w:r>
      <w:r w:rsidRPr="00DA496E">
        <w:rPr>
          <w:rFonts w:asciiTheme="majorHAnsi" w:eastAsia="Times New Roman" w:hAnsiTheme="majorHAnsi" w:cstheme="majorHAnsi"/>
          <w:color w:val="272626"/>
          <w:sz w:val="24"/>
          <w:szCs w:val="24"/>
          <w:lang w:val="es-AR"/>
        </w:rPr>
        <w:t xml:space="preserve"> el art. 744, bajo el título “</w:t>
      </w:r>
      <w:r w:rsidRPr="00DA496E">
        <w:rPr>
          <w:rFonts w:asciiTheme="majorHAnsi" w:eastAsia="Times New Roman" w:hAnsiTheme="majorHAnsi" w:cstheme="majorHAnsi"/>
          <w:i/>
          <w:iCs/>
          <w:color w:val="272626"/>
          <w:sz w:val="24"/>
          <w:szCs w:val="24"/>
          <w:lang w:val="es-AR"/>
        </w:rPr>
        <w:t>bienes excluidos de la garantía común</w:t>
      </w:r>
      <w:r w:rsidRPr="00DA496E">
        <w:rPr>
          <w:rFonts w:asciiTheme="majorHAnsi" w:eastAsia="Times New Roman" w:hAnsiTheme="majorHAnsi" w:cstheme="majorHAnsi"/>
          <w:color w:val="272626"/>
          <w:sz w:val="24"/>
          <w:szCs w:val="24"/>
          <w:lang w:val="es-AR"/>
        </w:rPr>
        <w:t>”, realiza una enumeración de bienes que exceptúan la regla general.</w:t>
      </w:r>
    </w:p>
    <w:p w:rsidR="005B6354" w:rsidRPr="00DA496E" w:rsidRDefault="005B6354" w:rsidP="00B35D0B">
      <w:pPr>
        <w:shd w:val="clear" w:color="auto" w:fill="FFFFFF"/>
        <w:spacing w:after="450" w:line="276" w:lineRule="auto"/>
        <w:jc w:val="both"/>
        <w:rPr>
          <w:rFonts w:asciiTheme="majorHAnsi" w:eastAsia="Times New Roman" w:hAnsiTheme="majorHAnsi" w:cstheme="majorHAnsi"/>
          <w:color w:val="272626"/>
          <w:sz w:val="24"/>
          <w:szCs w:val="24"/>
          <w:lang w:val="es-AR"/>
        </w:rPr>
      </w:pPr>
      <w:r w:rsidRPr="00DA496E">
        <w:rPr>
          <w:rFonts w:asciiTheme="majorHAnsi" w:eastAsia="Times New Roman" w:hAnsiTheme="majorHAnsi" w:cstheme="majorHAnsi"/>
          <w:color w:val="272626"/>
          <w:sz w:val="24"/>
          <w:szCs w:val="24"/>
          <w:u w:val="single"/>
          <w:lang w:val="es-AR"/>
        </w:rPr>
        <w:t>Entre ellos se encuentran:</w:t>
      </w:r>
      <w:r w:rsidRPr="00DA496E">
        <w:rPr>
          <w:rFonts w:asciiTheme="majorHAnsi" w:eastAsia="Times New Roman" w:hAnsiTheme="majorHAnsi" w:cstheme="majorHAnsi"/>
          <w:color w:val="272626"/>
          <w:sz w:val="24"/>
          <w:szCs w:val="24"/>
          <w:lang w:val="es-AR"/>
        </w:rPr>
        <w:t xml:space="preserve"> </w:t>
      </w:r>
      <w:r w:rsidR="005F6388" w:rsidRPr="00DA496E">
        <w:rPr>
          <w:rFonts w:asciiTheme="majorHAnsi" w:eastAsia="Times New Roman" w:hAnsiTheme="majorHAnsi" w:cstheme="majorHAnsi"/>
          <w:color w:val="272626"/>
          <w:sz w:val="24"/>
          <w:szCs w:val="24"/>
          <w:lang w:val="es-AR"/>
        </w:rPr>
        <w:t xml:space="preserve"> </w:t>
      </w:r>
      <w:r w:rsidRPr="00DA496E">
        <w:rPr>
          <w:rFonts w:asciiTheme="majorHAnsi" w:eastAsia="Times New Roman" w:hAnsiTheme="majorHAnsi" w:cstheme="majorHAnsi"/>
          <w:color w:val="272626"/>
          <w:sz w:val="24"/>
          <w:szCs w:val="24"/>
          <w:lang w:val="es-AR"/>
        </w:rPr>
        <w:t>las ropas y muebles de uso indispensable del deudor, de su cónyuge o conviviente y de sus hijos (inc. a); los instrumentos necesarios para el ejercicio personal de la profesión, arte u oficio del deudor (inc. b); los sepulcros afectados a su destino, excepto que se reclame su precio de venta, construcción o reparación (inc. c); los bienes afectados a cualquier religión reconocida por el estado (inc. d); los derechos de usufructo, uso y habitación, así como las servidumbres prediales que sólo pueden ejecutarse en los términos de los arts. 2144, 2157 y 2178 (inc. e); las indemnizaciones que corresponden al deudor por daño moral y por daño material derivado de lesiones a su integridad psicofísica (inc. f); la indemnización por alimentos que corresponde al cónyuge, al conviviente y a los hijos con derecho alimentario, en caso de homicidio (inc. g); y los demás bienes declarados inembargables o excluidos por otras leyes (inc. h).</w:t>
      </w:r>
    </w:p>
    <w:p w:rsidR="003A18ED" w:rsidRPr="003A18ED" w:rsidRDefault="003A18ED" w:rsidP="00B35D0B">
      <w:pPr>
        <w:shd w:val="clear" w:color="auto" w:fill="FFFFFF"/>
        <w:spacing w:after="0" w:line="276" w:lineRule="auto"/>
        <w:jc w:val="both"/>
        <w:rPr>
          <w:rFonts w:asciiTheme="majorHAnsi" w:eastAsia="Times New Roman" w:hAnsiTheme="majorHAnsi" w:cstheme="majorHAnsi"/>
          <w:color w:val="FF0000"/>
          <w:sz w:val="24"/>
          <w:szCs w:val="24"/>
          <w:lang w:val="es-AR"/>
        </w:rPr>
      </w:pPr>
      <w:r w:rsidRPr="00D25096">
        <w:rPr>
          <w:rFonts w:asciiTheme="majorHAnsi" w:eastAsia="Times New Roman" w:hAnsiTheme="majorHAnsi" w:cstheme="majorHAnsi"/>
          <w:b/>
          <w:color w:val="FF0000"/>
          <w:sz w:val="24"/>
          <w:szCs w:val="24"/>
          <w:u w:val="single"/>
          <w:lang w:val="es-AR"/>
        </w:rPr>
        <w:t>3.CLASIFICACION</w:t>
      </w:r>
      <w:r w:rsidRPr="00D25096">
        <w:rPr>
          <w:rFonts w:asciiTheme="majorHAnsi" w:eastAsia="Times New Roman" w:hAnsiTheme="majorHAnsi" w:cstheme="majorHAnsi"/>
          <w:color w:val="FF0000"/>
          <w:sz w:val="24"/>
          <w:szCs w:val="24"/>
          <w:lang w:val="es-AR"/>
        </w:rPr>
        <w:t>:</w:t>
      </w:r>
    </w:p>
    <w:p w:rsidR="003A18ED" w:rsidRPr="003A18ED" w:rsidRDefault="003A18ED" w:rsidP="00B35D0B">
      <w:pPr>
        <w:shd w:val="clear" w:color="auto" w:fill="FFFFFF"/>
        <w:spacing w:after="0" w:line="276" w:lineRule="auto"/>
        <w:jc w:val="both"/>
        <w:rPr>
          <w:rFonts w:asciiTheme="majorHAnsi" w:eastAsia="Times New Roman" w:hAnsiTheme="majorHAnsi" w:cstheme="majorHAnsi"/>
          <w:color w:val="000000"/>
          <w:sz w:val="24"/>
          <w:szCs w:val="24"/>
          <w:lang w:val="es-AR"/>
        </w:rPr>
      </w:pPr>
      <w:r w:rsidRPr="003A18ED">
        <w:rPr>
          <w:rFonts w:asciiTheme="majorHAnsi" w:eastAsia="Times New Roman" w:hAnsiTheme="majorHAnsi" w:cstheme="majorHAnsi"/>
          <w:color w:val="000000"/>
          <w:sz w:val="24"/>
          <w:szCs w:val="24"/>
          <w:lang w:val="es-AR"/>
        </w:rPr>
        <w:t>CLASIFICACIÓN DE LAS COSAS</w:t>
      </w:r>
    </w:p>
    <w:p w:rsidR="003A18ED" w:rsidRPr="00DA496E" w:rsidRDefault="003A18ED" w:rsidP="00B35D0B">
      <w:pPr>
        <w:pStyle w:val="Prrafodelista"/>
        <w:numPr>
          <w:ilvl w:val="0"/>
          <w:numId w:val="1"/>
        </w:numPr>
        <w:shd w:val="clear" w:color="auto" w:fill="FFFFFF"/>
        <w:spacing w:after="0" w:line="276" w:lineRule="auto"/>
        <w:jc w:val="both"/>
        <w:rPr>
          <w:rFonts w:asciiTheme="majorHAnsi" w:eastAsia="Times New Roman" w:hAnsiTheme="majorHAnsi" w:cstheme="majorHAnsi"/>
          <w:color w:val="000000"/>
          <w:sz w:val="24"/>
          <w:szCs w:val="24"/>
          <w:lang w:val="es-AR"/>
        </w:rPr>
      </w:pPr>
      <w:r w:rsidRPr="00DA496E">
        <w:rPr>
          <w:rFonts w:asciiTheme="majorHAnsi" w:eastAsia="Times New Roman" w:hAnsiTheme="majorHAnsi" w:cstheme="majorHAnsi"/>
          <w:b/>
          <w:color w:val="000000"/>
          <w:sz w:val="24"/>
          <w:szCs w:val="24"/>
          <w:u w:val="single"/>
          <w:lang w:val="es-AR"/>
        </w:rPr>
        <w:t>MUEBLES</w:t>
      </w:r>
      <w:r w:rsidRPr="00DA496E">
        <w:rPr>
          <w:rFonts w:asciiTheme="majorHAnsi" w:eastAsia="Times New Roman" w:hAnsiTheme="majorHAnsi" w:cstheme="majorHAnsi"/>
          <w:color w:val="000000"/>
          <w:sz w:val="24"/>
          <w:szCs w:val="24"/>
          <w:lang w:val="es-AR"/>
        </w:rPr>
        <w:t xml:space="preserve"> (ART. 227 CCC) Pueden desplazarse por sí mismos o por una fuerza externa</w:t>
      </w:r>
    </w:p>
    <w:p w:rsidR="003A18ED" w:rsidRPr="003A18ED" w:rsidRDefault="003A18ED" w:rsidP="00B35D0B">
      <w:pPr>
        <w:shd w:val="clear" w:color="auto" w:fill="FFFFFF"/>
        <w:spacing w:after="0" w:line="276" w:lineRule="auto"/>
        <w:jc w:val="both"/>
        <w:rPr>
          <w:rFonts w:asciiTheme="majorHAnsi" w:eastAsia="Times New Roman" w:hAnsiTheme="majorHAnsi" w:cstheme="majorHAnsi"/>
          <w:color w:val="000000"/>
          <w:sz w:val="24"/>
          <w:szCs w:val="24"/>
          <w:lang w:val="es-AR"/>
        </w:rPr>
      </w:pPr>
      <w:proofErr w:type="spellStart"/>
      <w:r w:rsidRPr="003A18ED">
        <w:rPr>
          <w:rFonts w:asciiTheme="majorHAnsi" w:eastAsia="Times New Roman" w:hAnsiTheme="majorHAnsi" w:cstheme="majorHAnsi"/>
          <w:color w:val="000000"/>
          <w:sz w:val="24"/>
          <w:szCs w:val="24"/>
          <w:lang w:val="es-AR"/>
        </w:rPr>
        <w:t>Subclasificación</w:t>
      </w:r>
      <w:proofErr w:type="spellEnd"/>
      <w:r w:rsidRPr="003A18ED">
        <w:rPr>
          <w:rFonts w:asciiTheme="majorHAnsi" w:eastAsia="Times New Roman" w:hAnsiTheme="majorHAnsi" w:cstheme="majorHAnsi"/>
          <w:color w:val="000000"/>
          <w:sz w:val="24"/>
          <w:szCs w:val="24"/>
          <w:lang w:val="es-AR"/>
        </w:rPr>
        <w:t>:</w:t>
      </w:r>
    </w:p>
    <w:p w:rsidR="003A18ED" w:rsidRPr="003A18ED" w:rsidRDefault="003A18ED" w:rsidP="00B35D0B">
      <w:pPr>
        <w:shd w:val="clear" w:color="auto" w:fill="FFFFFF"/>
        <w:spacing w:after="0" w:line="276" w:lineRule="auto"/>
        <w:jc w:val="both"/>
        <w:rPr>
          <w:rFonts w:asciiTheme="majorHAnsi" w:eastAsia="Times New Roman" w:hAnsiTheme="majorHAnsi" w:cstheme="majorHAnsi"/>
          <w:color w:val="000000"/>
          <w:sz w:val="24"/>
          <w:szCs w:val="24"/>
          <w:lang w:val="es-AR"/>
        </w:rPr>
      </w:pPr>
      <w:r w:rsidRPr="003A18ED">
        <w:rPr>
          <w:rFonts w:asciiTheme="majorHAnsi" w:eastAsia="Times New Roman" w:hAnsiTheme="majorHAnsi" w:cstheme="majorHAnsi"/>
          <w:color w:val="000000"/>
          <w:sz w:val="24"/>
          <w:szCs w:val="24"/>
          <w:lang w:val="es-AR"/>
        </w:rPr>
        <w:t>a) semovientes: se desplazan por   sí</w:t>
      </w:r>
      <w:r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mismos (ej. Animales)</w:t>
      </w:r>
    </w:p>
    <w:p w:rsidR="003A18ED" w:rsidRPr="003A18ED" w:rsidRDefault="003A18ED" w:rsidP="00B35D0B">
      <w:pPr>
        <w:shd w:val="clear" w:color="auto" w:fill="FFFFFF"/>
        <w:spacing w:after="0" w:line="276" w:lineRule="auto"/>
        <w:jc w:val="both"/>
        <w:rPr>
          <w:rFonts w:asciiTheme="majorHAnsi" w:eastAsia="Times New Roman" w:hAnsiTheme="majorHAnsi" w:cstheme="majorHAnsi"/>
          <w:color w:val="000000"/>
          <w:sz w:val="24"/>
          <w:szCs w:val="24"/>
          <w:lang w:val="es-AR"/>
        </w:rPr>
      </w:pPr>
      <w:r w:rsidRPr="003A18ED">
        <w:rPr>
          <w:rFonts w:asciiTheme="majorHAnsi" w:eastAsia="Times New Roman" w:hAnsiTheme="majorHAnsi" w:cstheme="majorHAnsi"/>
          <w:color w:val="000000"/>
          <w:sz w:val="24"/>
          <w:szCs w:val="24"/>
          <w:lang w:val="es-AR"/>
        </w:rPr>
        <w:t>b) cosas muebles que se mueven por</w:t>
      </w:r>
      <w:r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una   fuerza   externa</w:t>
      </w:r>
      <w:proofErr w:type="gramStart"/>
      <w:r w:rsidRPr="003A18ED">
        <w:rPr>
          <w:rFonts w:asciiTheme="majorHAnsi" w:eastAsia="Times New Roman" w:hAnsiTheme="majorHAnsi" w:cstheme="majorHAnsi"/>
          <w:color w:val="000000"/>
          <w:sz w:val="24"/>
          <w:szCs w:val="24"/>
          <w:lang w:val="es-AR"/>
        </w:rPr>
        <w:t xml:space="preserve">   (</w:t>
      </w:r>
      <w:proofErr w:type="gramEnd"/>
      <w:r w:rsidRPr="003A18ED">
        <w:rPr>
          <w:rFonts w:asciiTheme="majorHAnsi" w:eastAsia="Times New Roman" w:hAnsiTheme="majorHAnsi" w:cstheme="majorHAnsi"/>
          <w:color w:val="000000"/>
          <w:sz w:val="24"/>
          <w:szCs w:val="24"/>
          <w:lang w:val="es-AR"/>
        </w:rPr>
        <w:t>por</w:t>
      </w:r>
      <w:r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intervención de las personas o la</w:t>
      </w:r>
      <w:r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naturaleza) ej. Auto</w:t>
      </w:r>
    </w:p>
    <w:p w:rsidR="003A18ED" w:rsidRPr="003A18ED" w:rsidRDefault="003A18ED" w:rsidP="00B35D0B">
      <w:pPr>
        <w:shd w:val="clear" w:color="auto" w:fill="FFFFFF"/>
        <w:spacing w:after="0" w:line="276" w:lineRule="auto"/>
        <w:jc w:val="both"/>
        <w:rPr>
          <w:rFonts w:asciiTheme="majorHAnsi" w:eastAsia="Times New Roman" w:hAnsiTheme="majorHAnsi" w:cstheme="majorHAnsi"/>
          <w:color w:val="000000"/>
          <w:sz w:val="24"/>
          <w:szCs w:val="24"/>
          <w:lang w:val="es-AR"/>
        </w:rPr>
      </w:pPr>
      <w:r w:rsidRPr="003A18ED">
        <w:rPr>
          <w:rFonts w:asciiTheme="majorHAnsi" w:eastAsia="Times New Roman" w:hAnsiTheme="majorHAnsi" w:cstheme="majorHAnsi"/>
          <w:color w:val="000000"/>
          <w:sz w:val="24"/>
          <w:szCs w:val="24"/>
          <w:lang w:val="es-AR"/>
        </w:rPr>
        <w:lastRenderedPageBreak/>
        <w:t xml:space="preserve">CATEGORÍA </w:t>
      </w:r>
      <w:proofErr w:type="gramStart"/>
      <w:r w:rsidRPr="003A18ED">
        <w:rPr>
          <w:rFonts w:asciiTheme="majorHAnsi" w:eastAsia="Times New Roman" w:hAnsiTheme="majorHAnsi" w:cstheme="majorHAnsi"/>
          <w:color w:val="000000"/>
          <w:sz w:val="24"/>
          <w:szCs w:val="24"/>
          <w:lang w:val="es-AR"/>
        </w:rPr>
        <w:t>ABIERTA  Y</w:t>
      </w:r>
      <w:proofErr w:type="gramEnd"/>
      <w:r w:rsidRPr="003A18ED">
        <w:rPr>
          <w:rFonts w:asciiTheme="majorHAnsi" w:eastAsia="Times New Roman" w:hAnsiTheme="majorHAnsi" w:cstheme="majorHAnsi"/>
          <w:color w:val="000000"/>
          <w:sz w:val="24"/>
          <w:szCs w:val="24"/>
          <w:lang w:val="es-AR"/>
        </w:rPr>
        <w:t xml:space="preserve">   RESIDUAL</w:t>
      </w:r>
    </w:p>
    <w:p w:rsidR="003A18ED" w:rsidRPr="003A18ED" w:rsidRDefault="003A18ED" w:rsidP="00B35D0B">
      <w:pPr>
        <w:shd w:val="clear" w:color="auto" w:fill="FFFFFF"/>
        <w:spacing w:after="0" w:line="276" w:lineRule="auto"/>
        <w:jc w:val="both"/>
        <w:rPr>
          <w:rFonts w:asciiTheme="majorHAnsi" w:eastAsia="Times New Roman" w:hAnsiTheme="majorHAnsi" w:cstheme="majorHAnsi"/>
          <w:color w:val="000000"/>
          <w:sz w:val="24"/>
          <w:szCs w:val="24"/>
          <w:lang w:val="es-AR"/>
        </w:rPr>
      </w:pPr>
      <w:r w:rsidRPr="003A18ED">
        <w:rPr>
          <w:rFonts w:asciiTheme="majorHAnsi" w:eastAsia="Times New Roman" w:hAnsiTheme="majorHAnsi" w:cstheme="majorHAnsi"/>
          <w:color w:val="000000"/>
          <w:sz w:val="24"/>
          <w:szCs w:val="24"/>
        </w:rPr>
        <w:sym w:font="Symbol" w:char="F0E0"/>
      </w:r>
      <w:r w:rsidRPr="003A18ED">
        <w:rPr>
          <w:rFonts w:asciiTheme="majorHAnsi" w:eastAsia="Times New Roman" w:hAnsiTheme="majorHAnsi" w:cstheme="majorHAnsi"/>
          <w:color w:val="000000"/>
          <w:sz w:val="24"/>
          <w:szCs w:val="24"/>
          <w:lang w:val="es-AR"/>
        </w:rPr>
        <w:t xml:space="preserve"> todo lo que no es inmueble</w:t>
      </w:r>
    </w:p>
    <w:p w:rsidR="003A18ED" w:rsidRPr="003A18ED" w:rsidRDefault="003A18ED" w:rsidP="00B35D0B">
      <w:pPr>
        <w:shd w:val="clear" w:color="auto" w:fill="FFFFFF"/>
        <w:spacing w:after="0" w:line="276" w:lineRule="auto"/>
        <w:jc w:val="both"/>
        <w:rPr>
          <w:rFonts w:asciiTheme="majorHAnsi" w:eastAsia="Times New Roman" w:hAnsiTheme="majorHAnsi" w:cstheme="majorHAnsi"/>
          <w:color w:val="000000"/>
          <w:sz w:val="24"/>
          <w:szCs w:val="24"/>
          <w:lang w:val="es-AR"/>
        </w:rPr>
      </w:pPr>
      <w:proofErr w:type="spellStart"/>
      <w:r w:rsidRPr="003A18ED">
        <w:rPr>
          <w:rFonts w:asciiTheme="majorHAnsi" w:eastAsia="Times New Roman" w:hAnsiTheme="majorHAnsi" w:cstheme="majorHAnsi"/>
          <w:color w:val="000000"/>
          <w:sz w:val="24"/>
          <w:szCs w:val="24"/>
          <w:lang w:val="es-AR"/>
        </w:rPr>
        <w:t>Subclasificación</w:t>
      </w:r>
      <w:proofErr w:type="spellEnd"/>
      <w:r w:rsidRPr="003A18ED">
        <w:rPr>
          <w:rFonts w:asciiTheme="majorHAnsi" w:eastAsia="Times New Roman" w:hAnsiTheme="majorHAnsi" w:cstheme="majorHAnsi"/>
          <w:color w:val="000000"/>
          <w:sz w:val="24"/>
          <w:szCs w:val="24"/>
          <w:lang w:val="es-AR"/>
        </w:rPr>
        <w:t>:</w:t>
      </w:r>
    </w:p>
    <w:p w:rsidR="003A18ED" w:rsidRPr="003A18ED" w:rsidRDefault="003A18ED" w:rsidP="00B35D0B">
      <w:pPr>
        <w:shd w:val="clear" w:color="auto" w:fill="FFFFFF"/>
        <w:spacing w:after="0" w:line="276" w:lineRule="auto"/>
        <w:jc w:val="both"/>
        <w:rPr>
          <w:rFonts w:asciiTheme="majorHAnsi" w:eastAsia="Times New Roman" w:hAnsiTheme="majorHAnsi" w:cstheme="majorHAnsi"/>
          <w:color w:val="000000"/>
          <w:sz w:val="24"/>
          <w:szCs w:val="24"/>
          <w:lang w:val="es-AR"/>
        </w:rPr>
      </w:pPr>
      <w:r w:rsidRPr="003A18ED">
        <w:rPr>
          <w:rFonts w:asciiTheme="majorHAnsi" w:eastAsia="Times New Roman" w:hAnsiTheme="majorHAnsi" w:cstheme="majorHAnsi"/>
          <w:color w:val="000000"/>
          <w:sz w:val="24"/>
          <w:szCs w:val="24"/>
          <w:lang w:val="es-AR"/>
        </w:rPr>
        <w:t>a) registrables:   la   propiedad   se</w:t>
      </w:r>
      <w:r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acredita con la inscripción en un</w:t>
      </w:r>
      <w:r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registro.   Están   determinados   por</w:t>
      </w:r>
      <w:r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 xml:space="preserve">ley (ej.   Registro de   la </w:t>
      </w:r>
      <w:r w:rsidRPr="00DA496E">
        <w:rPr>
          <w:rFonts w:asciiTheme="majorHAnsi" w:eastAsia="Times New Roman" w:hAnsiTheme="majorHAnsi" w:cstheme="majorHAnsi"/>
          <w:color w:val="000000"/>
          <w:sz w:val="24"/>
          <w:szCs w:val="24"/>
          <w:lang w:val="es-AR"/>
        </w:rPr>
        <w:t>propiedad automotora</w:t>
      </w:r>
      <w:r w:rsidRPr="003A18ED">
        <w:rPr>
          <w:rFonts w:asciiTheme="majorHAnsi" w:eastAsia="Times New Roman" w:hAnsiTheme="majorHAnsi" w:cstheme="majorHAnsi"/>
          <w:color w:val="000000"/>
          <w:sz w:val="24"/>
          <w:szCs w:val="24"/>
          <w:lang w:val="es-AR"/>
        </w:rPr>
        <w:t xml:space="preserve">   /   aeronaves   /</w:t>
      </w:r>
      <w:r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embarcaciones / ciertos animales)</w:t>
      </w:r>
      <w:r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 xml:space="preserve">ej.   Equinos   pura   sangre  </w:t>
      </w:r>
      <w:proofErr w:type="gramStart"/>
      <w:r w:rsidRPr="003A18ED">
        <w:rPr>
          <w:rFonts w:asciiTheme="majorHAnsi" w:eastAsia="Times New Roman" w:hAnsiTheme="majorHAnsi" w:cstheme="majorHAnsi"/>
          <w:color w:val="000000"/>
          <w:sz w:val="24"/>
          <w:szCs w:val="24"/>
          <w:lang w:val="es-AR"/>
        </w:rPr>
        <w:t xml:space="preserve">   (</w:t>
      </w:r>
      <w:proofErr w:type="gramEnd"/>
      <w:r w:rsidRPr="003A18ED">
        <w:rPr>
          <w:rFonts w:asciiTheme="majorHAnsi" w:eastAsia="Times New Roman" w:hAnsiTheme="majorHAnsi" w:cstheme="majorHAnsi"/>
          <w:color w:val="000000"/>
          <w:sz w:val="24"/>
          <w:szCs w:val="24"/>
          <w:lang w:val="es-AR"/>
        </w:rPr>
        <w:t>ley</w:t>
      </w:r>
      <w:r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20.378)</w:t>
      </w:r>
    </w:p>
    <w:p w:rsidR="003A18ED" w:rsidRPr="003A18ED" w:rsidRDefault="003A18ED" w:rsidP="00B35D0B">
      <w:pPr>
        <w:shd w:val="clear" w:color="auto" w:fill="FFFFFF"/>
        <w:spacing w:after="0" w:line="276" w:lineRule="auto"/>
        <w:jc w:val="both"/>
        <w:rPr>
          <w:rFonts w:asciiTheme="majorHAnsi" w:eastAsia="Times New Roman" w:hAnsiTheme="majorHAnsi" w:cstheme="majorHAnsi"/>
          <w:color w:val="000000"/>
          <w:sz w:val="24"/>
          <w:szCs w:val="24"/>
          <w:lang w:val="es-AR"/>
        </w:rPr>
      </w:pPr>
      <w:r w:rsidRPr="003A18ED">
        <w:rPr>
          <w:rFonts w:asciiTheme="majorHAnsi" w:eastAsia="Times New Roman" w:hAnsiTheme="majorHAnsi" w:cstheme="majorHAnsi"/>
          <w:color w:val="000000"/>
          <w:sz w:val="24"/>
          <w:szCs w:val="24"/>
          <w:lang w:val="es-AR"/>
        </w:rPr>
        <w:t>b) NO registrables (Regla general): la</w:t>
      </w:r>
      <w:r w:rsidRPr="00DA496E">
        <w:rPr>
          <w:rFonts w:asciiTheme="majorHAnsi" w:eastAsia="Times New Roman" w:hAnsiTheme="majorHAnsi" w:cstheme="majorHAnsi"/>
          <w:color w:val="000000"/>
          <w:sz w:val="24"/>
          <w:szCs w:val="24"/>
          <w:lang w:val="es-AR"/>
        </w:rPr>
        <w:t xml:space="preserve"> </w:t>
      </w:r>
      <w:proofErr w:type="gramStart"/>
      <w:r w:rsidRPr="003A18ED">
        <w:rPr>
          <w:rFonts w:asciiTheme="majorHAnsi" w:eastAsia="Times New Roman" w:hAnsiTheme="majorHAnsi" w:cstheme="majorHAnsi"/>
          <w:color w:val="000000"/>
          <w:sz w:val="24"/>
          <w:szCs w:val="24"/>
          <w:lang w:val="es-AR"/>
        </w:rPr>
        <w:t>propiedad  se</w:t>
      </w:r>
      <w:proofErr w:type="gramEnd"/>
      <w:r w:rsidRPr="003A18ED">
        <w:rPr>
          <w:rFonts w:asciiTheme="majorHAnsi" w:eastAsia="Times New Roman" w:hAnsiTheme="majorHAnsi" w:cstheme="majorHAnsi"/>
          <w:color w:val="000000"/>
          <w:sz w:val="24"/>
          <w:szCs w:val="24"/>
          <w:lang w:val="es-AR"/>
        </w:rPr>
        <w:t xml:space="preserve">  acredita  a  partir   de</w:t>
      </w:r>
      <w:r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 xml:space="preserve">detentar la cosa ya </w:t>
      </w:r>
      <w:r w:rsidRPr="00DA496E">
        <w:rPr>
          <w:rFonts w:asciiTheme="majorHAnsi" w:eastAsia="Times New Roman" w:hAnsiTheme="majorHAnsi" w:cstheme="majorHAnsi"/>
          <w:color w:val="000000"/>
          <w:sz w:val="24"/>
          <w:szCs w:val="24"/>
          <w:lang w:val="es-AR"/>
        </w:rPr>
        <w:t>Q</w:t>
      </w:r>
      <w:r w:rsidRPr="003A18ED">
        <w:rPr>
          <w:rFonts w:asciiTheme="majorHAnsi" w:eastAsia="Times New Roman" w:hAnsiTheme="majorHAnsi" w:cstheme="majorHAnsi"/>
          <w:color w:val="000000"/>
          <w:sz w:val="24"/>
          <w:szCs w:val="24"/>
          <w:lang w:val="es-AR"/>
        </w:rPr>
        <w:t>ue la tenencia</w:t>
      </w:r>
      <w:r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hace   presumir   la   posesión   y   la</w:t>
      </w:r>
      <w:r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posesión   hace   presumir   la</w:t>
      </w:r>
    </w:p>
    <w:p w:rsidR="003A18ED" w:rsidRPr="003A18ED" w:rsidRDefault="003A18ED" w:rsidP="00B35D0B">
      <w:pPr>
        <w:shd w:val="clear" w:color="auto" w:fill="FFFFFF"/>
        <w:spacing w:after="0" w:line="276" w:lineRule="auto"/>
        <w:jc w:val="both"/>
        <w:rPr>
          <w:rFonts w:asciiTheme="majorHAnsi" w:eastAsia="Times New Roman" w:hAnsiTheme="majorHAnsi" w:cstheme="majorHAnsi"/>
          <w:color w:val="000000"/>
          <w:sz w:val="24"/>
          <w:szCs w:val="24"/>
          <w:lang w:val="es-AR"/>
        </w:rPr>
      </w:pPr>
      <w:r w:rsidRPr="003A18ED">
        <w:rPr>
          <w:rFonts w:asciiTheme="majorHAnsi" w:eastAsia="Times New Roman" w:hAnsiTheme="majorHAnsi" w:cstheme="majorHAnsi"/>
          <w:color w:val="000000"/>
          <w:sz w:val="24"/>
          <w:szCs w:val="24"/>
          <w:lang w:val="es-AR"/>
        </w:rPr>
        <w:t xml:space="preserve">propiedad. Art. 1895 </w:t>
      </w:r>
    </w:p>
    <w:p w:rsidR="003A18ED" w:rsidRPr="003A18ED" w:rsidRDefault="003A18ED" w:rsidP="00B35D0B">
      <w:pPr>
        <w:pStyle w:val="Prrafodelista"/>
        <w:numPr>
          <w:ilvl w:val="0"/>
          <w:numId w:val="1"/>
        </w:numPr>
        <w:shd w:val="clear" w:color="auto" w:fill="FFFFFF"/>
        <w:spacing w:after="0" w:line="276" w:lineRule="auto"/>
        <w:jc w:val="both"/>
        <w:rPr>
          <w:rFonts w:asciiTheme="majorHAnsi" w:eastAsia="Times New Roman" w:hAnsiTheme="majorHAnsi" w:cstheme="majorHAnsi"/>
          <w:color w:val="000000"/>
          <w:sz w:val="24"/>
          <w:szCs w:val="24"/>
          <w:lang w:val="es-AR"/>
        </w:rPr>
      </w:pPr>
      <w:r w:rsidRPr="00DA496E">
        <w:rPr>
          <w:rFonts w:asciiTheme="majorHAnsi" w:eastAsia="Times New Roman" w:hAnsiTheme="majorHAnsi" w:cstheme="majorHAnsi"/>
          <w:b/>
          <w:color w:val="000000"/>
          <w:sz w:val="24"/>
          <w:szCs w:val="24"/>
          <w:u w:val="single"/>
          <w:lang w:val="es-AR"/>
        </w:rPr>
        <w:t>INMUEBLES</w:t>
      </w:r>
      <w:r w:rsidRPr="00DA496E">
        <w:rPr>
          <w:rFonts w:asciiTheme="majorHAnsi" w:eastAsia="Times New Roman" w:hAnsiTheme="majorHAnsi" w:cstheme="majorHAnsi"/>
          <w:color w:val="000000"/>
          <w:sz w:val="24"/>
          <w:szCs w:val="24"/>
          <w:lang w:val="es-AR"/>
        </w:rPr>
        <w:t xml:space="preserve"> (ART. 225 Y 226)</w:t>
      </w:r>
      <w:r w:rsidR="00F17639"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Regla General: No pueden ser trasladados</w:t>
      </w:r>
      <w:r w:rsidR="00F17639" w:rsidRPr="00DA496E">
        <w:rPr>
          <w:rFonts w:asciiTheme="majorHAnsi" w:eastAsia="Times New Roman" w:hAnsiTheme="majorHAnsi" w:cstheme="majorHAnsi"/>
          <w:color w:val="000000"/>
          <w:sz w:val="24"/>
          <w:szCs w:val="24"/>
          <w:lang w:val="es-AR"/>
        </w:rPr>
        <w:t xml:space="preserve"> por hallarse</w:t>
      </w:r>
      <w:r w:rsidRPr="003A18ED">
        <w:rPr>
          <w:rFonts w:asciiTheme="majorHAnsi" w:eastAsia="Times New Roman" w:hAnsiTheme="majorHAnsi" w:cstheme="majorHAnsi"/>
          <w:color w:val="000000"/>
          <w:sz w:val="24"/>
          <w:szCs w:val="24"/>
          <w:lang w:val="es-AR"/>
        </w:rPr>
        <w:t xml:space="preserve"> en una situación </w:t>
      </w:r>
      <w:r w:rsidR="00F17639" w:rsidRPr="00DA496E">
        <w:rPr>
          <w:rFonts w:asciiTheme="majorHAnsi" w:eastAsia="Times New Roman" w:hAnsiTheme="majorHAnsi" w:cstheme="majorHAnsi"/>
          <w:color w:val="000000"/>
          <w:sz w:val="24"/>
          <w:szCs w:val="24"/>
          <w:lang w:val="es-AR"/>
        </w:rPr>
        <w:t>fija en</w:t>
      </w:r>
      <w:r w:rsidRPr="003A18ED">
        <w:rPr>
          <w:rFonts w:asciiTheme="majorHAnsi" w:eastAsia="Times New Roman" w:hAnsiTheme="majorHAnsi" w:cstheme="majorHAnsi"/>
          <w:color w:val="000000"/>
          <w:sz w:val="24"/>
          <w:szCs w:val="24"/>
          <w:lang w:val="es-AR"/>
        </w:rPr>
        <w:t xml:space="preserve"> un</w:t>
      </w:r>
      <w:r w:rsidR="00F17639"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lugar determinado.</w:t>
      </w:r>
    </w:p>
    <w:p w:rsidR="003A18ED" w:rsidRPr="003A18ED" w:rsidRDefault="003A18ED" w:rsidP="00B35D0B">
      <w:pPr>
        <w:shd w:val="clear" w:color="auto" w:fill="FFFFFF"/>
        <w:spacing w:after="0" w:line="276" w:lineRule="auto"/>
        <w:jc w:val="both"/>
        <w:rPr>
          <w:rFonts w:asciiTheme="majorHAnsi" w:eastAsia="Times New Roman" w:hAnsiTheme="majorHAnsi" w:cstheme="majorHAnsi"/>
          <w:color w:val="000000"/>
          <w:sz w:val="24"/>
          <w:szCs w:val="24"/>
          <w:lang w:val="es-AR"/>
        </w:rPr>
      </w:pPr>
      <w:proofErr w:type="spellStart"/>
      <w:r w:rsidRPr="003A18ED">
        <w:rPr>
          <w:rFonts w:asciiTheme="majorHAnsi" w:eastAsia="Times New Roman" w:hAnsiTheme="majorHAnsi" w:cstheme="majorHAnsi"/>
          <w:color w:val="000000"/>
          <w:sz w:val="24"/>
          <w:szCs w:val="24"/>
          <w:lang w:val="es-AR"/>
        </w:rPr>
        <w:t>Subclasificación</w:t>
      </w:r>
      <w:proofErr w:type="spellEnd"/>
      <w:r w:rsidRPr="003A18ED">
        <w:rPr>
          <w:rFonts w:asciiTheme="majorHAnsi" w:eastAsia="Times New Roman" w:hAnsiTheme="majorHAnsi" w:cstheme="majorHAnsi"/>
          <w:color w:val="000000"/>
          <w:sz w:val="24"/>
          <w:szCs w:val="24"/>
          <w:lang w:val="es-AR"/>
        </w:rPr>
        <w:t>:</w:t>
      </w:r>
    </w:p>
    <w:p w:rsidR="003A18ED" w:rsidRPr="003A18ED" w:rsidRDefault="003A18ED" w:rsidP="00B35D0B">
      <w:pPr>
        <w:shd w:val="clear" w:color="auto" w:fill="FFFFFF"/>
        <w:spacing w:after="0" w:line="276" w:lineRule="auto"/>
        <w:jc w:val="both"/>
        <w:rPr>
          <w:rFonts w:asciiTheme="majorHAnsi" w:eastAsia="Times New Roman" w:hAnsiTheme="majorHAnsi" w:cstheme="majorHAnsi"/>
          <w:color w:val="000000"/>
          <w:sz w:val="24"/>
          <w:szCs w:val="24"/>
          <w:lang w:val="es-AR"/>
        </w:rPr>
      </w:pPr>
      <w:r w:rsidRPr="003A18ED">
        <w:rPr>
          <w:rFonts w:asciiTheme="majorHAnsi" w:eastAsia="Times New Roman" w:hAnsiTheme="majorHAnsi" w:cstheme="majorHAnsi"/>
          <w:color w:val="000000"/>
          <w:sz w:val="24"/>
          <w:szCs w:val="24"/>
          <w:lang w:val="es-AR"/>
        </w:rPr>
        <w:t>a) Inmuebles por naturaleza: art. 225</w:t>
      </w:r>
      <w:r w:rsidR="00F17639"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Ej. Suelo</w:t>
      </w:r>
    </w:p>
    <w:p w:rsidR="009C3C43" w:rsidRPr="00DA496E" w:rsidRDefault="003A18ED" w:rsidP="00B35D0B">
      <w:pPr>
        <w:shd w:val="clear" w:color="auto" w:fill="FFFFFF"/>
        <w:spacing w:after="0" w:line="276" w:lineRule="auto"/>
        <w:jc w:val="both"/>
        <w:rPr>
          <w:rFonts w:asciiTheme="majorHAnsi" w:eastAsia="Times New Roman" w:hAnsiTheme="majorHAnsi" w:cstheme="majorHAnsi"/>
          <w:color w:val="000000"/>
          <w:sz w:val="24"/>
          <w:szCs w:val="24"/>
          <w:lang w:val="es-AR"/>
        </w:rPr>
      </w:pPr>
      <w:r w:rsidRPr="003A18ED">
        <w:rPr>
          <w:rFonts w:asciiTheme="majorHAnsi" w:eastAsia="Times New Roman" w:hAnsiTheme="majorHAnsi" w:cstheme="majorHAnsi"/>
          <w:color w:val="000000"/>
          <w:sz w:val="24"/>
          <w:szCs w:val="24"/>
          <w:lang w:val="es-AR"/>
        </w:rPr>
        <w:t xml:space="preserve">b) Inmuebles por accesión: art. 226.son   cosas   originalmente   </w:t>
      </w:r>
      <w:r w:rsidR="00F17639" w:rsidRPr="00DA496E">
        <w:rPr>
          <w:rFonts w:asciiTheme="majorHAnsi" w:eastAsia="Times New Roman" w:hAnsiTheme="majorHAnsi" w:cstheme="majorHAnsi"/>
          <w:color w:val="000000"/>
          <w:sz w:val="24"/>
          <w:szCs w:val="24"/>
          <w:lang w:val="es-AR"/>
        </w:rPr>
        <w:t>muebles (</w:t>
      </w:r>
      <w:r w:rsidRPr="003A18ED">
        <w:rPr>
          <w:rFonts w:asciiTheme="majorHAnsi" w:eastAsia="Times New Roman" w:hAnsiTheme="majorHAnsi" w:cstheme="majorHAnsi"/>
          <w:color w:val="000000"/>
          <w:sz w:val="24"/>
          <w:szCs w:val="24"/>
          <w:lang w:val="es-AR"/>
        </w:rPr>
        <w:t xml:space="preserve">como   un   </w:t>
      </w:r>
      <w:r w:rsidR="00F17639" w:rsidRPr="00DA496E">
        <w:rPr>
          <w:rFonts w:asciiTheme="majorHAnsi" w:eastAsia="Times New Roman" w:hAnsiTheme="majorHAnsi" w:cstheme="majorHAnsi"/>
          <w:color w:val="000000"/>
          <w:sz w:val="24"/>
          <w:szCs w:val="24"/>
          <w:lang w:val="es-AR"/>
        </w:rPr>
        <w:t>ladrillo) Que</w:t>
      </w:r>
      <w:r w:rsidRPr="003A18ED">
        <w:rPr>
          <w:rFonts w:asciiTheme="majorHAnsi" w:eastAsia="Times New Roman" w:hAnsiTheme="majorHAnsi" w:cstheme="majorHAnsi"/>
          <w:color w:val="000000"/>
          <w:sz w:val="24"/>
          <w:szCs w:val="24"/>
          <w:lang w:val="es-AR"/>
        </w:rPr>
        <w:t xml:space="preserve">   se</w:t>
      </w:r>
      <w:r w:rsidR="00F17639"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encuentran   inmovilizadas   por   su</w:t>
      </w:r>
      <w:r w:rsidR="00F17639"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 xml:space="preserve">adhesión   al   suelo   </w:t>
      </w:r>
      <w:r w:rsidR="00F17639" w:rsidRPr="00DA496E">
        <w:rPr>
          <w:rFonts w:asciiTheme="majorHAnsi" w:eastAsia="Times New Roman" w:hAnsiTheme="majorHAnsi" w:cstheme="majorHAnsi"/>
          <w:color w:val="000000"/>
          <w:sz w:val="24"/>
          <w:szCs w:val="24"/>
          <w:lang w:val="es-AR"/>
        </w:rPr>
        <w:t xml:space="preserve">con carácter </w:t>
      </w:r>
      <w:r w:rsidRPr="003A18ED">
        <w:rPr>
          <w:rFonts w:asciiTheme="majorHAnsi" w:eastAsia="Times New Roman" w:hAnsiTheme="majorHAnsi" w:cstheme="majorHAnsi"/>
          <w:color w:val="000000"/>
          <w:sz w:val="24"/>
          <w:szCs w:val="24"/>
          <w:lang w:val="es-AR"/>
        </w:rPr>
        <w:t>perdurable.   Ej.   Edificio.   (no</w:t>
      </w:r>
      <w:r w:rsidR="00F17639"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podría clasificarse inmueble a un</w:t>
      </w:r>
      <w:r w:rsidR="00F17639"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baño químico por ejemplo porque</w:t>
      </w:r>
      <w:r w:rsidR="00F17639"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su   adhesión   al   suelo   no   tiene</w:t>
      </w:r>
      <w:r w:rsidR="00F17639"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carácter perdurable)</w:t>
      </w:r>
    </w:p>
    <w:p w:rsidR="003A18ED" w:rsidRPr="003A18ED" w:rsidRDefault="003A18ED" w:rsidP="00B35D0B">
      <w:pPr>
        <w:pStyle w:val="Prrafodelista"/>
        <w:numPr>
          <w:ilvl w:val="0"/>
          <w:numId w:val="1"/>
        </w:numPr>
        <w:shd w:val="clear" w:color="auto" w:fill="FFFFFF"/>
        <w:spacing w:after="0" w:line="276" w:lineRule="auto"/>
        <w:jc w:val="both"/>
        <w:rPr>
          <w:rFonts w:asciiTheme="majorHAnsi" w:eastAsia="Times New Roman" w:hAnsiTheme="majorHAnsi" w:cstheme="majorHAnsi"/>
          <w:color w:val="000000"/>
          <w:sz w:val="24"/>
          <w:szCs w:val="24"/>
          <w:lang w:val="es-AR"/>
        </w:rPr>
      </w:pPr>
      <w:r w:rsidRPr="00580B7F">
        <w:rPr>
          <w:rFonts w:asciiTheme="majorHAnsi" w:eastAsia="Times New Roman" w:hAnsiTheme="majorHAnsi" w:cstheme="majorHAnsi"/>
          <w:b/>
          <w:color w:val="000000"/>
          <w:sz w:val="24"/>
          <w:szCs w:val="24"/>
          <w:lang w:val="es-AR"/>
        </w:rPr>
        <w:t>DIVISIBLES</w:t>
      </w:r>
      <w:r w:rsidRPr="00DA496E">
        <w:rPr>
          <w:rFonts w:asciiTheme="majorHAnsi" w:eastAsia="Times New Roman" w:hAnsiTheme="majorHAnsi" w:cstheme="majorHAnsi"/>
          <w:color w:val="000000"/>
          <w:sz w:val="24"/>
          <w:szCs w:val="24"/>
          <w:lang w:val="es-AR"/>
        </w:rPr>
        <w:t xml:space="preserve"> (ART. 228 CCC)</w:t>
      </w:r>
      <w:r w:rsidR="009C3C43" w:rsidRPr="00DA496E">
        <w:rPr>
          <w:rFonts w:asciiTheme="majorHAnsi" w:eastAsia="Times New Roman" w:hAnsiTheme="majorHAnsi" w:cstheme="majorHAnsi"/>
          <w:color w:val="000000"/>
          <w:sz w:val="24"/>
          <w:szCs w:val="24"/>
          <w:lang w:val="es-AR"/>
        </w:rPr>
        <w:t xml:space="preserve"> </w:t>
      </w:r>
      <w:r w:rsidRPr="00DA496E">
        <w:rPr>
          <w:rFonts w:asciiTheme="majorHAnsi" w:eastAsia="Times New Roman" w:hAnsiTheme="majorHAnsi" w:cstheme="majorHAnsi"/>
          <w:color w:val="000000"/>
          <w:sz w:val="24"/>
          <w:szCs w:val="24"/>
          <w:lang w:val="es-AR"/>
        </w:rPr>
        <w:t>El   carácter   divisible   tiene   un   sentido</w:t>
      </w:r>
      <w:r w:rsidR="009C3C43" w:rsidRPr="00DA496E">
        <w:rPr>
          <w:rFonts w:asciiTheme="majorHAnsi" w:eastAsia="Times New Roman" w:hAnsiTheme="majorHAnsi" w:cstheme="majorHAnsi"/>
          <w:color w:val="000000"/>
          <w:sz w:val="24"/>
          <w:szCs w:val="24"/>
          <w:lang w:val="es-AR"/>
        </w:rPr>
        <w:t xml:space="preserve"> </w:t>
      </w:r>
      <w:r w:rsidR="00580B7F" w:rsidRPr="00DA496E">
        <w:rPr>
          <w:rFonts w:asciiTheme="majorHAnsi" w:eastAsia="Times New Roman" w:hAnsiTheme="majorHAnsi" w:cstheme="majorHAnsi"/>
          <w:color w:val="000000"/>
          <w:sz w:val="24"/>
          <w:szCs w:val="24"/>
          <w:lang w:val="es-AR"/>
        </w:rPr>
        <w:t>económico, ya</w:t>
      </w:r>
      <w:r w:rsidRPr="00DA496E">
        <w:rPr>
          <w:rFonts w:asciiTheme="majorHAnsi" w:eastAsia="Times New Roman" w:hAnsiTheme="majorHAnsi" w:cstheme="majorHAnsi"/>
          <w:color w:val="000000"/>
          <w:sz w:val="24"/>
          <w:szCs w:val="24"/>
          <w:lang w:val="es-AR"/>
        </w:rPr>
        <w:t xml:space="preserve">   que   no   puede   darse   el</w:t>
      </w:r>
      <w:r w:rsidR="009C3C43" w:rsidRPr="00DA496E">
        <w:rPr>
          <w:rFonts w:asciiTheme="majorHAnsi" w:eastAsia="Times New Roman" w:hAnsiTheme="majorHAnsi" w:cstheme="majorHAnsi"/>
          <w:color w:val="000000"/>
          <w:sz w:val="24"/>
          <w:szCs w:val="24"/>
          <w:lang w:val="es-AR"/>
        </w:rPr>
        <w:t xml:space="preserve"> </w:t>
      </w:r>
      <w:r w:rsidRPr="00DA496E">
        <w:rPr>
          <w:rFonts w:asciiTheme="majorHAnsi" w:eastAsia="Times New Roman" w:hAnsiTheme="majorHAnsi" w:cstheme="majorHAnsi"/>
          <w:color w:val="000000"/>
          <w:sz w:val="24"/>
          <w:szCs w:val="24"/>
          <w:lang w:val="es-AR"/>
        </w:rPr>
        <w:t>fraccionamiento   que   convierta   en</w:t>
      </w:r>
      <w:r w:rsidR="009C3C43" w:rsidRPr="00DA496E">
        <w:rPr>
          <w:rFonts w:asciiTheme="majorHAnsi" w:eastAsia="Times New Roman" w:hAnsiTheme="majorHAnsi" w:cstheme="majorHAnsi"/>
          <w:color w:val="000000"/>
          <w:sz w:val="24"/>
          <w:szCs w:val="24"/>
          <w:lang w:val="es-AR"/>
        </w:rPr>
        <w:t xml:space="preserve"> </w:t>
      </w:r>
      <w:r w:rsidR="00580B7F" w:rsidRPr="00DA496E">
        <w:rPr>
          <w:rFonts w:asciiTheme="majorHAnsi" w:eastAsia="Times New Roman" w:hAnsiTheme="majorHAnsi" w:cstheme="majorHAnsi"/>
          <w:color w:val="000000"/>
          <w:sz w:val="24"/>
          <w:szCs w:val="24"/>
          <w:lang w:val="es-AR"/>
        </w:rPr>
        <w:t>antieconómico el</w:t>
      </w:r>
      <w:r w:rsidRPr="00DA496E">
        <w:rPr>
          <w:rFonts w:asciiTheme="majorHAnsi" w:eastAsia="Times New Roman" w:hAnsiTheme="majorHAnsi" w:cstheme="majorHAnsi"/>
          <w:color w:val="000000"/>
          <w:sz w:val="24"/>
          <w:szCs w:val="24"/>
          <w:lang w:val="es-AR"/>
        </w:rPr>
        <w:t xml:space="preserve"> uso y aprovechamiento</w:t>
      </w:r>
      <w:r w:rsidR="009C3C43" w:rsidRPr="00DA496E">
        <w:rPr>
          <w:rFonts w:asciiTheme="majorHAnsi" w:eastAsia="Times New Roman" w:hAnsiTheme="majorHAnsi" w:cstheme="majorHAnsi"/>
          <w:color w:val="000000"/>
          <w:sz w:val="24"/>
          <w:szCs w:val="24"/>
          <w:lang w:val="es-AR"/>
        </w:rPr>
        <w:t xml:space="preserve"> </w:t>
      </w:r>
      <w:r w:rsidRPr="003A18ED">
        <w:rPr>
          <w:rFonts w:asciiTheme="majorHAnsi" w:eastAsia="Times New Roman" w:hAnsiTheme="majorHAnsi" w:cstheme="majorHAnsi"/>
          <w:color w:val="000000"/>
          <w:sz w:val="24"/>
          <w:szCs w:val="24"/>
          <w:lang w:val="es-AR"/>
        </w:rPr>
        <w:t>de la cosa.</w:t>
      </w:r>
    </w:p>
    <w:p w:rsidR="003A18ED" w:rsidRPr="00DA496E" w:rsidRDefault="003A18ED" w:rsidP="00B35D0B">
      <w:pPr>
        <w:pStyle w:val="Prrafodelista"/>
        <w:numPr>
          <w:ilvl w:val="0"/>
          <w:numId w:val="1"/>
        </w:numPr>
        <w:shd w:val="clear" w:color="auto" w:fill="FFFFFF"/>
        <w:spacing w:after="450" w:line="276" w:lineRule="auto"/>
        <w:jc w:val="both"/>
        <w:rPr>
          <w:rFonts w:asciiTheme="majorHAnsi" w:hAnsiTheme="majorHAnsi" w:cstheme="majorHAnsi"/>
          <w:sz w:val="24"/>
          <w:szCs w:val="24"/>
          <w:lang w:val="es-AR"/>
        </w:rPr>
      </w:pPr>
      <w:r w:rsidRPr="00580B7F">
        <w:rPr>
          <w:rFonts w:asciiTheme="majorHAnsi" w:eastAsia="Times New Roman" w:hAnsiTheme="majorHAnsi" w:cstheme="majorHAnsi"/>
          <w:b/>
          <w:color w:val="000000"/>
          <w:sz w:val="24"/>
          <w:szCs w:val="24"/>
          <w:lang w:val="es-AR"/>
        </w:rPr>
        <w:t xml:space="preserve">INDIVISIBLES </w:t>
      </w:r>
      <w:r w:rsidRPr="00DA496E">
        <w:rPr>
          <w:rFonts w:asciiTheme="majorHAnsi" w:eastAsia="Times New Roman" w:hAnsiTheme="majorHAnsi" w:cstheme="majorHAnsi"/>
          <w:color w:val="000000"/>
          <w:sz w:val="24"/>
          <w:szCs w:val="24"/>
          <w:lang w:val="es-AR"/>
        </w:rPr>
        <w:t>(ART. 228 CCC)</w:t>
      </w:r>
      <w:r w:rsidR="009C3C43" w:rsidRPr="00DA496E">
        <w:rPr>
          <w:rFonts w:asciiTheme="majorHAnsi" w:eastAsia="Times New Roman" w:hAnsiTheme="majorHAnsi" w:cstheme="majorHAnsi"/>
          <w:color w:val="000000"/>
          <w:sz w:val="24"/>
          <w:szCs w:val="24"/>
          <w:lang w:val="es-AR"/>
        </w:rPr>
        <w:t xml:space="preserve"> </w:t>
      </w:r>
    </w:p>
    <w:p w:rsidR="00DA496E" w:rsidRPr="00580B7F" w:rsidRDefault="00DA496E" w:rsidP="00B35D0B">
      <w:pPr>
        <w:pStyle w:val="Prrafodelista"/>
        <w:numPr>
          <w:ilvl w:val="0"/>
          <w:numId w:val="1"/>
        </w:numPr>
        <w:shd w:val="clear" w:color="auto" w:fill="FFFFFF"/>
        <w:spacing w:after="0" w:line="276" w:lineRule="auto"/>
        <w:jc w:val="both"/>
        <w:rPr>
          <w:rFonts w:asciiTheme="majorHAnsi" w:eastAsia="Times New Roman" w:hAnsiTheme="majorHAnsi" w:cstheme="majorHAnsi"/>
          <w:color w:val="000000"/>
          <w:sz w:val="24"/>
          <w:szCs w:val="24"/>
          <w:lang w:val="es-AR"/>
        </w:rPr>
      </w:pPr>
      <w:r w:rsidRPr="00580B7F">
        <w:rPr>
          <w:rFonts w:asciiTheme="majorHAnsi" w:eastAsia="Times New Roman" w:hAnsiTheme="majorHAnsi" w:cstheme="majorHAnsi"/>
          <w:b/>
          <w:color w:val="000000"/>
          <w:sz w:val="24"/>
          <w:szCs w:val="24"/>
          <w:lang w:val="es-AR"/>
        </w:rPr>
        <w:t xml:space="preserve">PRINCIPALES </w:t>
      </w:r>
      <w:r w:rsidRPr="00580B7F">
        <w:rPr>
          <w:rFonts w:asciiTheme="majorHAnsi" w:eastAsia="Times New Roman" w:hAnsiTheme="majorHAnsi" w:cstheme="majorHAnsi"/>
          <w:color w:val="000000"/>
          <w:sz w:val="24"/>
          <w:szCs w:val="24"/>
          <w:lang w:val="es-AR"/>
        </w:rPr>
        <w:t>(ART. 229 CCC) No   dependen   de   otra   para   cumplir   su</w:t>
      </w:r>
      <w:r w:rsidR="00580B7F" w:rsidRPr="00580B7F">
        <w:rPr>
          <w:rFonts w:asciiTheme="majorHAnsi" w:eastAsia="Times New Roman" w:hAnsiTheme="majorHAnsi" w:cstheme="majorHAnsi"/>
          <w:color w:val="000000"/>
          <w:sz w:val="24"/>
          <w:szCs w:val="24"/>
          <w:lang w:val="es-AR"/>
        </w:rPr>
        <w:t xml:space="preserve"> </w:t>
      </w:r>
      <w:r w:rsidRPr="00580B7F">
        <w:rPr>
          <w:rFonts w:asciiTheme="majorHAnsi" w:eastAsia="Times New Roman" w:hAnsiTheme="majorHAnsi" w:cstheme="majorHAnsi"/>
          <w:color w:val="000000"/>
          <w:sz w:val="24"/>
          <w:szCs w:val="24"/>
          <w:lang w:val="es-AR"/>
        </w:rPr>
        <w:t xml:space="preserve">función: ej. automóvil  </w:t>
      </w:r>
    </w:p>
    <w:p w:rsidR="00DA496E" w:rsidRPr="00DA496E" w:rsidRDefault="00DA496E" w:rsidP="00B35D0B">
      <w:pPr>
        <w:pStyle w:val="Prrafodelista"/>
        <w:numPr>
          <w:ilvl w:val="0"/>
          <w:numId w:val="1"/>
        </w:numPr>
        <w:shd w:val="clear" w:color="auto" w:fill="FFFFFF"/>
        <w:spacing w:after="0" w:line="276" w:lineRule="auto"/>
        <w:jc w:val="both"/>
        <w:rPr>
          <w:rFonts w:asciiTheme="majorHAnsi" w:eastAsia="Times New Roman" w:hAnsiTheme="majorHAnsi" w:cstheme="majorHAnsi"/>
          <w:color w:val="000000"/>
          <w:sz w:val="24"/>
          <w:szCs w:val="24"/>
        </w:rPr>
      </w:pPr>
      <w:r w:rsidRPr="00580B7F">
        <w:rPr>
          <w:rFonts w:asciiTheme="majorHAnsi" w:eastAsia="Times New Roman" w:hAnsiTheme="majorHAnsi" w:cstheme="majorHAnsi"/>
          <w:b/>
          <w:color w:val="000000"/>
          <w:sz w:val="24"/>
          <w:szCs w:val="24"/>
          <w:lang w:val="es-AR"/>
        </w:rPr>
        <w:t>ACCESORIAS</w:t>
      </w:r>
      <w:r w:rsidRPr="00DA496E">
        <w:rPr>
          <w:rFonts w:asciiTheme="majorHAnsi" w:eastAsia="Times New Roman" w:hAnsiTheme="majorHAnsi" w:cstheme="majorHAnsi"/>
          <w:color w:val="000000"/>
          <w:sz w:val="24"/>
          <w:szCs w:val="24"/>
          <w:lang w:val="es-AR"/>
        </w:rPr>
        <w:t xml:space="preserve"> (ART. 230) Se hallan relacionadas de tal manera con otras cosas que no es posible concebir su ser sin la previa existencia de las otras. </w:t>
      </w:r>
      <w:proofErr w:type="gramStart"/>
      <w:r w:rsidRPr="00DA496E">
        <w:rPr>
          <w:rFonts w:asciiTheme="majorHAnsi" w:eastAsia="Times New Roman" w:hAnsiTheme="majorHAnsi" w:cstheme="majorHAnsi"/>
          <w:color w:val="000000"/>
          <w:sz w:val="24"/>
          <w:szCs w:val="24"/>
          <w:lang w:val="es-AR"/>
        </w:rPr>
        <w:t xml:space="preserve">Como  </w:t>
      </w:r>
      <w:r w:rsidR="00580B7F">
        <w:rPr>
          <w:rFonts w:asciiTheme="majorHAnsi" w:eastAsia="Times New Roman" w:hAnsiTheme="majorHAnsi" w:cstheme="majorHAnsi"/>
          <w:color w:val="000000"/>
          <w:sz w:val="24"/>
          <w:szCs w:val="24"/>
          <w:lang w:val="es-AR"/>
        </w:rPr>
        <w:t>C</w:t>
      </w:r>
      <w:r w:rsidRPr="00DA496E">
        <w:rPr>
          <w:rFonts w:asciiTheme="majorHAnsi" w:eastAsia="Times New Roman" w:hAnsiTheme="majorHAnsi" w:cstheme="majorHAnsi"/>
          <w:color w:val="000000"/>
          <w:sz w:val="24"/>
          <w:szCs w:val="24"/>
          <w:lang w:val="es-AR"/>
        </w:rPr>
        <w:t>arecen</w:t>
      </w:r>
      <w:proofErr w:type="gramEnd"/>
      <w:r w:rsidRPr="00DA496E">
        <w:rPr>
          <w:rFonts w:asciiTheme="majorHAnsi" w:eastAsia="Times New Roman" w:hAnsiTheme="majorHAnsi" w:cstheme="majorHAnsi"/>
          <w:color w:val="000000"/>
          <w:sz w:val="24"/>
          <w:szCs w:val="24"/>
          <w:lang w:val="es-AR"/>
        </w:rPr>
        <w:t xml:space="preserve">   de   un régimen   propio   y autónomo, siguen el régimen de la cosa principal   de   la   cual   dependen.   Ej.   Las </w:t>
      </w:r>
      <w:proofErr w:type="spellStart"/>
      <w:r w:rsidRPr="00DA496E">
        <w:rPr>
          <w:rFonts w:asciiTheme="majorHAnsi" w:eastAsia="Times New Roman" w:hAnsiTheme="majorHAnsi" w:cstheme="majorHAnsi"/>
          <w:color w:val="000000"/>
          <w:sz w:val="24"/>
          <w:szCs w:val="24"/>
        </w:rPr>
        <w:t>partes</w:t>
      </w:r>
      <w:proofErr w:type="spellEnd"/>
      <w:r w:rsidRPr="00DA496E">
        <w:rPr>
          <w:rFonts w:asciiTheme="majorHAnsi" w:eastAsia="Times New Roman" w:hAnsiTheme="majorHAnsi" w:cstheme="majorHAnsi"/>
          <w:color w:val="000000"/>
          <w:sz w:val="24"/>
          <w:szCs w:val="24"/>
        </w:rPr>
        <w:t xml:space="preserve"> que </w:t>
      </w:r>
      <w:proofErr w:type="spellStart"/>
      <w:r w:rsidRPr="00DA496E">
        <w:rPr>
          <w:rFonts w:asciiTheme="majorHAnsi" w:eastAsia="Times New Roman" w:hAnsiTheme="majorHAnsi" w:cstheme="majorHAnsi"/>
          <w:color w:val="000000"/>
          <w:sz w:val="24"/>
          <w:szCs w:val="24"/>
        </w:rPr>
        <w:t>forman</w:t>
      </w:r>
      <w:proofErr w:type="spellEnd"/>
      <w:r w:rsidRPr="00DA496E">
        <w:rPr>
          <w:rFonts w:asciiTheme="majorHAnsi" w:eastAsia="Times New Roman" w:hAnsiTheme="majorHAnsi" w:cstheme="majorHAnsi"/>
          <w:color w:val="000000"/>
          <w:sz w:val="24"/>
          <w:szCs w:val="24"/>
        </w:rPr>
        <w:t xml:space="preserve"> el </w:t>
      </w:r>
      <w:proofErr w:type="spellStart"/>
      <w:r w:rsidRPr="00DA496E">
        <w:rPr>
          <w:rFonts w:asciiTheme="majorHAnsi" w:eastAsia="Times New Roman" w:hAnsiTheme="majorHAnsi" w:cstheme="majorHAnsi"/>
          <w:color w:val="000000"/>
          <w:sz w:val="24"/>
          <w:szCs w:val="24"/>
        </w:rPr>
        <w:t>automóvil</w:t>
      </w:r>
      <w:proofErr w:type="spellEnd"/>
    </w:p>
    <w:p w:rsidR="00DA496E" w:rsidRPr="00DA496E" w:rsidRDefault="00DA496E" w:rsidP="00B35D0B">
      <w:pPr>
        <w:pStyle w:val="Prrafodelista"/>
        <w:numPr>
          <w:ilvl w:val="0"/>
          <w:numId w:val="1"/>
        </w:numPr>
        <w:shd w:val="clear" w:color="auto" w:fill="FFFFFF"/>
        <w:spacing w:after="0" w:line="276" w:lineRule="auto"/>
        <w:jc w:val="both"/>
        <w:rPr>
          <w:rFonts w:asciiTheme="majorHAnsi" w:eastAsia="Times New Roman" w:hAnsiTheme="majorHAnsi" w:cstheme="majorHAnsi"/>
          <w:color w:val="000000"/>
          <w:sz w:val="24"/>
          <w:szCs w:val="24"/>
          <w:lang w:val="es-AR"/>
        </w:rPr>
      </w:pPr>
      <w:r w:rsidRPr="00580B7F">
        <w:rPr>
          <w:rFonts w:asciiTheme="majorHAnsi" w:eastAsia="Times New Roman" w:hAnsiTheme="majorHAnsi" w:cstheme="majorHAnsi"/>
          <w:b/>
          <w:color w:val="000000"/>
          <w:sz w:val="24"/>
          <w:szCs w:val="24"/>
          <w:lang w:val="es-AR"/>
        </w:rPr>
        <w:t>CONSUMIBLES (</w:t>
      </w:r>
      <w:r w:rsidRPr="00DA496E">
        <w:rPr>
          <w:rFonts w:asciiTheme="majorHAnsi" w:eastAsia="Times New Roman" w:hAnsiTheme="majorHAnsi" w:cstheme="majorHAnsi"/>
          <w:color w:val="000000"/>
          <w:sz w:val="24"/>
          <w:szCs w:val="24"/>
          <w:lang w:val="es-AR"/>
        </w:rPr>
        <w:t>ART. 231 CCC) Desaparecen   con   el   primer   uso</w:t>
      </w:r>
      <w:proofErr w:type="gramStart"/>
      <w:r w:rsidRPr="00DA496E">
        <w:rPr>
          <w:rFonts w:asciiTheme="majorHAnsi" w:eastAsia="Times New Roman" w:hAnsiTheme="majorHAnsi" w:cstheme="majorHAnsi"/>
          <w:color w:val="000000"/>
          <w:sz w:val="24"/>
          <w:szCs w:val="24"/>
          <w:lang w:val="es-AR"/>
        </w:rPr>
        <w:t xml:space="preserve">   (</w:t>
      </w:r>
      <w:proofErr w:type="gramEnd"/>
      <w:r w:rsidRPr="00DA496E">
        <w:rPr>
          <w:rFonts w:asciiTheme="majorHAnsi" w:eastAsia="Times New Roman" w:hAnsiTheme="majorHAnsi" w:cstheme="majorHAnsi"/>
          <w:color w:val="000000"/>
          <w:sz w:val="24"/>
          <w:szCs w:val="24"/>
          <w:lang w:val="es-AR"/>
        </w:rPr>
        <w:t xml:space="preserve">ej. Alimentos, dinero, </w:t>
      </w:r>
      <w:proofErr w:type="spellStart"/>
      <w:r w:rsidRPr="00DA496E">
        <w:rPr>
          <w:rFonts w:asciiTheme="majorHAnsi" w:eastAsia="Times New Roman" w:hAnsiTheme="majorHAnsi" w:cstheme="majorHAnsi"/>
          <w:color w:val="000000"/>
          <w:sz w:val="24"/>
          <w:szCs w:val="24"/>
          <w:lang w:val="es-AR"/>
        </w:rPr>
        <w:t>etc</w:t>
      </w:r>
      <w:proofErr w:type="spellEnd"/>
      <w:r w:rsidRPr="00DA496E">
        <w:rPr>
          <w:rFonts w:asciiTheme="majorHAnsi" w:eastAsia="Times New Roman" w:hAnsiTheme="majorHAnsi" w:cstheme="majorHAnsi"/>
          <w:color w:val="000000"/>
          <w:sz w:val="24"/>
          <w:szCs w:val="24"/>
          <w:lang w:val="es-AR"/>
        </w:rPr>
        <w:t>)</w:t>
      </w:r>
    </w:p>
    <w:p w:rsidR="00DA496E" w:rsidRPr="00DA496E" w:rsidRDefault="00DA496E" w:rsidP="00B35D0B">
      <w:pPr>
        <w:pStyle w:val="Prrafodelista"/>
        <w:numPr>
          <w:ilvl w:val="0"/>
          <w:numId w:val="1"/>
        </w:numPr>
        <w:shd w:val="clear" w:color="auto" w:fill="FFFFFF"/>
        <w:spacing w:after="0" w:line="276" w:lineRule="auto"/>
        <w:jc w:val="both"/>
        <w:rPr>
          <w:rFonts w:asciiTheme="majorHAnsi" w:eastAsia="Times New Roman" w:hAnsiTheme="majorHAnsi" w:cstheme="majorHAnsi"/>
          <w:color w:val="000000"/>
          <w:sz w:val="24"/>
          <w:szCs w:val="24"/>
          <w:lang w:val="es-AR"/>
        </w:rPr>
      </w:pPr>
      <w:r w:rsidRPr="00580B7F">
        <w:rPr>
          <w:rFonts w:asciiTheme="majorHAnsi" w:eastAsia="Times New Roman" w:hAnsiTheme="majorHAnsi" w:cstheme="majorHAnsi"/>
          <w:b/>
          <w:color w:val="000000"/>
          <w:sz w:val="24"/>
          <w:szCs w:val="24"/>
          <w:lang w:val="es-AR"/>
        </w:rPr>
        <w:t>NO CONSUMIBLES</w:t>
      </w:r>
      <w:r w:rsidRPr="00DA496E">
        <w:rPr>
          <w:rFonts w:asciiTheme="majorHAnsi" w:eastAsia="Times New Roman" w:hAnsiTheme="majorHAnsi" w:cstheme="majorHAnsi"/>
          <w:color w:val="000000"/>
          <w:sz w:val="24"/>
          <w:szCs w:val="24"/>
          <w:lang w:val="es-AR"/>
        </w:rPr>
        <w:t xml:space="preserve"> (ART. 231 CCC) Ej. Automóvil</w:t>
      </w:r>
    </w:p>
    <w:p w:rsidR="00DA496E" w:rsidRPr="00DA496E" w:rsidRDefault="00DA496E" w:rsidP="00B35D0B">
      <w:pPr>
        <w:pStyle w:val="Prrafodelista"/>
        <w:numPr>
          <w:ilvl w:val="0"/>
          <w:numId w:val="1"/>
        </w:numPr>
        <w:shd w:val="clear" w:color="auto" w:fill="FFFFFF"/>
        <w:spacing w:after="0" w:line="276" w:lineRule="auto"/>
        <w:jc w:val="both"/>
        <w:rPr>
          <w:rFonts w:asciiTheme="majorHAnsi" w:eastAsia="Times New Roman" w:hAnsiTheme="majorHAnsi" w:cstheme="majorHAnsi"/>
          <w:color w:val="000000"/>
          <w:sz w:val="24"/>
          <w:szCs w:val="24"/>
          <w:lang w:val="es-AR"/>
        </w:rPr>
      </w:pPr>
      <w:r w:rsidRPr="00580B7F">
        <w:rPr>
          <w:rFonts w:asciiTheme="majorHAnsi" w:eastAsia="Times New Roman" w:hAnsiTheme="majorHAnsi" w:cstheme="majorHAnsi"/>
          <w:b/>
          <w:color w:val="000000"/>
          <w:sz w:val="24"/>
          <w:szCs w:val="24"/>
          <w:lang w:val="es-AR"/>
        </w:rPr>
        <w:t xml:space="preserve">FUNGIBLES </w:t>
      </w:r>
      <w:r w:rsidRPr="00DA496E">
        <w:rPr>
          <w:rFonts w:asciiTheme="majorHAnsi" w:eastAsia="Times New Roman" w:hAnsiTheme="majorHAnsi" w:cstheme="majorHAnsi"/>
          <w:color w:val="000000"/>
          <w:sz w:val="24"/>
          <w:szCs w:val="24"/>
          <w:lang w:val="es-AR"/>
        </w:rPr>
        <w:t>(ART. 232 CCC) Son sustituibles y se toman en cuenta por</w:t>
      </w:r>
      <w:r w:rsidR="00580B7F">
        <w:rPr>
          <w:rFonts w:asciiTheme="majorHAnsi" w:eastAsia="Times New Roman" w:hAnsiTheme="majorHAnsi" w:cstheme="majorHAnsi"/>
          <w:color w:val="000000"/>
          <w:sz w:val="24"/>
          <w:szCs w:val="24"/>
          <w:lang w:val="es-AR"/>
        </w:rPr>
        <w:t xml:space="preserve"> </w:t>
      </w:r>
      <w:r w:rsidRPr="00DA496E">
        <w:rPr>
          <w:rFonts w:asciiTheme="majorHAnsi" w:eastAsia="Times New Roman" w:hAnsiTheme="majorHAnsi" w:cstheme="majorHAnsi"/>
          <w:color w:val="000000"/>
          <w:sz w:val="24"/>
          <w:szCs w:val="24"/>
          <w:lang w:val="es-AR"/>
        </w:rPr>
        <w:t>su   medida   y   calidad   pero   no</w:t>
      </w:r>
      <w:r w:rsidR="00580B7F">
        <w:rPr>
          <w:rFonts w:asciiTheme="majorHAnsi" w:eastAsia="Times New Roman" w:hAnsiTheme="majorHAnsi" w:cstheme="majorHAnsi"/>
          <w:color w:val="000000"/>
          <w:sz w:val="24"/>
          <w:szCs w:val="24"/>
          <w:lang w:val="es-AR"/>
        </w:rPr>
        <w:t xml:space="preserve"> </w:t>
      </w:r>
      <w:proofErr w:type="spellStart"/>
      <w:r w:rsidRPr="00DA496E">
        <w:rPr>
          <w:rFonts w:asciiTheme="majorHAnsi" w:eastAsia="Times New Roman" w:hAnsiTheme="majorHAnsi" w:cstheme="majorHAnsi"/>
          <w:color w:val="000000"/>
          <w:sz w:val="24"/>
          <w:szCs w:val="24"/>
          <w:lang w:val="es-AR"/>
        </w:rPr>
        <w:t>individualmente.Ej</w:t>
      </w:r>
      <w:proofErr w:type="spellEnd"/>
      <w:r w:rsidRPr="00DA496E">
        <w:rPr>
          <w:rFonts w:asciiTheme="majorHAnsi" w:eastAsia="Times New Roman" w:hAnsiTheme="majorHAnsi" w:cstheme="majorHAnsi"/>
          <w:color w:val="000000"/>
          <w:sz w:val="24"/>
          <w:szCs w:val="24"/>
          <w:lang w:val="es-AR"/>
        </w:rPr>
        <w:t>. Un kg. De arroz</w:t>
      </w:r>
    </w:p>
    <w:p w:rsidR="00DA496E" w:rsidRPr="00DA496E" w:rsidRDefault="00DA496E" w:rsidP="00B35D0B">
      <w:pPr>
        <w:pStyle w:val="Prrafodelista"/>
        <w:numPr>
          <w:ilvl w:val="0"/>
          <w:numId w:val="1"/>
        </w:numPr>
        <w:shd w:val="clear" w:color="auto" w:fill="FFFFFF"/>
        <w:spacing w:after="0" w:line="276" w:lineRule="auto"/>
        <w:jc w:val="both"/>
        <w:rPr>
          <w:rFonts w:asciiTheme="majorHAnsi" w:eastAsia="Times New Roman" w:hAnsiTheme="majorHAnsi" w:cstheme="majorHAnsi"/>
          <w:color w:val="000000"/>
          <w:sz w:val="24"/>
          <w:szCs w:val="24"/>
          <w:lang w:val="es-AR"/>
        </w:rPr>
      </w:pPr>
      <w:r w:rsidRPr="00580B7F">
        <w:rPr>
          <w:rFonts w:asciiTheme="majorHAnsi" w:eastAsia="Times New Roman" w:hAnsiTheme="majorHAnsi" w:cstheme="majorHAnsi"/>
          <w:b/>
          <w:color w:val="000000"/>
          <w:sz w:val="24"/>
          <w:szCs w:val="24"/>
          <w:lang w:val="es-AR"/>
        </w:rPr>
        <w:t>NO FUNGIBLES</w:t>
      </w:r>
      <w:r w:rsidRPr="00DA496E">
        <w:rPr>
          <w:rFonts w:asciiTheme="majorHAnsi" w:eastAsia="Times New Roman" w:hAnsiTheme="majorHAnsi" w:cstheme="majorHAnsi"/>
          <w:color w:val="000000"/>
          <w:sz w:val="24"/>
          <w:szCs w:val="24"/>
          <w:lang w:val="es-AR"/>
        </w:rPr>
        <w:t xml:space="preserve"> (ART. 232 </w:t>
      </w:r>
      <w:proofErr w:type="gramStart"/>
      <w:r w:rsidRPr="00DA496E">
        <w:rPr>
          <w:rFonts w:asciiTheme="majorHAnsi" w:eastAsia="Times New Roman" w:hAnsiTheme="majorHAnsi" w:cstheme="majorHAnsi"/>
          <w:color w:val="000000"/>
          <w:sz w:val="24"/>
          <w:szCs w:val="24"/>
          <w:lang w:val="es-AR"/>
        </w:rPr>
        <w:t>CCC)No</w:t>
      </w:r>
      <w:proofErr w:type="gramEnd"/>
      <w:r w:rsidRPr="00DA496E">
        <w:rPr>
          <w:rFonts w:asciiTheme="majorHAnsi" w:eastAsia="Times New Roman" w:hAnsiTheme="majorHAnsi" w:cstheme="majorHAnsi"/>
          <w:color w:val="000000"/>
          <w:sz w:val="24"/>
          <w:szCs w:val="24"/>
          <w:lang w:val="es-AR"/>
        </w:rPr>
        <w:t xml:space="preserve"> pueden sustituirse unas por  otras  ya</w:t>
      </w:r>
      <w:r w:rsidR="00580B7F">
        <w:rPr>
          <w:rFonts w:asciiTheme="majorHAnsi" w:eastAsia="Times New Roman" w:hAnsiTheme="majorHAnsi" w:cstheme="majorHAnsi"/>
          <w:color w:val="000000"/>
          <w:sz w:val="24"/>
          <w:szCs w:val="24"/>
          <w:lang w:val="es-AR"/>
        </w:rPr>
        <w:t xml:space="preserve"> </w:t>
      </w:r>
      <w:r w:rsidRPr="00DA496E">
        <w:rPr>
          <w:rFonts w:asciiTheme="majorHAnsi" w:eastAsia="Times New Roman" w:hAnsiTheme="majorHAnsi" w:cstheme="majorHAnsi"/>
          <w:color w:val="000000"/>
          <w:sz w:val="24"/>
          <w:szCs w:val="24"/>
          <w:lang w:val="es-AR"/>
        </w:rPr>
        <w:t>que cada unidad o individuo de la especie</w:t>
      </w:r>
      <w:r w:rsidR="00580B7F">
        <w:rPr>
          <w:rFonts w:asciiTheme="majorHAnsi" w:eastAsia="Times New Roman" w:hAnsiTheme="majorHAnsi" w:cstheme="majorHAnsi"/>
          <w:color w:val="000000"/>
          <w:sz w:val="24"/>
          <w:szCs w:val="24"/>
          <w:lang w:val="es-AR"/>
        </w:rPr>
        <w:t xml:space="preserve"> </w:t>
      </w:r>
      <w:r w:rsidRPr="00DA496E">
        <w:rPr>
          <w:rFonts w:asciiTheme="majorHAnsi" w:eastAsia="Times New Roman" w:hAnsiTheme="majorHAnsi" w:cstheme="majorHAnsi"/>
          <w:color w:val="000000"/>
          <w:sz w:val="24"/>
          <w:szCs w:val="24"/>
          <w:lang w:val="es-AR"/>
        </w:rPr>
        <w:t xml:space="preserve">no equivale a otro de la misma </w:t>
      </w:r>
      <w:proofErr w:type="spellStart"/>
      <w:r w:rsidRPr="00DA496E">
        <w:rPr>
          <w:rFonts w:asciiTheme="majorHAnsi" w:eastAsia="Times New Roman" w:hAnsiTheme="majorHAnsi" w:cstheme="majorHAnsi"/>
          <w:color w:val="000000"/>
          <w:sz w:val="24"/>
          <w:szCs w:val="24"/>
          <w:lang w:val="es-AR"/>
        </w:rPr>
        <w:t>especie.Ej</w:t>
      </w:r>
      <w:proofErr w:type="spellEnd"/>
      <w:r w:rsidRPr="00DA496E">
        <w:rPr>
          <w:rFonts w:asciiTheme="majorHAnsi" w:eastAsia="Times New Roman" w:hAnsiTheme="majorHAnsi" w:cstheme="majorHAnsi"/>
          <w:color w:val="000000"/>
          <w:sz w:val="24"/>
          <w:szCs w:val="24"/>
          <w:lang w:val="es-AR"/>
        </w:rPr>
        <w:t>. Una obra de arte.</w:t>
      </w:r>
    </w:p>
    <w:p w:rsidR="00DA496E" w:rsidRPr="00DA496E" w:rsidRDefault="00DA496E" w:rsidP="00B35D0B">
      <w:pPr>
        <w:pStyle w:val="Prrafodelista"/>
        <w:numPr>
          <w:ilvl w:val="0"/>
          <w:numId w:val="1"/>
        </w:numPr>
        <w:shd w:val="clear" w:color="auto" w:fill="FFFFFF"/>
        <w:spacing w:after="0" w:line="276" w:lineRule="auto"/>
        <w:jc w:val="both"/>
        <w:rPr>
          <w:rFonts w:asciiTheme="majorHAnsi" w:eastAsia="Times New Roman" w:hAnsiTheme="majorHAnsi" w:cstheme="majorHAnsi"/>
          <w:color w:val="000000"/>
          <w:sz w:val="24"/>
          <w:szCs w:val="24"/>
          <w:lang w:val="es-AR"/>
        </w:rPr>
      </w:pPr>
      <w:r w:rsidRPr="00580B7F">
        <w:rPr>
          <w:rFonts w:asciiTheme="majorHAnsi" w:eastAsia="Times New Roman" w:hAnsiTheme="majorHAnsi" w:cstheme="majorHAnsi"/>
          <w:b/>
          <w:color w:val="000000"/>
          <w:sz w:val="24"/>
          <w:szCs w:val="24"/>
          <w:lang w:val="es-AR"/>
        </w:rPr>
        <w:t>FRUTOS</w:t>
      </w:r>
      <w:r w:rsidRPr="00DA496E">
        <w:rPr>
          <w:rFonts w:asciiTheme="majorHAnsi" w:eastAsia="Times New Roman" w:hAnsiTheme="majorHAnsi" w:cstheme="majorHAnsi"/>
          <w:color w:val="000000"/>
          <w:sz w:val="24"/>
          <w:szCs w:val="24"/>
          <w:lang w:val="es-AR"/>
        </w:rPr>
        <w:t xml:space="preserve"> (ART. 233 CCC)- Son renovables- Su separación de la cosa principal</w:t>
      </w:r>
    </w:p>
    <w:p w:rsidR="00DA496E" w:rsidRPr="00DA496E" w:rsidRDefault="00DA496E" w:rsidP="00B35D0B">
      <w:pPr>
        <w:pStyle w:val="Prrafodelista"/>
        <w:shd w:val="clear" w:color="auto" w:fill="FFFFFF"/>
        <w:spacing w:after="0" w:line="276" w:lineRule="auto"/>
        <w:jc w:val="both"/>
        <w:rPr>
          <w:rFonts w:asciiTheme="majorHAnsi" w:eastAsia="Times New Roman" w:hAnsiTheme="majorHAnsi" w:cstheme="majorHAnsi"/>
          <w:color w:val="000000"/>
          <w:sz w:val="24"/>
          <w:szCs w:val="24"/>
          <w:lang w:val="es-AR"/>
        </w:rPr>
      </w:pPr>
      <w:r w:rsidRPr="00DA496E">
        <w:rPr>
          <w:rFonts w:asciiTheme="majorHAnsi" w:eastAsia="Times New Roman" w:hAnsiTheme="majorHAnsi" w:cstheme="majorHAnsi"/>
          <w:color w:val="000000"/>
          <w:sz w:val="24"/>
          <w:szCs w:val="24"/>
          <w:lang w:val="es-AR"/>
        </w:rPr>
        <w:t>no disminuye la sustancia de esta</w:t>
      </w:r>
      <w:r w:rsidR="00580B7F">
        <w:rPr>
          <w:rFonts w:asciiTheme="majorHAnsi" w:eastAsia="Times New Roman" w:hAnsiTheme="majorHAnsi" w:cstheme="majorHAnsi"/>
          <w:color w:val="000000"/>
          <w:sz w:val="24"/>
          <w:szCs w:val="24"/>
          <w:lang w:val="es-AR"/>
        </w:rPr>
        <w:t xml:space="preserve"> </w:t>
      </w:r>
      <w:r w:rsidRPr="00DA496E">
        <w:rPr>
          <w:rFonts w:asciiTheme="majorHAnsi" w:eastAsia="Times New Roman" w:hAnsiTheme="majorHAnsi" w:cstheme="majorHAnsi"/>
          <w:color w:val="000000"/>
          <w:sz w:val="24"/>
          <w:szCs w:val="24"/>
          <w:lang w:val="es-AR"/>
        </w:rPr>
        <w:t>última</w:t>
      </w:r>
    </w:p>
    <w:p w:rsidR="00DA496E" w:rsidRPr="00DA496E" w:rsidRDefault="00DA496E" w:rsidP="00B35D0B">
      <w:pPr>
        <w:pStyle w:val="Prrafodelista"/>
        <w:shd w:val="clear" w:color="auto" w:fill="FFFFFF"/>
        <w:spacing w:after="0" w:line="276" w:lineRule="auto"/>
        <w:jc w:val="both"/>
        <w:rPr>
          <w:rFonts w:asciiTheme="majorHAnsi" w:eastAsia="Times New Roman" w:hAnsiTheme="majorHAnsi" w:cstheme="majorHAnsi"/>
          <w:color w:val="000000"/>
          <w:sz w:val="24"/>
          <w:szCs w:val="24"/>
          <w:lang w:val="es-AR"/>
        </w:rPr>
      </w:pPr>
      <w:proofErr w:type="spellStart"/>
      <w:r w:rsidRPr="00DA496E">
        <w:rPr>
          <w:rFonts w:asciiTheme="majorHAnsi" w:eastAsia="Times New Roman" w:hAnsiTheme="majorHAnsi" w:cstheme="majorHAnsi"/>
          <w:color w:val="000000"/>
          <w:sz w:val="24"/>
          <w:szCs w:val="24"/>
          <w:lang w:val="es-AR"/>
        </w:rPr>
        <w:t>Subclasificación</w:t>
      </w:r>
      <w:proofErr w:type="spellEnd"/>
      <w:r w:rsidRPr="00DA496E">
        <w:rPr>
          <w:rFonts w:asciiTheme="majorHAnsi" w:eastAsia="Times New Roman" w:hAnsiTheme="majorHAnsi" w:cstheme="majorHAnsi"/>
          <w:color w:val="000000"/>
          <w:sz w:val="24"/>
          <w:szCs w:val="24"/>
          <w:lang w:val="es-AR"/>
        </w:rPr>
        <w:t>:</w:t>
      </w:r>
    </w:p>
    <w:p w:rsidR="00DA496E" w:rsidRPr="00DA496E" w:rsidRDefault="00DA496E" w:rsidP="00B35D0B">
      <w:pPr>
        <w:pStyle w:val="Prrafodelista"/>
        <w:shd w:val="clear" w:color="auto" w:fill="FFFFFF"/>
        <w:spacing w:after="0" w:line="276" w:lineRule="auto"/>
        <w:jc w:val="both"/>
        <w:rPr>
          <w:rFonts w:asciiTheme="majorHAnsi" w:eastAsia="Times New Roman" w:hAnsiTheme="majorHAnsi" w:cstheme="majorHAnsi"/>
          <w:color w:val="000000"/>
          <w:sz w:val="24"/>
          <w:szCs w:val="24"/>
          <w:lang w:val="es-AR"/>
        </w:rPr>
      </w:pPr>
      <w:r w:rsidRPr="00DA496E">
        <w:rPr>
          <w:rFonts w:asciiTheme="majorHAnsi" w:eastAsia="Times New Roman" w:hAnsiTheme="majorHAnsi" w:cstheme="majorHAnsi"/>
          <w:color w:val="000000"/>
          <w:sz w:val="24"/>
          <w:szCs w:val="24"/>
          <w:lang w:val="es-AR"/>
        </w:rPr>
        <w:t>a) naturales:   ej.   Cría   de   ganado   -leche</w:t>
      </w:r>
    </w:p>
    <w:p w:rsidR="00DA496E" w:rsidRPr="00DA496E" w:rsidRDefault="00DA496E" w:rsidP="00B35D0B">
      <w:pPr>
        <w:pStyle w:val="Prrafodelista"/>
        <w:shd w:val="clear" w:color="auto" w:fill="FFFFFF"/>
        <w:spacing w:after="0" w:line="276" w:lineRule="auto"/>
        <w:jc w:val="both"/>
        <w:rPr>
          <w:rFonts w:asciiTheme="majorHAnsi" w:eastAsia="Times New Roman" w:hAnsiTheme="majorHAnsi" w:cstheme="majorHAnsi"/>
          <w:color w:val="000000"/>
          <w:sz w:val="24"/>
          <w:szCs w:val="24"/>
          <w:lang w:val="es-AR"/>
        </w:rPr>
      </w:pPr>
      <w:r w:rsidRPr="00DA496E">
        <w:rPr>
          <w:rFonts w:asciiTheme="majorHAnsi" w:eastAsia="Times New Roman" w:hAnsiTheme="majorHAnsi" w:cstheme="majorHAnsi"/>
          <w:color w:val="000000"/>
          <w:sz w:val="24"/>
          <w:szCs w:val="24"/>
          <w:lang w:val="es-AR"/>
        </w:rPr>
        <w:t xml:space="preserve">b) industriales:   ej.   Cereales   de   un cultivo </w:t>
      </w:r>
    </w:p>
    <w:p w:rsidR="00DA496E" w:rsidRPr="00DA496E" w:rsidRDefault="00DA496E" w:rsidP="00B35D0B">
      <w:pPr>
        <w:pStyle w:val="Prrafodelista"/>
        <w:shd w:val="clear" w:color="auto" w:fill="FFFFFF"/>
        <w:spacing w:after="0" w:line="276" w:lineRule="auto"/>
        <w:jc w:val="both"/>
        <w:rPr>
          <w:rFonts w:asciiTheme="majorHAnsi" w:eastAsia="Times New Roman" w:hAnsiTheme="majorHAnsi" w:cstheme="majorHAnsi"/>
          <w:color w:val="000000"/>
          <w:sz w:val="24"/>
          <w:szCs w:val="24"/>
        </w:rPr>
      </w:pPr>
      <w:r w:rsidRPr="00DA496E">
        <w:rPr>
          <w:rFonts w:asciiTheme="majorHAnsi" w:eastAsia="Times New Roman" w:hAnsiTheme="majorHAnsi" w:cstheme="majorHAnsi"/>
          <w:color w:val="000000"/>
          <w:sz w:val="24"/>
          <w:szCs w:val="24"/>
        </w:rPr>
        <w:t xml:space="preserve">c) </w:t>
      </w:r>
      <w:proofErr w:type="spellStart"/>
      <w:r w:rsidRPr="00DA496E">
        <w:rPr>
          <w:rFonts w:asciiTheme="majorHAnsi" w:eastAsia="Times New Roman" w:hAnsiTheme="majorHAnsi" w:cstheme="majorHAnsi"/>
          <w:color w:val="000000"/>
          <w:sz w:val="24"/>
          <w:szCs w:val="24"/>
        </w:rPr>
        <w:t>civiles</w:t>
      </w:r>
      <w:proofErr w:type="spellEnd"/>
      <w:r w:rsidRPr="00DA496E">
        <w:rPr>
          <w:rFonts w:asciiTheme="majorHAnsi" w:eastAsia="Times New Roman" w:hAnsiTheme="majorHAnsi" w:cstheme="majorHAnsi"/>
          <w:color w:val="000000"/>
          <w:sz w:val="24"/>
          <w:szCs w:val="24"/>
        </w:rPr>
        <w:t xml:space="preserve">: </w:t>
      </w:r>
      <w:proofErr w:type="spellStart"/>
      <w:r w:rsidRPr="00DA496E">
        <w:rPr>
          <w:rFonts w:asciiTheme="majorHAnsi" w:eastAsia="Times New Roman" w:hAnsiTheme="majorHAnsi" w:cstheme="majorHAnsi"/>
          <w:color w:val="000000"/>
          <w:sz w:val="24"/>
          <w:szCs w:val="24"/>
        </w:rPr>
        <w:t>rentas</w:t>
      </w:r>
      <w:proofErr w:type="spellEnd"/>
      <w:r w:rsidRPr="00DA496E">
        <w:rPr>
          <w:rFonts w:asciiTheme="majorHAnsi" w:eastAsia="Times New Roman" w:hAnsiTheme="majorHAnsi" w:cstheme="majorHAnsi"/>
          <w:color w:val="000000"/>
          <w:sz w:val="24"/>
          <w:szCs w:val="24"/>
        </w:rPr>
        <w:t xml:space="preserve"> - </w:t>
      </w:r>
      <w:proofErr w:type="spellStart"/>
      <w:r w:rsidRPr="00DA496E">
        <w:rPr>
          <w:rFonts w:asciiTheme="majorHAnsi" w:eastAsia="Times New Roman" w:hAnsiTheme="majorHAnsi" w:cstheme="majorHAnsi"/>
          <w:color w:val="000000"/>
          <w:sz w:val="24"/>
          <w:szCs w:val="24"/>
        </w:rPr>
        <w:t>alquileres</w:t>
      </w:r>
      <w:proofErr w:type="spellEnd"/>
    </w:p>
    <w:p w:rsidR="00DA496E" w:rsidRPr="00DA496E" w:rsidRDefault="00DA496E" w:rsidP="00B35D0B">
      <w:pPr>
        <w:pStyle w:val="Prrafodelista"/>
        <w:numPr>
          <w:ilvl w:val="0"/>
          <w:numId w:val="1"/>
        </w:numPr>
        <w:shd w:val="clear" w:color="auto" w:fill="FFFFFF"/>
        <w:spacing w:after="0" w:line="276" w:lineRule="auto"/>
        <w:jc w:val="both"/>
        <w:rPr>
          <w:rFonts w:asciiTheme="majorHAnsi" w:eastAsia="Times New Roman" w:hAnsiTheme="majorHAnsi" w:cstheme="majorHAnsi"/>
          <w:color w:val="000000"/>
          <w:sz w:val="24"/>
          <w:szCs w:val="24"/>
          <w:lang w:val="es-AR"/>
        </w:rPr>
      </w:pPr>
      <w:r w:rsidRPr="00580B7F">
        <w:rPr>
          <w:rFonts w:asciiTheme="majorHAnsi" w:eastAsia="Times New Roman" w:hAnsiTheme="majorHAnsi" w:cstheme="majorHAnsi"/>
          <w:b/>
          <w:color w:val="000000"/>
          <w:sz w:val="24"/>
          <w:szCs w:val="24"/>
          <w:lang w:val="es-AR"/>
        </w:rPr>
        <w:t>PRODUCTO</w:t>
      </w:r>
      <w:r w:rsidRPr="00DA496E">
        <w:rPr>
          <w:rFonts w:asciiTheme="majorHAnsi" w:eastAsia="Times New Roman" w:hAnsiTheme="majorHAnsi" w:cstheme="majorHAnsi"/>
          <w:color w:val="000000"/>
          <w:sz w:val="24"/>
          <w:szCs w:val="24"/>
          <w:lang w:val="es-AR"/>
        </w:rPr>
        <w:t>S (ART. 233 CCC- no son reproducidos por la cosa dela cual se extraen</w:t>
      </w:r>
    </w:p>
    <w:p w:rsidR="00DA496E" w:rsidRPr="00DA496E" w:rsidRDefault="00DA496E" w:rsidP="00B35D0B">
      <w:pPr>
        <w:pStyle w:val="Prrafodelista"/>
        <w:shd w:val="clear" w:color="auto" w:fill="FFFFFF"/>
        <w:spacing w:after="0" w:line="276" w:lineRule="auto"/>
        <w:jc w:val="both"/>
        <w:rPr>
          <w:rFonts w:asciiTheme="majorHAnsi" w:eastAsia="Times New Roman" w:hAnsiTheme="majorHAnsi" w:cstheme="majorHAnsi"/>
          <w:color w:val="000000"/>
          <w:sz w:val="24"/>
          <w:szCs w:val="24"/>
          <w:lang w:val="es-AR"/>
        </w:rPr>
      </w:pPr>
      <w:r w:rsidRPr="00DA496E">
        <w:rPr>
          <w:rFonts w:asciiTheme="majorHAnsi" w:eastAsia="Times New Roman" w:hAnsiTheme="majorHAnsi" w:cstheme="majorHAnsi"/>
          <w:color w:val="000000"/>
          <w:sz w:val="24"/>
          <w:szCs w:val="24"/>
          <w:lang w:val="es-AR"/>
        </w:rPr>
        <w:t>- se identifican con la sustancia de la</w:t>
      </w:r>
      <w:r w:rsidR="00580B7F">
        <w:rPr>
          <w:rFonts w:asciiTheme="majorHAnsi" w:eastAsia="Times New Roman" w:hAnsiTheme="majorHAnsi" w:cstheme="majorHAnsi"/>
          <w:color w:val="000000"/>
          <w:sz w:val="24"/>
          <w:szCs w:val="24"/>
          <w:lang w:val="es-AR"/>
        </w:rPr>
        <w:t xml:space="preserve"> </w:t>
      </w:r>
      <w:r w:rsidRPr="00DA496E">
        <w:rPr>
          <w:rFonts w:asciiTheme="majorHAnsi" w:eastAsia="Times New Roman" w:hAnsiTheme="majorHAnsi" w:cstheme="majorHAnsi"/>
          <w:color w:val="000000"/>
          <w:sz w:val="24"/>
          <w:szCs w:val="24"/>
          <w:lang w:val="es-AR"/>
        </w:rPr>
        <w:t>cosa principal de la cual se sacan</w:t>
      </w:r>
      <w:r w:rsidR="00580B7F">
        <w:rPr>
          <w:rFonts w:asciiTheme="majorHAnsi" w:eastAsia="Times New Roman" w:hAnsiTheme="majorHAnsi" w:cstheme="majorHAnsi"/>
          <w:color w:val="000000"/>
          <w:sz w:val="24"/>
          <w:szCs w:val="24"/>
          <w:lang w:val="es-AR"/>
        </w:rPr>
        <w:t xml:space="preserve"> </w:t>
      </w:r>
      <w:r w:rsidRPr="00DA496E">
        <w:rPr>
          <w:rFonts w:asciiTheme="majorHAnsi" w:eastAsia="Times New Roman" w:hAnsiTheme="majorHAnsi" w:cstheme="majorHAnsi"/>
          <w:color w:val="000000"/>
          <w:sz w:val="24"/>
          <w:szCs w:val="24"/>
          <w:lang w:val="es-AR"/>
        </w:rPr>
        <w:t>ej. Petróleo</w:t>
      </w:r>
    </w:p>
    <w:p w:rsidR="00DA496E" w:rsidRPr="00DA496E" w:rsidRDefault="00DA496E" w:rsidP="00B35D0B">
      <w:pPr>
        <w:pStyle w:val="Prrafodelista"/>
        <w:numPr>
          <w:ilvl w:val="0"/>
          <w:numId w:val="1"/>
        </w:numPr>
        <w:shd w:val="clear" w:color="auto" w:fill="FFFFFF"/>
        <w:spacing w:after="0" w:line="276" w:lineRule="auto"/>
        <w:jc w:val="both"/>
        <w:rPr>
          <w:rFonts w:asciiTheme="majorHAnsi" w:eastAsia="Times New Roman" w:hAnsiTheme="majorHAnsi" w:cstheme="majorHAnsi"/>
          <w:color w:val="000000"/>
          <w:sz w:val="24"/>
          <w:szCs w:val="24"/>
          <w:lang w:val="es-AR"/>
        </w:rPr>
      </w:pPr>
      <w:r w:rsidRPr="00580B7F">
        <w:rPr>
          <w:rFonts w:asciiTheme="majorHAnsi" w:eastAsia="Times New Roman" w:hAnsiTheme="majorHAnsi" w:cstheme="majorHAnsi"/>
          <w:b/>
          <w:color w:val="000000"/>
          <w:sz w:val="24"/>
          <w:szCs w:val="24"/>
          <w:lang w:val="es-AR"/>
        </w:rPr>
        <w:t xml:space="preserve">BIENES   DENTRO   DEL   </w:t>
      </w:r>
      <w:proofErr w:type="gramStart"/>
      <w:r w:rsidRPr="00580B7F">
        <w:rPr>
          <w:rFonts w:asciiTheme="majorHAnsi" w:eastAsia="Times New Roman" w:hAnsiTheme="majorHAnsi" w:cstheme="majorHAnsi"/>
          <w:b/>
          <w:color w:val="000000"/>
          <w:sz w:val="24"/>
          <w:szCs w:val="24"/>
          <w:lang w:val="es-AR"/>
        </w:rPr>
        <w:t>COMERCIO</w:t>
      </w:r>
      <w:r w:rsidRPr="00DA496E">
        <w:rPr>
          <w:rFonts w:asciiTheme="majorHAnsi" w:eastAsia="Times New Roman" w:hAnsiTheme="majorHAnsi" w:cstheme="majorHAnsi"/>
          <w:color w:val="000000"/>
          <w:sz w:val="24"/>
          <w:szCs w:val="24"/>
          <w:lang w:val="es-AR"/>
        </w:rPr>
        <w:t>(</w:t>
      </w:r>
      <w:proofErr w:type="gramEnd"/>
      <w:r w:rsidRPr="00DA496E">
        <w:rPr>
          <w:rFonts w:asciiTheme="majorHAnsi" w:eastAsia="Times New Roman" w:hAnsiTheme="majorHAnsi" w:cstheme="majorHAnsi"/>
          <w:color w:val="000000"/>
          <w:sz w:val="24"/>
          <w:szCs w:val="24"/>
          <w:lang w:val="es-AR"/>
        </w:rPr>
        <w:t>ART. 234)Su   transmisión   NO   está   expresamente</w:t>
      </w:r>
      <w:r w:rsidR="00580B7F">
        <w:rPr>
          <w:rFonts w:asciiTheme="majorHAnsi" w:eastAsia="Times New Roman" w:hAnsiTheme="majorHAnsi" w:cstheme="majorHAnsi"/>
          <w:color w:val="000000"/>
          <w:sz w:val="24"/>
          <w:szCs w:val="24"/>
          <w:lang w:val="es-AR"/>
        </w:rPr>
        <w:t xml:space="preserve"> </w:t>
      </w:r>
      <w:r w:rsidRPr="00DA496E">
        <w:rPr>
          <w:rFonts w:asciiTheme="majorHAnsi" w:eastAsia="Times New Roman" w:hAnsiTheme="majorHAnsi" w:cstheme="majorHAnsi"/>
          <w:color w:val="000000"/>
          <w:sz w:val="24"/>
          <w:szCs w:val="24"/>
          <w:lang w:val="es-AR"/>
        </w:rPr>
        <w:t>prohibida</w:t>
      </w:r>
    </w:p>
    <w:p w:rsidR="00DA496E" w:rsidRPr="00DA496E" w:rsidRDefault="00DA496E" w:rsidP="00B35D0B">
      <w:pPr>
        <w:pStyle w:val="Prrafodelista"/>
        <w:numPr>
          <w:ilvl w:val="0"/>
          <w:numId w:val="1"/>
        </w:numPr>
        <w:shd w:val="clear" w:color="auto" w:fill="FFFFFF"/>
        <w:spacing w:after="0" w:line="276" w:lineRule="auto"/>
        <w:jc w:val="both"/>
        <w:rPr>
          <w:rFonts w:asciiTheme="majorHAnsi" w:eastAsia="Times New Roman" w:hAnsiTheme="majorHAnsi" w:cstheme="majorHAnsi"/>
          <w:color w:val="000000"/>
          <w:sz w:val="24"/>
          <w:szCs w:val="24"/>
          <w:lang w:val="es-AR"/>
        </w:rPr>
      </w:pPr>
      <w:r w:rsidRPr="00580B7F">
        <w:rPr>
          <w:rFonts w:asciiTheme="majorHAnsi" w:eastAsia="Times New Roman" w:hAnsiTheme="majorHAnsi" w:cstheme="majorHAnsi"/>
          <w:b/>
          <w:color w:val="000000"/>
          <w:sz w:val="24"/>
          <w:szCs w:val="24"/>
          <w:lang w:val="es-AR"/>
        </w:rPr>
        <w:t xml:space="preserve">BIENES   FUERA   DEL   </w:t>
      </w:r>
      <w:proofErr w:type="gramStart"/>
      <w:r w:rsidRPr="00580B7F">
        <w:rPr>
          <w:rFonts w:asciiTheme="majorHAnsi" w:eastAsia="Times New Roman" w:hAnsiTheme="majorHAnsi" w:cstheme="majorHAnsi"/>
          <w:b/>
          <w:color w:val="000000"/>
          <w:sz w:val="24"/>
          <w:szCs w:val="24"/>
          <w:lang w:val="es-AR"/>
        </w:rPr>
        <w:t>COMERCIO</w:t>
      </w:r>
      <w:r w:rsidRPr="00DA496E">
        <w:rPr>
          <w:rFonts w:asciiTheme="majorHAnsi" w:eastAsia="Times New Roman" w:hAnsiTheme="majorHAnsi" w:cstheme="majorHAnsi"/>
          <w:color w:val="000000"/>
          <w:sz w:val="24"/>
          <w:szCs w:val="24"/>
          <w:lang w:val="es-AR"/>
        </w:rPr>
        <w:t>(</w:t>
      </w:r>
      <w:proofErr w:type="gramEnd"/>
      <w:r w:rsidRPr="00DA496E">
        <w:rPr>
          <w:rFonts w:asciiTheme="majorHAnsi" w:eastAsia="Times New Roman" w:hAnsiTheme="majorHAnsi" w:cstheme="majorHAnsi"/>
          <w:color w:val="000000"/>
          <w:sz w:val="24"/>
          <w:szCs w:val="24"/>
          <w:lang w:val="es-AR"/>
        </w:rPr>
        <w:t>ART. 234 CCC)Su   transmisión   está   expresamente</w:t>
      </w:r>
      <w:r w:rsidR="00580B7F">
        <w:rPr>
          <w:rFonts w:asciiTheme="majorHAnsi" w:eastAsia="Times New Roman" w:hAnsiTheme="majorHAnsi" w:cstheme="majorHAnsi"/>
          <w:color w:val="000000"/>
          <w:sz w:val="24"/>
          <w:szCs w:val="24"/>
          <w:lang w:val="es-AR"/>
        </w:rPr>
        <w:t xml:space="preserve"> </w:t>
      </w:r>
      <w:r w:rsidRPr="00DA496E">
        <w:rPr>
          <w:rFonts w:asciiTheme="majorHAnsi" w:eastAsia="Times New Roman" w:hAnsiTheme="majorHAnsi" w:cstheme="majorHAnsi"/>
          <w:color w:val="000000"/>
          <w:sz w:val="24"/>
          <w:szCs w:val="24"/>
          <w:lang w:val="es-AR"/>
        </w:rPr>
        <w:t>prohibida por ley o por acto jurídico.</w:t>
      </w:r>
      <w:r w:rsidR="00580B7F">
        <w:rPr>
          <w:rFonts w:asciiTheme="majorHAnsi" w:eastAsia="Times New Roman" w:hAnsiTheme="majorHAnsi" w:cstheme="majorHAnsi"/>
          <w:color w:val="000000"/>
          <w:sz w:val="24"/>
          <w:szCs w:val="24"/>
          <w:lang w:val="es-AR"/>
        </w:rPr>
        <w:t xml:space="preserve"> </w:t>
      </w:r>
      <w:r w:rsidRPr="00DA496E">
        <w:rPr>
          <w:rFonts w:asciiTheme="majorHAnsi" w:eastAsia="Times New Roman" w:hAnsiTheme="majorHAnsi" w:cstheme="majorHAnsi"/>
          <w:color w:val="000000"/>
          <w:sz w:val="24"/>
          <w:szCs w:val="24"/>
          <w:lang w:val="es-AR"/>
        </w:rPr>
        <w:t>Ej. Bienes del dominio públic</w:t>
      </w:r>
      <w:r w:rsidR="00580B7F">
        <w:rPr>
          <w:rFonts w:asciiTheme="majorHAnsi" w:eastAsia="Times New Roman" w:hAnsiTheme="majorHAnsi" w:cstheme="majorHAnsi"/>
          <w:color w:val="000000"/>
          <w:sz w:val="24"/>
          <w:szCs w:val="24"/>
          <w:lang w:val="es-AR"/>
        </w:rPr>
        <w:t>o</w:t>
      </w:r>
    </w:p>
    <w:p w:rsidR="00DA496E" w:rsidRPr="00DA496E" w:rsidRDefault="00DA496E" w:rsidP="00B35D0B">
      <w:pPr>
        <w:pStyle w:val="Prrafodelista"/>
        <w:shd w:val="clear" w:color="auto" w:fill="FFFFFF"/>
        <w:spacing w:after="450" w:line="276" w:lineRule="auto"/>
        <w:jc w:val="both"/>
        <w:rPr>
          <w:rFonts w:asciiTheme="majorHAnsi" w:hAnsiTheme="majorHAnsi" w:cstheme="majorHAnsi"/>
          <w:sz w:val="24"/>
          <w:szCs w:val="24"/>
          <w:lang w:val="es-AR"/>
        </w:rPr>
      </w:pPr>
    </w:p>
    <w:sectPr w:rsidR="00DA496E" w:rsidRPr="00DA496E" w:rsidSect="00B35D0B">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961F4"/>
    <w:multiLevelType w:val="hybridMultilevel"/>
    <w:tmpl w:val="2F0ADAB4"/>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52FC57B5"/>
    <w:multiLevelType w:val="hybridMultilevel"/>
    <w:tmpl w:val="DCCE753A"/>
    <w:lvl w:ilvl="0" w:tplc="83B65046">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73F3032B"/>
    <w:multiLevelType w:val="hybridMultilevel"/>
    <w:tmpl w:val="139C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354"/>
    <w:rsid w:val="00205FC5"/>
    <w:rsid w:val="002064CC"/>
    <w:rsid w:val="003A18ED"/>
    <w:rsid w:val="003B0F2D"/>
    <w:rsid w:val="00580B7F"/>
    <w:rsid w:val="005B6354"/>
    <w:rsid w:val="005F6388"/>
    <w:rsid w:val="00723B00"/>
    <w:rsid w:val="007F403B"/>
    <w:rsid w:val="008E45AB"/>
    <w:rsid w:val="009970F6"/>
    <w:rsid w:val="009C3C43"/>
    <w:rsid w:val="00A2467F"/>
    <w:rsid w:val="00AD3CDE"/>
    <w:rsid w:val="00B216ED"/>
    <w:rsid w:val="00B35D0B"/>
    <w:rsid w:val="00BC2158"/>
    <w:rsid w:val="00D25096"/>
    <w:rsid w:val="00DA496E"/>
    <w:rsid w:val="00E61BE0"/>
    <w:rsid w:val="00F1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0E96"/>
  <w15:chartTrackingRefBased/>
  <w15:docId w15:val="{FDF7B678-BA40-431F-B8F2-17D50D14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5B63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5B63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B6354"/>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5B635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B6354"/>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5B6354"/>
    <w:rPr>
      <w:i/>
      <w:iCs/>
    </w:rPr>
  </w:style>
  <w:style w:type="paragraph" w:styleId="Encabezado">
    <w:name w:val="header"/>
    <w:basedOn w:val="Normal"/>
    <w:link w:val="EncabezadoCar"/>
    <w:uiPriority w:val="99"/>
    <w:semiHidden/>
    <w:unhideWhenUsed/>
    <w:rsid w:val="00A2467F"/>
    <w:pPr>
      <w:tabs>
        <w:tab w:val="center" w:pos="4252"/>
        <w:tab w:val="right" w:pos="8504"/>
      </w:tabs>
      <w:spacing w:after="0" w:line="240" w:lineRule="auto"/>
    </w:pPr>
    <w:rPr>
      <w:lang w:val="es-AR"/>
    </w:rPr>
  </w:style>
  <w:style w:type="character" w:customStyle="1" w:styleId="EncabezadoCar">
    <w:name w:val="Encabezado Car"/>
    <w:basedOn w:val="Fuentedeprrafopredeter"/>
    <w:link w:val="Encabezado"/>
    <w:uiPriority w:val="99"/>
    <w:semiHidden/>
    <w:rsid w:val="00A2467F"/>
    <w:rPr>
      <w:lang w:val="es-AR"/>
    </w:rPr>
  </w:style>
  <w:style w:type="paragraph" w:styleId="Prrafodelista">
    <w:name w:val="List Paragraph"/>
    <w:basedOn w:val="Normal"/>
    <w:uiPriority w:val="34"/>
    <w:qFormat/>
    <w:rsid w:val="003A18ED"/>
    <w:pPr>
      <w:ind w:left="720"/>
      <w:contextualSpacing/>
    </w:pPr>
  </w:style>
  <w:style w:type="character" w:customStyle="1" w:styleId="a">
    <w:name w:val="_"/>
    <w:basedOn w:val="Fuentedeprrafopredeter"/>
    <w:rsid w:val="00DA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4206">
      <w:bodyDiv w:val="1"/>
      <w:marLeft w:val="0"/>
      <w:marRight w:val="0"/>
      <w:marTop w:val="0"/>
      <w:marBottom w:val="0"/>
      <w:divBdr>
        <w:top w:val="none" w:sz="0" w:space="0" w:color="auto"/>
        <w:left w:val="none" w:sz="0" w:space="0" w:color="auto"/>
        <w:bottom w:val="none" w:sz="0" w:space="0" w:color="auto"/>
        <w:right w:val="none" w:sz="0" w:space="0" w:color="auto"/>
      </w:divBdr>
      <w:divsChild>
        <w:div w:id="1098254139">
          <w:marLeft w:val="0"/>
          <w:marRight w:val="0"/>
          <w:marTop w:val="0"/>
          <w:marBottom w:val="326"/>
          <w:divBdr>
            <w:top w:val="none" w:sz="0" w:space="0" w:color="auto"/>
            <w:left w:val="none" w:sz="0" w:space="0" w:color="auto"/>
            <w:bottom w:val="none" w:sz="0" w:space="0" w:color="auto"/>
            <w:right w:val="none" w:sz="0" w:space="0" w:color="auto"/>
          </w:divBdr>
          <w:divsChild>
            <w:div w:id="1444107812">
              <w:marLeft w:val="0"/>
              <w:marRight w:val="0"/>
              <w:marTop w:val="0"/>
              <w:marBottom w:val="0"/>
              <w:divBdr>
                <w:top w:val="none" w:sz="0" w:space="0" w:color="auto"/>
                <w:left w:val="none" w:sz="0" w:space="0" w:color="auto"/>
                <w:bottom w:val="none" w:sz="0" w:space="0" w:color="auto"/>
                <w:right w:val="none" w:sz="0" w:space="0" w:color="auto"/>
              </w:divBdr>
              <w:divsChild>
                <w:div w:id="1471559359">
                  <w:marLeft w:val="0"/>
                  <w:marRight w:val="0"/>
                  <w:marTop w:val="0"/>
                  <w:marBottom w:val="0"/>
                  <w:divBdr>
                    <w:top w:val="none" w:sz="0" w:space="0" w:color="auto"/>
                    <w:left w:val="none" w:sz="0" w:space="0" w:color="auto"/>
                    <w:bottom w:val="none" w:sz="0" w:space="0" w:color="auto"/>
                    <w:right w:val="none" w:sz="0" w:space="0" w:color="auto"/>
                  </w:divBdr>
                  <w:divsChild>
                    <w:div w:id="924456880">
                      <w:marLeft w:val="0"/>
                      <w:marRight w:val="0"/>
                      <w:marTop w:val="0"/>
                      <w:marBottom w:val="0"/>
                      <w:divBdr>
                        <w:top w:val="none" w:sz="0" w:space="0" w:color="auto"/>
                        <w:left w:val="none" w:sz="0" w:space="0" w:color="auto"/>
                        <w:bottom w:val="none" w:sz="0" w:space="0" w:color="auto"/>
                        <w:right w:val="none" w:sz="0" w:space="0" w:color="auto"/>
                      </w:divBdr>
                      <w:divsChild>
                        <w:div w:id="752243451">
                          <w:marLeft w:val="0"/>
                          <w:marRight w:val="0"/>
                          <w:marTop w:val="0"/>
                          <w:marBottom w:val="0"/>
                          <w:divBdr>
                            <w:top w:val="none" w:sz="0" w:space="0" w:color="auto"/>
                            <w:left w:val="none" w:sz="0" w:space="0" w:color="auto"/>
                            <w:bottom w:val="none" w:sz="0" w:space="0" w:color="auto"/>
                            <w:right w:val="none" w:sz="0" w:space="0" w:color="auto"/>
                          </w:divBdr>
                        </w:div>
                        <w:div w:id="2007049515">
                          <w:marLeft w:val="0"/>
                          <w:marRight w:val="0"/>
                          <w:marTop w:val="0"/>
                          <w:marBottom w:val="0"/>
                          <w:divBdr>
                            <w:top w:val="none" w:sz="0" w:space="0" w:color="auto"/>
                            <w:left w:val="none" w:sz="0" w:space="0" w:color="auto"/>
                            <w:bottom w:val="none" w:sz="0" w:space="0" w:color="auto"/>
                            <w:right w:val="none" w:sz="0" w:space="0" w:color="auto"/>
                          </w:divBdr>
                        </w:div>
                        <w:div w:id="1845977136">
                          <w:marLeft w:val="0"/>
                          <w:marRight w:val="0"/>
                          <w:marTop w:val="0"/>
                          <w:marBottom w:val="0"/>
                          <w:divBdr>
                            <w:top w:val="none" w:sz="0" w:space="0" w:color="auto"/>
                            <w:left w:val="none" w:sz="0" w:space="0" w:color="auto"/>
                            <w:bottom w:val="none" w:sz="0" w:space="0" w:color="auto"/>
                            <w:right w:val="none" w:sz="0" w:space="0" w:color="auto"/>
                          </w:divBdr>
                        </w:div>
                        <w:div w:id="1214847638">
                          <w:marLeft w:val="0"/>
                          <w:marRight w:val="0"/>
                          <w:marTop w:val="0"/>
                          <w:marBottom w:val="0"/>
                          <w:divBdr>
                            <w:top w:val="none" w:sz="0" w:space="0" w:color="auto"/>
                            <w:left w:val="none" w:sz="0" w:space="0" w:color="auto"/>
                            <w:bottom w:val="none" w:sz="0" w:space="0" w:color="auto"/>
                            <w:right w:val="none" w:sz="0" w:space="0" w:color="auto"/>
                          </w:divBdr>
                        </w:div>
                        <w:div w:id="104662245">
                          <w:marLeft w:val="0"/>
                          <w:marRight w:val="0"/>
                          <w:marTop w:val="0"/>
                          <w:marBottom w:val="0"/>
                          <w:divBdr>
                            <w:top w:val="none" w:sz="0" w:space="0" w:color="auto"/>
                            <w:left w:val="none" w:sz="0" w:space="0" w:color="auto"/>
                            <w:bottom w:val="none" w:sz="0" w:space="0" w:color="auto"/>
                            <w:right w:val="none" w:sz="0" w:space="0" w:color="auto"/>
                          </w:divBdr>
                        </w:div>
                        <w:div w:id="1472871181">
                          <w:marLeft w:val="0"/>
                          <w:marRight w:val="0"/>
                          <w:marTop w:val="0"/>
                          <w:marBottom w:val="0"/>
                          <w:divBdr>
                            <w:top w:val="none" w:sz="0" w:space="0" w:color="auto"/>
                            <w:left w:val="none" w:sz="0" w:space="0" w:color="auto"/>
                            <w:bottom w:val="none" w:sz="0" w:space="0" w:color="auto"/>
                            <w:right w:val="none" w:sz="0" w:space="0" w:color="auto"/>
                          </w:divBdr>
                        </w:div>
                        <w:div w:id="141852218">
                          <w:marLeft w:val="0"/>
                          <w:marRight w:val="0"/>
                          <w:marTop w:val="0"/>
                          <w:marBottom w:val="0"/>
                          <w:divBdr>
                            <w:top w:val="none" w:sz="0" w:space="0" w:color="auto"/>
                            <w:left w:val="none" w:sz="0" w:space="0" w:color="auto"/>
                            <w:bottom w:val="none" w:sz="0" w:space="0" w:color="auto"/>
                            <w:right w:val="none" w:sz="0" w:space="0" w:color="auto"/>
                          </w:divBdr>
                        </w:div>
                        <w:div w:id="310792047">
                          <w:marLeft w:val="0"/>
                          <w:marRight w:val="0"/>
                          <w:marTop w:val="0"/>
                          <w:marBottom w:val="0"/>
                          <w:divBdr>
                            <w:top w:val="none" w:sz="0" w:space="0" w:color="auto"/>
                            <w:left w:val="none" w:sz="0" w:space="0" w:color="auto"/>
                            <w:bottom w:val="none" w:sz="0" w:space="0" w:color="auto"/>
                            <w:right w:val="none" w:sz="0" w:space="0" w:color="auto"/>
                          </w:divBdr>
                        </w:div>
                        <w:div w:id="1794640219">
                          <w:marLeft w:val="0"/>
                          <w:marRight w:val="0"/>
                          <w:marTop w:val="0"/>
                          <w:marBottom w:val="0"/>
                          <w:divBdr>
                            <w:top w:val="none" w:sz="0" w:space="0" w:color="auto"/>
                            <w:left w:val="none" w:sz="0" w:space="0" w:color="auto"/>
                            <w:bottom w:val="none" w:sz="0" w:space="0" w:color="auto"/>
                            <w:right w:val="none" w:sz="0" w:space="0" w:color="auto"/>
                          </w:divBdr>
                        </w:div>
                        <w:div w:id="1901356686">
                          <w:marLeft w:val="0"/>
                          <w:marRight w:val="0"/>
                          <w:marTop w:val="0"/>
                          <w:marBottom w:val="0"/>
                          <w:divBdr>
                            <w:top w:val="none" w:sz="0" w:space="0" w:color="auto"/>
                            <w:left w:val="none" w:sz="0" w:space="0" w:color="auto"/>
                            <w:bottom w:val="none" w:sz="0" w:space="0" w:color="auto"/>
                            <w:right w:val="none" w:sz="0" w:space="0" w:color="auto"/>
                          </w:divBdr>
                        </w:div>
                        <w:div w:id="2079131233">
                          <w:marLeft w:val="0"/>
                          <w:marRight w:val="0"/>
                          <w:marTop w:val="0"/>
                          <w:marBottom w:val="0"/>
                          <w:divBdr>
                            <w:top w:val="none" w:sz="0" w:space="0" w:color="auto"/>
                            <w:left w:val="none" w:sz="0" w:space="0" w:color="auto"/>
                            <w:bottom w:val="none" w:sz="0" w:space="0" w:color="auto"/>
                            <w:right w:val="none" w:sz="0" w:space="0" w:color="auto"/>
                          </w:divBdr>
                        </w:div>
                        <w:div w:id="1030838388">
                          <w:marLeft w:val="0"/>
                          <w:marRight w:val="0"/>
                          <w:marTop w:val="0"/>
                          <w:marBottom w:val="0"/>
                          <w:divBdr>
                            <w:top w:val="none" w:sz="0" w:space="0" w:color="auto"/>
                            <w:left w:val="none" w:sz="0" w:space="0" w:color="auto"/>
                            <w:bottom w:val="none" w:sz="0" w:space="0" w:color="auto"/>
                            <w:right w:val="none" w:sz="0" w:space="0" w:color="auto"/>
                          </w:divBdr>
                        </w:div>
                        <w:div w:id="185096194">
                          <w:marLeft w:val="0"/>
                          <w:marRight w:val="0"/>
                          <w:marTop w:val="0"/>
                          <w:marBottom w:val="0"/>
                          <w:divBdr>
                            <w:top w:val="none" w:sz="0" w:space="0" w:color="auto"/>
                            <w:left w:val="none" w:sz="0" w:space="0" w:color="auto"/>
                            <w:bottom w:val="none" w:sz="0" w:space="0" w:color="auto"/>
                            <w:right w:val="none" w:sz="0" w:space="0" w:color="auto"/>
                          </w:divBdr>
                        </w:div>
                        <w:div w:id="1494761550">
                          <w:marLeft w:val="0"/>
                          <w:marRight w:val="0"/>
                          <w:marTop w:val="0"/>
                          <w:marBottom w:val="0"/>
                          <w:divBdr>
                            <w:top w:val="none" w:sz="0" w:space="0" w:color="auto"/>
                            <w:left w:val="none" w:sz="0" w:space="0" w:color="auto"/>
                            <w:bottom w:val="none" w:sz="0" w:space="0" w:color="auto"/>
                            <w:right w:val="none" w:sz="0" w:space="0" w:color="auto"/>
                          </w:divBdr>
                        </w:div>
                        <w:div w:id="57365182">
                          <w:marLeft w:val="0"/>
                          <w:marRight w:val="0"/>
                          <w:marTop w:val="0"/>
                          <w:marBottom w:val="0"/>
                          <w:divBdr>
                            <w:top w:val="none" w:sz="0" w:space="0" w:color="auto"/>
                            <w:left w:val="none" w:sz="0" w:space="0" w:color="auto"/>
                            <w:bottom w:val="none" w:sz="0" w:space="0" w:color="auto"/>
                            <w:right w:val="none" w:sz="0" w:space="0" w:color="auto"/>
                          </w:divBdr>
                        </w:div>
                        <w:div w:id="1463428974">
                          <w:marLeft w:val="0"/>
                          <w:marRight w:val="0"/>
                          <w:marTop w:val="0"/>
                          <w:marBottom w:val="0"/>
                          <w:divBdr>
                            <w:top w:val="none" w:sz="0" w:space="0" w:color="auto"/>
                            <w:left w:val="none" w:sz="0" w:space="0" w:color="auto"/>
                            <w:bottom w:val="none" w:sz="0" w:space="0" w:color="auto"/>
                            <w:right w:val="none" w:sz="0" w:space="0" w:color="auto"/>
                          </w:divBdr>
                        </w:div>
                        <w:div w:id="714475202">
                          <w:marLeft w:val="0"/>
                          <w:marRight w:val="0"/>
                          <w:marTop w:val="0"/>
                          <w:marBottom w:val="0"/>
                          <w:divBdr>
                            <w:top w:val="none" w:sz="0" w:space="0" w:color="auto"/>
                            <w:left w:val="none" w:sz="0" w:space="0" w:color="auto"/>
                            <w:bottom w:val="none" w:sz="0" w:space="0" w:color="auto"/>
                            <w:right w:val="none" w:sz="0" w:space="0" w:color="auto"/>
                          </w:divBdr>
                        </w:div>
                        <w:div w:id="1556501166">
                          <w:marLeft w:val="0"/>
                          <w:marRight w:val="0"/>
                          <w:marTop w:val="0"/>
                          <w:marBottom w:val="0"/>
                          <w:divBdr>
                            <w:top w:val="none" w:sz="0" w:space="0" w:color="auto"/>
                            <w:left w:val="none" w:sz="0" w:space="0" w:color="auto"/>
                            <w:bottom w:val="none" w:sz="0" w:space="0" w:color="auto"/>
                            <w:right w:val="none" w:sz="0" w:space="0" w:color="auto"/>
                          </w:divBdr>
                        </w:div>
                        <w:div w:id="2078236712">
                          <w:marLeft w:val="0"/>
                          <w:marRight w:val="0"/>
                          <w:marTop w:val="0"/>
                          <w:marBottom w:val="0"/>
                          <w:divBdr>
                            <w:top w:val="none" w:sz="0" w:space="0" w:color="auto"/>
                            <w:left w:val="none" w:sz="0" w:space="0" w:color="auto"/>
                            <w:bottom w:val="none" w:sz="0" w:space="0" w:color="auto"/>
                            <w:right w:val="none" w:sz="0" w:space="0" w:color="auto"/>
                          </w:divBdr>
                        </w:div>
                        <w:div w:id="2106917743">
                          <w:marLeft w:val="0"/>
                          <w:marRight w:val="0"/>
                          <w:marTop w:val="0"/>
                          <w:marBottom w:val="0"/>
                          <w:divBdr>
                            <w:top w:val="none" w:sz="0" w:space="0" w:color="auto"/>
                            <w:left w:val="none" w:sz="0" w:space="0" w:color="auto"/>
                            <w:bottom w:val="none" w:sz="0" w:space="0" w:color="auto"/>
                            <w:right w:val="none" w:sz="0" w:space="0" w:color="auto"/>
                          </w:divBdr>
                        </w:div>
                        <w:div w:id="931427497">
                          <w:marLeft w:val="0"/>
                          <w:marRight w:val="0"/>
                          <w:marTop w:val="0"/>
                          <w:marBottom w:val="0"/>
                          <w:divBdr>
                            <w:top w:val="none" w:sz="0" w:space="0" w:color="auto"/>
                            <w:left w:val="none" w:sz="0" w:space="0" w:color="auto"/>
                            <w:bottom w:val="none" w:sz="0" w:space="0" w:color="auto"/>
                            <w:right w:val="none" w:sz="0" w:space="0" w:color="auto"/>
                          </w:divBdr>
                        </w:div>
                        <w:div w:id="790126772">
                          <w:marLeft w:val="0"/>
                          <w:marRight w:val="0"/>
                          <w:marTop w:val="0"/>
                          <w:marBottom w:val="0"/>
                          <w:divBdr>
                            <w:top w:val="none" w:sz="0" w:space="0" w:color="auto"/>
                            <w:left w:val="none" w:sz="0" w:space="0" w:color="auto"/>
                            <w:bottom w:val="none" w:sz="0" w:space="0" w:color="auto"/>
                            <w:right w:val="none" w:sz="0" w:space="0" w:color="auto"/>
                          </w:divBdr>
                        </w:div>
                        <w:div w:id="2112309865">
                          <w:marLeft w:val="0"/>
                          <w:marRight w:val="0"/>
                          <w:marTop w:val="0"/>
                          <w:marBottom w:val="0"/>
                          <w:divBdr>
                            <w:top w:val="none" w:sz="0" w:space="0" w:color="auto"/>
                            <w:left w:val="none" w:sz="0" w:space="0" w:color="auto"/>
                            <w:bottom w:val="none" w:sz="0" w:space="0" w:color="auto"/>
                            <w:right w:val="none" w:sz="0" w:space="0" w:color="auto"/>
                          </w:divBdr>
                        </w:div>
                        <w:div w:id="835807387">
                          <w:marLeft w:val="0"/>
                          <w:marRight w:val="0"/>
                          <w:marTop w:val="0"/>
                          <w:marBottom w:val="0"/>
                          <w:divBdr>
                            <w:top w:val="none" w:sz="0" w:space="0" w:color="auto"/>
                            <w:left w:val="none" w:sz="0" w:space="0" w:color="auto"/>
                            <w:bottom w:val="none" w:sz="0" w:space="0" w:color="auto"/>
                            <w:right w:val="none" w:sz="0" w:space="0" w:color="auto"/>
                          </w:divBdr>
                        </w:div>
                        <w:div w:id="441153322">
                          <w:marLeft w:val="0"/>
                          <w:marRight w:val="0"/>
                          <w:marTop w:val="0"/>
                          <w:marBottom w:val="0"/>
                          <w:divBdr>
                            <w:top w:val="none" w:sz="0" w:space="0" w:color="auto"/>
                            <w:left w:val="none" w:sz="0" w:space="0" w:color="auto"/>
                            <w:bottom w:val="none" w:sz="0" w:space="0" w:color="auto"/>
                            <w:right w:val="none" w:sz="0" w:space="0" w:color="auto"/>
                          </w:divBdr>
                        </w:div>
                        <w:div w:id="720056854">
                          <w:marLeft w:val="0"/>
                          <w:marRight w:val="0"/>
                          <w:marTop w:val="0"/>
                          <w:marBottom w:val="0"/>
                          <w:divBdr>
                            <w:top w:val="none" w:sz="0" w:space="0" w:color="auto"/>
                            <w:left w:val="none" w:sz="0" w:space="0" w:color="auto"/>
                            <w:bottom w:val="none" w:sz="0" w:space="0" w:color="auto"/>
                            <w:right w:val="none" w:sz="0" w:space="0" w:color="auto"/>
                          </w:divBdr>
                        </w:div>
                        <w:div w:id="176581758">
                          <w:marLeft w:val="0"/>
                          <w:marRight w:val="0"/>
                          <w:marTop w:val="0"/>
                          <w:marBottom w:val="0"/>
                          <w:divBdr>
                            <w:top w:val="none" w:sz="0" w:space="0" w:color="auto"/>
                            <w:left w:val="none" w:sz="0" w:space="0" w:color="auto"/>
                            <w:bottom w:val="none" w:sz="0" w:space="0" w:color="auto"/>
                            <w:right w:val="none" w:sz="0" w:space="0" w:color="auto"/>
                          </w:divBdr>
                        </w:div>
                        <w:div w:id="1416632992">
                          <w:marLeft w:val="0"/>
                          <w:marRight w:val="0"/>
                          <w:marTop w:val="0"/>
                          <w:marBottom w:val="0"/>
                          <w:divBdr>
                            <w:top w:val="none" w:sz="0" w:space="0" w:color="auto"/>
                            <w:left w:val="none" w:sz="0" w:space="0" w:color="auto"/>
                            <w:bottom w:val="none" w:sz="0" w:space="0" w:color="auto"/>
                            <w:right w:val="none" w:sz="0" w:space="0" w:color="auto"/>
                          </w:divBdr>
                        </w:div>
                        <w:div w:id="2034570510">
                          <w:marLeft w:val="0"/>
                          <w:marRight w:val="0"/>
                          <w:marTop w:val="0"/>
                          <w:marBottom w:val="0"/>
                          <w:divBdr>
                            <w:top w:val="none" w:sz="0" w:space="0" w:color="auto"/>
                            <w:left w:val="none" w:sz="0" w:space="0" w:color="auto"/>
                            <w:bottom w:val="none" w:sz="0" w:space="0" w:color="auto"/>
                            <w:right w:val="none" w:sz="0" w:space="0" w:color="auto"/>
                          </w:divBdr>
                        </w:div>
                        <w:div w:id="922832929">
                          <w:marLeft w:val="0"/>
                          <w:marRight w:val="0"/>
                          <w:marTop w:val="0"/>
                          <w:marBottom w:val="0"/>
                          <w:divBdr>
                            <w:top w:val="none" w:sz="0" w:space="0" w:color="auto"/>
                            <w:left w:val="none" w:sz="0" w:space="0" w:color="auto"/>
                            <w:bottom w:val="none" w:sz="0" w:space="0" w:color="auto"/>
                            <w:right w:val="none" w:sz="0" w:space="0" w:color="auto"/>
                          </w:divBdr>
                        </w:div>
                        <w:div w:id="360932964">
                          <w:marLeft w:val="0"/>
                          <w:marRight w:val="0"/>
                          <w:marTop w:val="0"/>
                          <w:marBottom w:val="0"/>
                          <w:divBdr>
                            <w:top w:val="none" w:sz="0" w:space="0" w:color="auto"/>
                            <w:left w:val="none" w:sz="0" w:space="0" w:color="auto"/>
                            <w:bottom w:val="none" w:sz="0" w:space="0" w:color="auto"/>
                            <w:right w:val="none" w:sz="0" w:space="0" w:color="auto"/>
                          </w:divBdr>
                        </w:div>
                        <w:div w:id="1085346415">
                          <w:marLeft w:val="0"/>
                          <w:marRight w:val="0"/>
                          <w:marTop w:val="0"/>
                          <w:marBottom w:val="0"/>
                          <w:divBdr>
                            <w:top w:val="none" w:sz="0" w:space="0" w:color="auto"/>
                            <w:left w:val="none" w:sz="0" w:space="0" w:color="auto"/>
                            <w:bottom w:val="none" w:sz="0" w:space="0" w:color="auto"/>
                            <w:right w:val="none" w:sz="0" w:space="0" w:color="auto"/>
                          </w:divBdr>
                        </w:div>
                        <w:div w:id="872695704">
                          <w:marLeft w:val="0"/>
                          <w:marRight w:val="0"/>
                          <w:marTop w:val="0"/>
                          <w:marBottom w:val="0"/>
                          <w:divBdr>
                            <w:top w:val="none" w:sz="0" w:space="0" w:color="auto"/>
                            <w:left w:val="none" w:sz="0" w:space="0" w:color="auto"/>
                            <w:bottom w:val="none" w:sz="0" w:space="0" w:color="auto"/>
                            <w:right w:val="none" w:sz="0" w:space="0" w:color="auto"/>
                          </w:divBdr>
                        </w:div>
                        <w:div w:id="1098604171">
                          <w:marLeft w:val="0"/>
                          <w:marRight w:val="0"/>
                          <w:marTop w:val="0"/>
                          <w:marBottom w:val="0"/>
                          <w:divBdr>
                            <w:top w:val="none" w:sz="0" w:space="0" w:color="auto"/>
                            <w:left w:val="none" w:sz="0" w:space="0" w:color="auto"/>
                            <w:bottom w:val="none" w:sz="0" w:space="0" w:color="auto"/>
                            <w:right w:val="none" w:sz="0" w:space="0" w:color="auto"/>
                          </w:divBdr>
                        </w:div>
                        <w:div w:id="716855552">
                          <w:marLeft w:val="0"/>
                          <w:marRight w:val="0"/>
                          <w:marTop w:val="0"/>
                          <w:marBottom w:val="0"/>
                          <w:divBdr>
                            <w:top w:val="none" w:sz="0" w:space="0" w:color="auto"/>
                            <w:left w:val="none" w:sz="0" w:space="0" w:color="auto"/>
                            <w:bottom w:val="none" w:sz="0" w:space="0" w:color="auto"/>
                            <w:right w:val="none" w:sz="0" w:space="0" w:color="auto"/>
                          </w:divBdr>
                        </w:div>
                        <w:div w:id="47384656">
                          <w:marLeft w:val="0"/>
                          <w:marRight w:val="0"/>
                          <w:marTop w:val="0"/>
                          <w:marBottom w:val="0"/>
                          <w:divBdr>
                            <w:top w:val="none" w:sz="0" w:space="0" w:color="auto"/>
                            <w:left w:val="none" w:sz="0" w:space="0" w:color="auto"/>
                            <w:bottom w:val="none" w:sz="0" w:space="0" w:color="auto"/>
                            <w:right w:val="none" w:sz="0" w:space="0" w:color="auto"/>
                          </w:divBdr>
                        </w:div>
                        <w:div w:id="2022005265">
                          <w:marLeft w:val="0"/>
                          <w:marRight w:val="0"/>
                          <w:marTop w:val="0"/>
                          <w:marBottom w:val="0"/>
                          <w:divBdr>
                            <w:top w:val="none" w:sz="0" w:space="0" w:color="auto"/>
                            <w:left w:val="none" w:sz="0" w:space="0" w:color="auto"/>
                            <w:bottom w:val="none" w:sz="0" w:space="0" w:color="auto"/>
                            <w:right w:val="none" w:sz="0" w:space="0" w:color="auto"/>
                          </w:divBdr>
                        </w:div>
                        <w:div w:id="1810056493">
                          <w:marLeft w:val="0"/>
                          <w:marRight w:val="0"/>
                          <w:marTop w:val="0"/>
                          <w:marBottom w:val="0"/>
                          <w:divBdr>
                            <w:top w:val="none" w:sz="0" w:space="0" w:color="auto"/>
                            <w:left w:val="none" w:sz="0" w:space="0" w:color="auto"/>
                            <w:bottom w:val="none" w:sz="0" w:space="0" w:color="auto"/>
                            <w:right w:val="none" w:sz="0" w:space="0" w:color="auto"/>
                          </w:divBdr>
                        </w:div>
                        <w:div w:id="1530265766">
                          <w:marLeft w:val="0"/>
                          <w:marRight w:val="0"/>
                          <w:marTop w:val="0"/>
                          <w:marBottom w:val="0"/>
                          <w:divBdr>
                            <w:top w:val="none" w:sz="0" w:space="0" w:color="auto"/>
                            <w:left w:val="none" w:sz="0" w:space="0" w:color="auto"/>
                            <w:bottom w:val="none" w:sz="0" w:space="0" w:color="auto"/>
                            <w:right w:val="none" w:sz="0" w:space="0" w:color="auto"/>
                          </w:divBdr>
                        </w:div>
                        <w:div w:id="1715034321">
                          <w:marLeft w:val="0"/>
                          <w:marRight w:val="0"/>
                          <w:marTop w:val="0"/>
                          <w:marBottom w:val="0"/>
                          <w:divBdr>
                            <w:top w:val="none" w:sz="0" w:space="0" w:color="auto"/>
                            <w:left w:val="none" w:sz="0" w:space="0" w:color="auto"/>
                            <w:bottom w:val="none" w:sz="0" w:space="0" w:color="auto"/>
                            <w:right w:val="none" w:sz="0" w:space="0" w:color="auto"/>
                          </w:divBdr>
                        </w:div>
                        <w:div w:id="1906597859">
                          <w:marLeft w:val="0"/>
                          <w:marRight w:val="0"/>
                          <w:marTop w:val="0"/>
                          <w:marBottom w:val="0"/>
                          <w:divBdr>
                            <w:top w:val="none" w:sz="0" w:space="0" w:color="auto"/>
                            <w:left w:val="none" w:sz="0" w:space="0" w:color="auto"/>
                            <w:bottom w:val="none" w:sz="0" w:space="0" w:color="auto"/>
                            <w:right w:val="none" w:sz="0" w:space="0" w:color="auto"/>
                          </w:divBdr>
                        </w:div>
                        <w:div w:id="1016467855">
                          <w:marLeft w:val="0"/>
                          <w:marRight w:val="0"/>
                          <w:marTop w:val="0"/>
                          <w:marBottom w:val="0"/>
                          <w:divBdr>
                            <w:top w:val="none" w:sz="0" w:space="0" w:color="auto"/>
                            <w:left w:val="none" w:sz="0" w:space="0" w:color="auto"/>
                            <w:bottom w:val="none" w:sz="0" w:space="0" w:color="auto"/>
                            <w:right w:val="none" w:sz="0" w:space="0" w:color="auto"/>
                          </w:divBdr>
                        </w:div>
                        <w:div w:id="365298913">
                          <w:marLeft w:val="0"/>
                          <w:marRight w:val="0"/>
                          <w:marTop w:val="0"/>
                          <w:marBottom w:val="0"/>
                          <w:divBdr>
                            <w:top w:val="none" w:sz="0" w:space="0" w:color="auto"/>
                            <w:left w:val="none" w:sz="0" w:space="0" w:color="auto"/>
                            <w:bottom w:val="none" w:sz="0" w:space="0" w:color="auto"/>
                            <w:right w:val="none" w:sz="0" w:space="0" w:color="auto"/>
                          </w:divBdr>
                        </w:div>
                        <w:div w:id="881328851">
                          <w:marLeft w:val="0"/>
                          <w:marRight w:val="0"/>
                          <w:marTop w:val="0"/>
                          <w:marBottom w:val="0"/>
                          <w:divBdr>
                            <w:top w:val="none" w:sz="0" w:space="0" w:color="auto"/>
                            <w:left w:val="none" w:sz="0" w:space="0" w:color="auto"/>
                            <w:bottom w:val="none" w:sz="0" w:space="0" w:color="auto"/>
                            <w:right w:val="none" w:sz="0" w:space="0" w:color="auto"/>
                          </w:divBdr>
                        </w:div>
                        <w:div w:id="1856653925">
                          <w:marLeft w:val="0"/>
                          <w:marRight w:val="0"/>
                          <w:marTop w:val="0"/>
                          <w:marBottom w:val="0"/>
                          <w:divBdr>
                            <w:top w:val="none" w:sz="0" w:space="0" w:color="auto"/>
                            <w:left w:val="none" w:sz="0" w:space="0" w:color="auto"/>
                            <w:bottom w:val="none" w:sz="0" w:space="0" w:color="auto"/>
                            <w:right w:val="none" w:sz="0" w:space="0" w:color="auto"/>
                          </w:divBdr>
                        </w:div>
                        <w:div w:id="877472665">
                          <w:marLeft w:val="0"/>
                          <w:marRight w:val="0"/>
                          <w:marTop w:val="0"/>
                          <w:marBottom w:val="0"/>
                          <w:divBdr>
                            <w:top w:val="none" w:sz="0" w:space="0" w:color="auto"/>
                            <w:left w:val="none" w:sz="0" w:space="0" w:color="auto"/>
                            <w:bottom w:val="none" w:sz="0" w:space="0" w:color="auto"/>
                            <w:right w:val="none" w:sz="0" w:space="0" w:color="auto"/>
                          </w:divBdr>
                        </w:div>
                        <w:div w:id="435829926">
                          <w:marLeft w:val="0"/>
                          <w:marRight w:val="0"/>
                          <w:marTop w:val="0"/>
                          <w:marBottom w:val="0"/>
                          <w:divBdr>
                            <w:top w:val="none" w:sz="0" w:space="0" w:color="auto"/>
                            <w:left w:val="none" w:sz="0" w:space="0" w:color="auto"/>
                            <w:bottom w:val="none" w:sz="0" w:space="0" w:color="auto"/>
                            <w:right w:val="none" w:sz="0" w:space="0" w:color="auto"/>
                          </w:divBdr>
                        </w:div>
                        <w:div w:id="1173107986">
                          <w:marLeft w:val="0"/>
                          <w:marRight w:val="0"/>
                          <w:marTop w:val="0"/>
                          <w:marBottom w:val="0"/>
                          <w:divBdr>
                            <w:top w:val="none" w:sz="0" w:space="0" w:color="auto"/>
                            <w:left w:val="none" w:sz="0" w:space="0" w:color="auto"/>
                            <w:bottom w:val="none" w:sz="0" w:space="0" w:color="auto"/>
                            <w:right w:val="none" w:sz="0" w:space="0" w:color="auto"/>
                          </w:divBdr>
                        </w:div>
                        <w:div w:id="312830605">
                          <w:marLeft w:val="0"/>
                          <w:marRight w:val="0"/>
                          <w:marTop w:val="0"/>
                          <w:marBottom w:val="0"/>
                          <w:divBdr>
                            <w:top w:val="none" w:sz="0" w:space="0" w:color="auto"/>
                            <w:left w:val="none" w:sz="0" w:space="0" w:color="auto"/>
                            <w:bottom w:val="none" w:sz="0" w:space="0" w:color="auto"/>
                            <w:right w:val="none" w:sz="0" w:space="0" w:color="auto"/>
                          </w:divBdr>
                        </w:div>
                        <w:div w:id="1211845915">
                          <w:marLeft w:val="0"/>
                          <w:marRight w:val="0"/>
                          <w:marTop w:val="0"/>
                          <w:marBottom w:val="0"/>
                          <w:divBdr>
                            <w:top w:val="none" w:sz="0" w:space="0" w:color="auto"/>
                            <w:left w:val="none" w:sz="0" w:space="0" w:color="auto"/>
                            <w:bottom w:val="none" w:sz="0" w:space="0" w:color="auto"/>
                            <w:right w:val="none" w:sz="0" w:space="0" w:color="auto"/>
                          </w:divBdr>
                        </w:div>
                        <w:div w:id="710348950">
                          <w:marLeft w:val="0"/>
                          <w:marRight w:val="0"/>
                          <w:marTop w:val="0"/>
                          <w:marBottom w:val="0"/>
                          <w:divBdr>
                            <w:top w:val="none" w:sz="0" w:space="0" w:color="auto"/>
                            <w:left w:val="none" w:sz="0" w:space="0" w:color="auto"/>
                            <w:bottom w:val="none" w:sz="0" w:space="0" w:color="auto"/>
                            <w:right w:val="none" w:sz="0" w:space="0" w:color="auto"/>
                          </w:divBdr>
                        </w:div>
                        <w:div w:id="1144351889">
                          <w:marLeft w:val="0"/>
                          <w:marRight w:val="0"/>
                          <w:marTop w:val="0"/>
                          <w:marBottom w:val="0"/>
                          <w:divBdr>
                            <w:top w:val="none" w:sz="0" w:space="0" w:color="auto"/>
                            <w:left w:val="none" w:sz="0" w:space="0" w:color="auto"/>
                            <w:bottom w:val="none" w:sz="0" w:space="0" w:color="auto"/>
                            <w:right w:val="none" w:sz="0" w:space="0" w:color="auto"/>
                          </w:divBdr>
                        </w:div>
                        <w:div w:id="468281574">
                          <w:marLeft w:val="0"/>
                          <w:marRight w:val="0"/>
                          <w:marTop w:val="0"/>
                          <w:marBottom w:val="0"/>
                          <w:divBdr>
                            <w:top w:val="none" w:sz="0" w:space="0" w:color="auto"/>
                            <w:left w:val="none" w:sz="0" w:space="0" w:color="auto"/>
                            <w:bottom w:val="none" w:sz="0" w:space="0" w:color="auto"/>
                            <w:right w:val="none" w:sz="0" w:space="0" w:color="auto"/>
                          </w:divBdr>
                        </w:div>
                        <w:div w:id="2024821434">
                          <w:marLeft w:val="0"/>
                          <w:marRight w:val="0"/>
                          <w:marTop w:val="0"/>
                          <w:marBottom w:val="0"/>
                          <w:divBdr>
                            <w:top w:val="none" w:sz="0" w:space="0" w:color="auto"/>
                            <w:left w:val="none" w:sz="0" w:space="0" w:color="auto"/>
                            <w:bottom w:val="none" w:sz="0" w:space="0" w:color="auto"/>
                            <w:right w:val="none" w:sz="0" w:space="0" w:color="auto"/>
                          </w:divBdr>
                        </w:div>
                        <w:div w:id="977686871">
                          <w:marLeft w:val="0"/>
                          <w:marRight w:val="0"/>
                          <w:marTop w:val="0"/>
                          <w:marBottom w:val="0"/>
                          <w:divBdr>
                            <w:top w:val="none" w:sz="0" w:space="0" w:color="auto"/>
                            <w:left w:val="none" w:sz="0" w:space="0" w:color="auto"/>
                            <w:bottom w:val="none" w:sz="0" w:space="0" w:color="auto"/>
                            <w:right w:val="none" w:sz="0" w:space="0" w:color="auto"/>
                          </w:divBdr>
                        </w:div>
                        <w:div w:id="634795495">
                          <w:marLeft w:val="0"/>
                          <w:marRight w:val="0"/>
                          <w:marTop w:val="0"/>
                          <w:marBottom w:val="0"/>
                          <w:divBdr>
                            <w:top w:val="none" w:sz="0" w:space="0" w:color="auto"/>
                            <w:left w:val="none" w:sz="0" w:space="0" w:color="auto"/>
                            <w:bottom w:val="none" w:sz="0" w:space="0" w:color="auto"/>
                            <w:right w:val="none" w:sz="0" w:space="0" w:color="auto"/>
                          </w:divBdr>
                        </w:div>
                        <w:div w:id="83109240">
                          <w:marLeft w:val="0"/>
                          <w:marRight w:val="0"/>
                          <w:marTop w:val="0"/>
                          <w:marBottom w:val="0"/>
                          <w:divBdr>
                            <w:top w:val="none" w:sz="0" w:space="0" w:color="auto"/>
                            <w:left w:val="none" w:sz="0" w:space="0" w:color="auto"/>
                            <w:bottom w:val="none" w:sz="0" w:space="0" w:color="auto"/>
                            <w:right w:val="none" w:sz="0" w:space="0" w:color="auto"/>
                          </w:divBdr>
                        </w:div>
                        <w:div w:id="34356709">
                          <w:marLeft w:val="0"/>
                          <w:marRight w:val="0"/>
                          <w:marTop w:val="0"/>
                          <w:marBottom w:val="0"/>
                          <w:divBdr>
                            <w:top w:val="none" w:sz="0" w:space="0" w:color="auto"/>
                            <w:left w:val="none" w:sz="0" w:space="0" w:color="auto"/>
                            <w:bottom w:val="none" w:sz="0" w:space="0" w:color="auto"/>
                            <w:right w:val="none" w:sz="0" w:space="0" w:color="auto"/>
                          </w:divBdr>
                        </w:div>
                        <w:div w:id="6347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969969">
      <w:bodyDiv w:val="1"/>
      <w:marLeft w:val="0"/>
      <w:marRight w:val="0"/>
      <w:marTop w:val="0"/>
      <w:marBottom w:val="0"/>
      <w:divBdr>
        <w:top w:val="none" w:sz="0" w:space="0" w:color="auto"/>
        <w:left w:val="none" w:sz="0" w:space="0" w:color="auto"/>
        <w:bottom w:val="none" w:sz="0" w:space="0" w:color="auto"/>
        <w:right w:val="none" w:sz="0" w:space="0" w:color="auto"/>
      </w:divBdr>
    </w:div>
    <w:div w:id="624585583">
      <w:bodyDiv w:val="1"/>
      <w:marLeft w:val="0"/>
      <w:marRight w:val="0"/>
      <w:marTop w:val="0"/>
      <w:marBottom w:val="0"/>
      <w:divBdr>
        <w:top w:val="none" w:sz="0" w:space="0" w:color="auto"/>
        <w:left w:val="none" w:sz="0" w:space="0" w:color="auto"/>
        <w:bottom w:val="none" w:sz="0" w:space="0" w:color="auto"/>
        <w:right w:val="none" w:sz="0" w:space="0" w:color="auto"/>
      </w:divBdr>
      <w:divsChild>
        <w:div w:id="873343525">
          <w:marLeft w:val="0"/>
          <w:marRight w:val="0"/>
          <w:marTop w:val="0"/>
          <w:marBottom w:val="0"/>
          <w:divBdr>
            <w:top w:val="none" w:sz="0" w:space="0" w:color="auto"/>
            <w:left w:val="none" w:sz="0" w:space="0" w:color="auto"/>
            <w:bottom w:val="none" w:sz="0" w:space="0" w:color="auto"/>
            <w:right w:val="none" w:sz="0" w:space="0" w:color="auto"/>
          </w:divBdr>
        </w:div>
        <w:div w:id="1665015836">
          <w:marLeft w:val="0"/>
          <w:marRight w:val="0"/>
          <w:marTop w:val="0"/>
          <w:marBottom w:val="0"/>
          <w:divBdr>
            <w:top w:val="none" w:sz="0" w:space="0" w:color="auto"/>
            <w:left w:val="none" w:sz="0" w:space="0" w:color="auto"/>
            <w:bottom w:val="none" w:sz="0" w:space="0" w:color="auto"/>
            <w:right w:val="none" w:sz="0" w:space="0" w:color="auto"/>
          </w:divBdr>
        </w:div>
        <w:div w:id="1631084462">
          <w:marLeft w:val="0"/>
          <w:marRight w:val="0"/>
          <w:marTop w:val="0"/>
          <w:marBottom w:val="0"/>
          <w:divBdr>
            <w:top w:val="none" w:sz="0" w:space="0" w:color="auto"/>
            <w:left w:val="none" w:sz="0" w:space="0" w:color="auto"/>
            <w:bottom w:val="none" w:sz="0" w:space="0" w:color="auto"/>
            <w:right w:val="none" w:sz="0" w:space="0" w:color="auto"/>
          </w:divBdr>
        </w:div>
        <w:div w:id="912661907">
          <w:marLeft w:val="0"/>
          <w:marRight w:val="0"/>
          <w:marTop w:val="0"/>
          <w:marBottom w:val="0"/>
          <w:divBdr>
            <w:top w:val="none" w:sz="0" w:space="0" w:color="auto"/>
            <w:left w:val="none" w:sz="0" w:space="0" w:color="auto"/>
            <w:bottom w:val="none" w:sz="0" w:space="0" w:color="auto"/>
            <w:right w:val="none" w:sz="0" w:space="0" w:color="auto"/>
          </w:divBdr>
        </w:div>
        <w:div w:id="451100154">
          <w:marLeft w:val="0"/>
          <w:marRight w:val="0"/>
          <w:marTop w:val="0"/>
          <w:marBottom w:val="0"/>
          <w:divBdr>
            <w:top w:val="none" w:sz="0" w:space="0" w:color="auto"/>
            <w:left w:val="none" w:sz="0" w:space="0" w:color="auto"/>
            <w:bottom w:val="none" w:sz="0" w:space="0" w:color="auto"/>
            <w:right w:val="none" w:sz="0" w:space="0" w:color="auto"/>
          </w:divBdr>
        </w:div>
        <w:div w:id="1105880701">
          <w:marLeft w:val="0"/>
          <w:marRight w:val="0"/>
          <w:marTop w:val="0"/>
          <w:marBottom w:val="0"/>
          <w:divBdr>
            <w:top w:val="none" w:sz="0" w:space="0" w:color="auto"/>
            <w:left w:val="none" w:sz="0" w:space="0" w:color="auto"/>
            <w:bottom w:val="none" w:sz="0" w:space="0" w:color="auto"/>
            <w:right w:val="none" w:sz="0" w:space="0" w:color="auto"/>
          </w:divBdr>
        </w:div>
        <w:div w:id="2132163229">
          <w:marLeft w:val="0"/>
          <w:marRight w:val="0"/>
          <w:marTop w:val="0"/>
          <w:marBottom w:val="0"/>
          <w:divBdr>
            <w:top w:val="none" w:sz="0" w:space="0" w:color="auto"/>
            <w:left w:val="none" w:sz="0" w:space="0" w:color="auto"/>
            <w:bottom w:val="none" w:sz="0" w:space="0" w:color="auto"/>
            <w:right w:val="none" w:sz="0" w:space="0" w:color="auto"/>
          </w:divBdr>
        </w:div>
        <w:div w:id="982344509">
          <w:marLeft w:val="0"/>
          <w:marRight w:val="0"/>
          <w:marTop w:val="0"/>
          <w:marBottom w:val="0"/>
          <w:divBdr>
            <w:top w:val="none" w:sz="0" w:space="0" w:color="auto"/>
            <w:left w:val="none" w:sz="0" w:space="0" w:color="auto"/>
            <w:bottom w:val="none" w:sz="0" w:space="0" w:color="auto"/>
            <w:right w:val="none" w:sz="0" w:space="0" w:color="auto"/>
          </w:divBdr>
        </w:div>
        <w:div w:id="843472685">
          <w:marLeft w:val="0"/>
          <w:marRight w:val="0"/>
          <w:marTop w:val="0"/>
          <w:marBottom w:val="0"/>
          <w:divBdr>
            <w:top w:val="none" w:sz="0" w:space="0" w:color="auto"/>
            <w:left w:val="none" w:sz="0" w:space="0" w:color="auto"/>
            <w:bottom w:val="none" w:sz="0" w:space="0" w:color="auto"/>
            <w:right w:val="none" w:sz="0" w:space="0" w:color="auto"/>
          </w:divBdr>
        </w:div>
        <w:div w:id="1952396547">
          <w:marLeft w:val="0"/>
          <w:marRight w:val="0"/>
          <w:marTop w:val="0"/>
          <w:marBottom w:val="0"/>
          <w:divBdr>
            <w:top w:val="none" w:sz="0" w:space="0" w:color="auto"/>
            <w:left w:val="none" w:sz="0" w:space="0" w:color="auto"/>
            <w:bottom w:val="none" w:sz="0" w:space="0" w:color="auto"/>
            <w:right w:val="none" w:sz="0" w:space="0" w:color="auto"/>
          </w:divBdr>
        </w:div>
        <w:div w:id="1227885737">
          <w:marLeft w:val="0"/>
          <w:marRight w:val="0"/>
          <w:marTop w:val="0"/>
          <w:marBottom w:val="0"/>
          <w:divBdr>
            <w:top w:val="none" w:sz="0" w:space="0" w:color="auto"/>
            <w:left w:val="none" w:sz="0" w:space="0" w:color="auto"/>
            <w:bottom w:val="none" w:sz="0" w:space="0" w:color="auto"/>
            <w:right w:val="none" w:sz="0" w:space="0" w:color="auto"/>
          </w:divBdr>
        </w:div>
        <w:div w:id="841970855">
          <w:marLeft w:val="0"/>
          <w:marRight w:val="0"/>
          <w:marTop w:val="0"/>
          <w:marBottom w:val="0"/>
          <w:divBdr>
            <w:top w:val="none" w:sz="0" w:space="0" w:color="auto"/>
            <w:left w:val="none" w:sz="0" w:space="0" w:color="auto"/>
            <w:bottom w:val="none" w:sz="0" w:space="0" w:color="auto"/>
            <w:right w:val="none" w:sz="0" w:space="0" w:color="auto"/>
          </w:divBdr>
        </w:div>
        <w:div w:id="1733582214">
          <w:marLeft w:val="0"/>
          <w:marRight w:val="0"/>
          <w:marTop w:val="0"/>
          <w:marBottom w:val="0"/>
          <w:divBdr>
            <w:top w:val="none" w:sz="0" w:space="0" w:color="auto"/>
            <w:left w:val="none" w:sz="0" w:space="0" w:color="auto"/>
            <w:bottom w:val="none" w:sz="0" w:space="0" w:color="auto"/>
            <w:right w:val="none" w:sz="0" w:space="0" w:color="auto"/>
          </w:divBdr>
        </w:div>
        <w:div w:id="345834520">
          <w:marLeft w:val="0"/>
          <w:marRight w:val="0"/>
          <w:marTop w:val="0"/>
          <w:marBottom w:val="0"/>
          <w:divBdr>
            <w:top w:val="none" w:sz="0" w:space="0" w:color="auto"/>
            <w:left w:val="none" w:sz="0" w:space="0" w:color="auto"/>
            <w:bottom w:val="none" w:sz="0" w:space="0" w:color="auto"/>
            <w:right w:val="none" w:sz="0" w:space="0" w:color="auto"/>
          </w:divBdr>
        </w:div>
        <w:div w:id="495536056">
          <w:marLeft w:val="0"/>
          <w:marRight w:val="0"/>
          <w:marTop w:val="0"/>
          <w:marBottom w:val="0"/>
          <w:divBdr>
            <w:top w:val="none" w:sz="0" w:space="0" w:color="auto"/>
            <w:left w:val="none" w:sz="0" w:space="0" w:color="auto"/>
            <w:bottom w:val="none" w:sz="0" w:space="0" w:color="auto"/>
            <w:right w:val="none" w:sz="0" w:space="0" w:color="auto"/>
          </w:divBdr>
        </w:div>
        <w:div w:id="1925528993">
          <w:marLeft w:val="0"/>
          <w:marRight w:val="0"/>
          <w:marTop w:val="0"/>
          <w:marBottom w:val="0"/>
          <w:divBdr>
            <w:top w:val="none" w:sz="0" w:space="0" w:color="auto"/>
            <w:left w:val="none" w:sz="0" w:space="0" w:color="auto"/>
            <w:bottom w:val="none" w:sz="0" w:space="0" w:color="auto"/>
            <w:right w:val="none" w:sz="0" w:space="0" w:color="auto"/>
          </w:divBdr>
        </w:div>
        <w:div w:id="1560245382">
          <w:marLeft w:val="0"/>
          <w:marRight w:val="0"/>
          <w:marTop w:val="0"/>
          <w:marBottom w:val="0"/>
          <w:divBdr>
            <w:top w:val="none" w:sz="0" w:space="0" w:color="auto"/>
            <w:left w:val="none" w:sz="0" w:space="0" w:color="auto"/>
            <w:bottom w:val="none" w:sz="0" w:space="0" w:color="auto"/>
            <w:right w:val="none" w:sz="0" w:space="0" w:color="auto"/>
          </w:divBdr>
        </w:div>
        <w:div w:id="1914849155">
          <w:marLeft w:val="0"/>
          <w:marRight w:val="0"/>
          <w:marTop w:val="0"/>
          <w:marBottom w:val="0"/>
          <w:divBdr>
            <w:top w:val="none" w:sz="0" w:space="0" w:color="auto"/>
            <w:left w:val="none" w:sz="0" w:space="0" w:color="auto"/>
            <w:bottom w:val="none" w:sz="0" w:space="0" w:color="auto"/>
            <w:right w:val="none" w:sz="0" w:space="0" w:color="auto"/>
          </w:divBdr>
        </w:div>
        <w:div w:id="2145004483">
          <w:marLeft w:val="0"/>
          <w:marRight w:val="0"/>
          <w:marTop w:val="0"/>
          <w:marBottom w:val="0"/>
          <w:divBdr>
            <w:top w:val="none" w:sz="0" w:space="0" w:color="auto"/>
            <w:left w:val="none" w:sz="0" w:space="0" w:color="auto"/>
            <w:bottom w:val="none" w:sz="0" w:space="0" w:color="auto"/>
            <w:right w:val="none" w:sz="0" w:space="0" w:color="auto"/>
          </w:divBdr>
        </w:div>
        <w:div w:id="1769807486">
          <w:marLeft w:val="0"/>
          <w:marRight w:val="0"/>
          <w:marTop w:val="0"/>
          <w:marBottom w:val="0"/>
          <w:divBdr>
            <w:top w:val="none" w:sz="0" w:space="0" w:color="auto"/>
            <w:left w:val="none" w:sz="0" w:space="0" w:color="auto"/>
            <w:bottom w:val="none" w:sz="0" w:space="0" w:color="auto"/>
            <w:right w:val="none" w:sz="0" w:space="0" w:color="auto"/>
          </w:divBdr>
        </w:div>
        <w:div w:id="1341009089">
          <w:marLeft w:val="0"/>
          <w:marRight w:val="0"/>
          <w:marTop w:val="0"/>
          <w:marBottom w:val="0"/>
          <w:divBdr>
            <w:top w:val="none" w:sz="0" w:space="0" w:color="auto"/>
            <w:left w:val="none" w:sz="0" w:space="0" w:color="auto"/>
            <w:bottom w:val="none" w:sz="0" w:space="0" w:color="auto"/>
            <w:right w:val="none" w:sz="0" w:space="0" w:color="auto"/>
          </w:divBdr>
        </w:div>
        <w:div w:id="1976444451">
          <w:marLeft w:val="0"/>
          <w:marRight w:val="0"/>
          <w:marTop w:val="0"/>
          <w:marBottom w:val="0"/>
          <w:divBdr>
            <w:top w:val="none" w:sz="0" w:space="0" w:color="auto"/>
            <w:left w:val="none" w:sz="0" w:space="0" w:color="auto"/>
            <w:bottom w:val="none" w:sz="0" w:space="0" w:color="auto"/>
            <w:right w:val="none" w:sz="0" w:space="0" w:color="auto"/>
          </w:divBdr>
        </w:div>
        <w:div w:id="712845221">
          <w:marLeft w:val="0"/>
          <w:marRight w:val="0"/>
          <w:marTop w:val="0"/>
          <w:marBottom w:val="0"/>
          <w:divBdr>
            <w:top w:val="none" w:sz="0" w:space="0" w:color="auto"/>
            <w:left w:val="none" w:sz="0" w:space="0" w:color="auto"/>
            <w:bottom w:val="none" w:sz="0" w:space="0" w:color="auto"/>
            <w:right w:val="none" w:sz="0" w:space="0" w:color="auto"/>
          </w:divBdr>
        </w:div>
        <w:div w:id="2090034685">
          <w:marLeft w:val="0"/>
          <w:marRight w:val="0"/>
          <w:marTop w:val="0"/>
          <w:marBottom w:val="0"/>
          <w:divBdr>
            <w:top w:val="none" w:sz="0" w:space="0" w:color="auto"/>
            <w:left w:val="none" w:sz="0" w:space="0" w:color="auto"/>
            <w:bottom w:val="none" w:sz="0" w:space="0" w:color="auto"/>
            <w:right w:val="none" w:sz="0" w:space="0" w:color="auto"/>
          </w:divBdr>
        </w:div>
        <w:div w:id="976186074">
          <w:marLeft w:val="0"/>
          <w:marRight w:val="0"/>
          <w:marTop w:val="0"/>
          <w:marBottom w:val="0"/>
          <w:divBdr>
            <w:top w:val="none" w:sz="0" w:space="0" w:color="auto"/>
            <w:left w:val="none" w:sz="0" w:space="0" w:color="auto"/>
            <w:bottom w:val="none" w:sz="0" w:space="0" w:color="auto"/>
            <w:right w:val="none" w:sz="0" w:space="0" w:color="auto"/>
          </w:divBdr>
        </w:div>
        <w:div w:id="1231188638">
          <w:marLeft w:val="0"/>
          <w:marRight w:val="0"/>
          <w:marTop w:val="0"/>
          <w:marBottom w:val="0"/>
          <w:divBdr>
            <w:top w:val="none" w:sz="0" w:space="0" w:color="auto"/>
            <w:left w:val="none" w:sz="0" w:space="0" w:color="auto"/>
            <w:bottom w:val="none" w:sz="0" w:space="0" w:color="auto"/>
            <w:right w:val="none" w:sz="0" w:space="0" w:color="auto"/>
          </w:divBdr>
        </w:div>
        <w:div w:id="862745894">
          <w:marLeft w:val="0"/>
          <w:marRight w:val="0"/>
          <w:marTop w:val="0"/>
          <w:marBottom w:val="0"/>
          <w:divBdr>
            <w:top w:val="none" w:sz="0" w:space="0" w:color="auto"/>
            <w:left w:val="none" w:sz="0" w:space="0" w:color="auto"/>
            <w:bottom w:val="none" w:sz="0" w:space="0" w:color="auto"/>
            <w:right w:val="none" w:sz="0" w:space="0" w:color="auto"/>
          </w:divBdr>
        </w:div>
        <w:div w:id="1693191797">
          <w:marLeft w:val="0"/>
          <w:marRight w:val="0"/>
          <w:marTop w:val="0"/>
          <w:marBottom w:val="0"/>
          <w:divBdr>
            <w:top w:val="none" w:sz="0" w:space="0" w:color="auto"/>
            <w:left w:val="none" w:sz="0" w:space="0" w:color="auto"/>
            <w:bottom w:val="none" w:sz="0" w:space="0" w:color="auto"/>
            <w:right w:val="none" w:sz="0" w:space="0" w:color="auto"/>
          </w:divBdr>
        </w:div>
        <w:div w:id="824972645">
          <w:marLeft w:val="0"/>
          <w:marRight w:val="0"/>
          <w:marTop w:val="0"/>
          <w:marBottom w:val="0"/>
          <w:divBdr>
            <w:top w:val="none" w:sz="0" w:space="0" w:color="auto"/>
            <w:left w:val="none" w:sz="0" w:space="0" w:color="auto"/>
            <w:bottom w:val="none" w:sz="0" w:space="0" w:color="auto"/>
            <w:right w:val="none" w:sz="0" w:space="0" w:color="auto"/>
          </w:divBdr>
        </w:div>
        <w:div w:id="1115098246">
          <w:marLeft w:val="0"/>
          <w:marRight w:val="0"/>
          <w:marTop w:val="0"/>
          <w:marBottom w:val="0"/>
          <w:divBdr>
            <w:top w:val="none" w:sz="0" w:space="0" w:color="auto"/>
            <w:left w:val="none" w:sz="0" w:space="0" w:color="auto"/>
            <w:bottom w:val="none" w:sz="0" w:space="0" w:color="auto"/>
            <w:right w:val="none" w:sz="0" w:space="0" w:color="auto"/>
          </w:divBdr>
        </w:div>
        <w:div w:id="150097210">
          <w:marLeft w:val="0"/>
          <w:marRight w:val="0"/>
          <w:marTop w:val="0"/>
          <w:marBottom w:val="0"/>
          <w:divBdr>
            <w:top w:val="none" w:sz="0" w:space="0" w:color="auto"/>
            <w:left w:val="none" w:sz="0" w:space="0" w:color="auto"/>
            <w:bottom w:val="none" w:sz="0" w:space="0" w:color="auto"/>
            <w:right w:val="none" w:sz="0" w:space="0" w:color="auto"/>
          </w:divBdr>
        </w:div>
        <w:div w:id="1218083556">
          <w:marLeft w:val="0"/>
          <w:marRight w:val="0"/>
          <w:marTop w:val="0"/>
          <w:marBottom w:val="0"/>
          <w:divBdr>
            <w:top w:val="none" w:sz="0" w:space="0" w:color="auto"/>
            <w:left w:val="none" w:sz="0" w:space="0" w:color="auto"/>
            <w:bottom w:val="none" w:sz="0" w:space="0" w:color="auto"/>
            <w:right w:val="none" w:sz="0" w:space="0" w:color="auto"/>
          </w:divBdr>
        </w:div>
        <w:div w:id="407770011">
          <w:marLeft w:val="0"/>
          <w:marRight w:val="0"/>
          <w:marTop w:val="0"/>
          <w:marBottom w:val="0"/>
          <w:divBdr>
            <w:top w:val="none" w:sz="0" w:space="0" w:color="auto"/>
            <w:left w:val="none" w:sz="0" w:space="0" w:color="auto"/>
            <w:bottom w:val="none" w:sz="0" w:space="0" w:color="auto"/>
            <w:right w:val="none" w:sz="0" w:space="0" w:color="auto"/>
          </w:divBdr>
        </w:div>
        <w:div w:id="610628268">
          <w:marLeft w:val="0"/>
          <w:marRight w:val="0"/>
          <w:marTop w:val="0"/>
          <w:marBottom w:val="0"/>
          <w:divBdr>
            <w:top w:val="none" w:sz="0" w:space="0" w:color="auto"/>
            <w:left w:val="none" w:sz="0" w:space="0" w:color="auto"/>
            <w:bottom w:val="none" w:sz="0" w:space="0" w:color="auto"/>
            <w:right w:val="none" w:sz="0" w:space="0" w:color="auto"/>
          </w:divBdr>
        </w:div>
        <w:div w:id="1420102487">
          <w:marLeft w:val="0"/>
          <w:marRight w:val="0"/>
          <w:marTop w:val="0"/>
          <w:marBottom w:val="0"/>
          <w:divBdr>
            <w:top w:val="none" w:sz="0" w:space="0" w:color="auto"/>
            <w:left w:val="none" w:sz="0" w:space="0" w:color="auto"/>
            <w:bottom w:val="none" w:sz="0" w:space="0" w:color="auto"/>
            <w:right w:val="none" w:sz="0" w:space="0" w:color="auto"/>
          </w:divBdr>
        </w:div>
        <w:div w:id="84424549">
          <w:marLeft w:val="0"/>
          <w:marRight w:val="0"/>
          <w:marTop w:val="0"/>
          <w:marBottom w:val="0"/>
          <w:divBdr>
            <w:top w:val="none" w:sz="0" w:space="0" w:color="auto"/>
            <w:left w:val="none" w:sz="0" w:space="0" w:color="auto"/>
            <w:bottom w:val="none" w:sz="0" w:space="0" w:color="auto"/>
            <w:right w:val="none" w:sz="0" w:space="0" w:color="auto"/>
          </w:divBdr>
        </w:div>
        <w:div w:id="914433624">
          <w:marLeft w:val="0"/>
          <w:marRight w:val="0"/>
          <w:marTop w:val="0"/>
          <w:marBottom w:val="0"/>
          <w:divBdr>
            <w:top w:val="none" w:sz="0" w:space="0" w:color="auto"/>
            <w:left w:val="none" w:sz="0" w:space="0" w:color="auto"/>
            <w:bottom w:val="none" w:sz="0" w:space="0" w:color="auto"/>
            <w:right w:val="none" w:sz="0" w:space="0" w:color="auto"/>
          </w:divBdr>
        </w:div>
        <w:div w:id="345138197">
          <w:marLeft w:val="0"/>
          <w:marRight w:val="0"/>
          <w:marTop w:val="0"/>
          <w:marBottom w:val="0"/>
          <w:divBdr>
            <w:top w:val="none" w:sz="0" w:space="0" w:color="auto"/>
            <w:left w:val="none" w:sz="0" w:space="0" w:color="auto"/>
            <w:bottom w:val="none" w:sz="0" w:space="0" w:color="auto"/>
            <w:right w:val="none" w:sz="0" w:space="0" w:color="auto"/>
          </w:divBdr>
        </w:div>
        <w:div w:id="364447808">
          <w:marLeft w:val="0"/>
          <w:marRight w:val="0"/>
          <w:marTop w:val="0"/>
          <w:marBottom w:val="0"/>
          <w:divBdr>
            <w:top w:val="none" w:sz="0" w:space="0" w:color="auto"/>
            <w:left w:val="none" w:sz="0" w:space="0" w:color="auto"/>
            <w:bottom w:val="none" w:sz="0" w:space="0" w:color="auto"/>
            <w:right w:val="none" w:sz="0" w:space="0" w:color="auto"/>
          </w:divBdr>
        </w:div>
        <w:div w:id="307823193">
          <w:marLeft w:val="0"/>
          <w:marRight w:val="0"/>
          <w:marTop w:val="0"/>
          <w:marBottom w:val="0"/>
          <w:divBdr>
            <w:top w:val="none" w:sz="0" w:space="0" w:color="auto"/>
            <w:left w:val="none" w:sz="0" w:space="0" w:color="auto"/>
            <w:bottom w:val="none" w:sz="0" w:space="0" w:color="auto"/>
            <w:right w:val="none" w:sz="0" w:space="0" w:color="auto"/>
          </w:divBdr>
        </w:div>
        <w:div w:id="117144414">
          <w:marLeft w:val="0"/>
          <w:marRight w:val="0"/>
          <w:marTop w:val="0"/>
          <w:marBottom w:val="0"/>
          <w:divBdr>
            <w:top w:val="none" w:sz="0" w:space="0" w:color="auto"/>
            <w:left w:val="none" w:sz="0" w:space="0" w:color="auto"/>
            <w:bottom w:val="none" w:sz="0" w:space="0" w:color="auto"/>
            <w:right w:val="none" w:sz="0" w:space="0" w:color="auto"/>
          </w:divBdr>
        </w:div>
        <w:div w:id="1991906368">
          <w:marLeft w:val="0"/>
          <w:marRight w:val="0"/>
          <w:marTop w:val="0"/>
          <w:marBottom w:val="0"/>
          <w:divBdr>
            <w:top w:val="none" w:sz="0" w:space="0" w:color="auto"/>
            <w:left w:val="none" w:sz="0" w:space="0" w:color="auto"/>
            <w:bottom w:val="none" w:sz="0" w:space="0" w:color="auto"/>
            <w:right w:val="none" w:sz="0" w:space="0" w:color="auto"/>
          </w:divBdr>
        </w:div>
        <w:div w:id="1666779854">
          <w:marLeft w:val="0"/>
          <w:marRight w:val="0"/>
          <w:marTop w:val="0"/>
          <w:marBottom w:val="0"/>
          <w:divBdr>
            <w:top w:val="none" w:sz="0" w:space="0" w:color="auto"/>
            <w:left w:val="none" w:sz="0" w:space="0" w:color="auto"/>
            <w:bottom w:val="none" w:sz="0" w:space="0" w:color="auto"/>
            <w:right w:val="none" w:sz="0" w:space="0" w:color="auto"/>
          </w:divBdr>
        </w:div>
        <w:div w:id="367142188">
          <w:marLeft w:val="0"/>
          <w:marRight w:val="0"/>
          <w:marTop w:val="0"/>
          <w:marBottom w:val="0"/>
          <w:divBdr>
            <w:top w:val="none" w:sz="0" w:space="0" w:color="auto"/>
            <w:left w:val="none" w:sz="0" w:space="0" w:color="auto"/>
            <w:bottom w:val="none" w:sz="0" w:space="0" w:color="auto"/>
            <w:right w:val="none" w:sz="0" w:space="0" w:color="auto"/>
          </w:divBdr>
        </w:div>
        <w:div w:id="586429896">
          <w:marLeft w:val="0"/>
          <w:marRight w:val="0"/>
          <w:marTop w:val="0"/>
          <w:marBottom w:val="0"/>
          <w:divBdr>
            <w:top w:val="none" w:sz="0" w:space="0" w:color="auto"/>
            <w:left w:val="none" w:sz="0" w:space="0" w:color="auto"/>
            <w:bottom w:val="none" w:sz="0" w:space="0" w:color="auto"/>
            <w:right w:val="none" w:sz="0" w:space="0" w:color="auto"/>
          </w:divBdr>
        </w:div>
        <w:div w:id="1614098209">
          <w:marLeft w:val="0"/>
          <w:marRight w:val="0"/>
          <w:marTop w:val="0"/>
          <w:marBottom w:val="0"/>
          <w:divBdr>
            <w:top w:val="none" w:sz="0" w:space="0" w:color="auto"/>
            <w:left w:val="none" w:sz="0" w:space="0" w:color="auto"/>
            <w:bottom w:val="none" w:sz="0" w:space="0" w:color="auto"/>
            <w:right w:val="none" w:sz="0" w:space="0" w:color="auto"/>
          </w:divBdr>
        </w:div>
        <w:div w:id="393505849">
          <w:marLeft w:val="0"/>
          <w:marRight w:val="0"/>
          <w:marTop w:val="0"/>
          <w:marBottom w:val="0"/>
          <w:divBdr>
            <w:top w:val="none" w:sz="0" w:space="0" w:color="auto"/>
            <w:left w:val="none" w:sz="0" w:space="0" w:color="auto"/>
            <w:bottom w:val="none" w:sz="0" w:space="0" w:color="auto"/>
            <w:right w:val="none" w:sz="0" w:space="0" w:color="auto"/>
          </w:divBdr>
        </w:div>
        <w:div w:id="2090076581">
          <w:marLeft w:val="0"/>
          <w:marRight w:val="0"/>
          <w:marTop w:val="0"/>
          <w:marBottom w:val="0"/>
          <w:divBdr>
            <w:top w:val="none" w:sz="0" w:space="0" w:color="auto"/>
            <w:left w:val="none" w:sz="0" w:space="0" w:color="auto"/>
            <w:bottom w:val="none" w:sz="0" w:space="0" w:color="auto"/>
            <w:right w:val="none" w:sz="0" w:space="0" w:color="auto"/>
          </w:divBdr>
        </w:div>
        <w:div w:id="148134962">
          <w:marLeft w:val="0"/>
          <w:marRight w:val="0"/>
          <w:marTop w:val="0"/>
          <w:marBottom w:val="0"/>
          <w:divBdr>
            <w:top w:val="none" w:sz="0" w:space="0" w:color="auto"/>
            <w:left w:val="none" w:sz="0" w:space="0" w:color="auto"/>
            <w:bottom w:val="none" w:sz="0" w:space="0" w:color="auto"/>
            <w:right w:val="none" w:sz="0" w:space="0" w:color="auto"/>
          </w:divBdr>
        </w:div>
        <w:div w:id="2061591562">
          <w:marLeft w:val="0"/>
          <w:marRight w:val="0"/>
          <w:marTop w:val="0"/>
          <w:marBottom w:val="0"/>
          <w:divBdr>
            <w:top w:val="none" w:sz="0" w:space="0" w:color="auto"/>
            <w:left w:val="none" w:sz="0" w:space="0" w:color="auto"/>
            <w:bottom w:val="none" w:sz="0" w:space="0" w:color="auto"/>
            <w:right w:val="none" w:sz="0" w:space="0" w:color="auto"/>
          </w:divBdr>
        </w:div>
        <w:div w:id="31736283">
          <w:marLeft w:val="0"/>
          <w:marRight w:val="0"/>
          <w:marTop w:val="0"/>
          <w:marBottom w:val="0"/>
          <w:divBdr>
            <w:top w:val="none" w:sz="0" w:space="0" w:color="auto"/>
            <w:left w:val="none" w:sz="0" w:space="0" w:color="auto"/>
            <w:bottom w:val="none" w:sz="0" w:space="0" w:color="auto"/>
            <w:right w:val="none" w:sz="0" w:space="0" w:color="auto"/>
          </w:divBdr>
        </w:div>
        <w:div w:id="161358915">
          <w:marLeft w:val="0"/>
          <w:marRight w:val="0"/>
          <w:marTop w:val="0"/>
          <w:marBottom w:val="0"/>
          <w:divBdr>
            <w:top w:val="none" w:sz="0" w:space="0" w:color="auto"/>
            <w:left w:val="none" w:sz="0" w:space="0" w:color="auto"/>
            <w:bottom w:val="none" w:sz="0" w:space="0" w:color="auto"/>
            <w:right w:val="none" w:sz="0" w:space="0" w:color="auto"/>
          </w:divBdr>
        </w:div>
      </w:divsChild>
    </w:div>
    <w:div w:id="719744525">
      <w:bodyDiv w:val="1"/>
      <w:marLeft w:val="0"/>
      <w:marRight w:val="0"/>
      <w:marTop w:val="0"/>
      <w:marBottom w:val="0"/>
      <w:divBdr>
        <w:top w:val="none" w:sz="0" w:space="0" w:color="auto"/>
        <w:left w:val="none" w:sz="0" w:space="0" w:color="auto"/>
        <w:bottom w:val="none" w:sz="0" w:space="0" w:color="auto"/>
        <w:right w:val="none" w:sz="0" w:space="0" w:color="auto"/>
      </w:divBdr>
      <w:divsChild>
        <w:div w:id="1052770513">
          <w:marLeft w:val="0"/>
          <w:marRight w:val="0"/>
          <w:marTop w:val="0"/>
          <w:marBottom w:val="326"/>
          <w:divBdr>
            <w:top w:val="none" w:sz="0" w:space="0" w:color="auto"/>
            <w:left w:val="none" w:sz="0" w:space="0" w:color="auto"/>
            <w:bottom w:val="none" w:sz="0" w:space="0" w:color="auto"/>
            <w:right w:val="none" w:sz="0" w:space="0" w:color="auto"/>
          </w:divBdr>
          <w:divsChild>
            <w:div w:id="451940335">
              <w:marLeft w:val="0"/>
              <w:marRight w:val="0"/>
              <w:marTop w:val="0"/>
              <w:marBottom w:val="0"/>
              <w:divBdr>
                <w:top w:val="none" w:sz="0" w:space="0" w:color="auto"/>
                <w:left w:val="none" w:sz="0" w:space="0" w:color="auto"/>
                <w:bottom w:val="none" w:sz="0" w:space="0" w:color="auto"/>
                <w:right w:val="none" w:sz="0" w:space="0" w:color="auto"/>
              </w:divBdr>
              <w:divsChild>
                <w:div w:id="164588776">
                  <w:marLeft w:val="0"/>
                  <w:marRight w:val="0"/>
                  <w:marTop w:val="0"/>
                  <w:marBottom w:val="0"/>
                  <w:divBdr>
                    <w:top w:val="none" w:sz="0" w:space="0" w:color="auto"/>
                    <w:left w:val="none" w:sz="0" w:space="0" w:color="auto"/>
                    <w:bottom w:val="none" w:sz="0" w:space="0" w:color="auto"/>
                    <w:right w:val="none" w:sz="0" w:space="0" w:color="auto"/>
                  </w:divBdr>
                  <w:divsChild>
                    <w:div w:id="746538596">
                      <w:marLeft w:val="0"/>
                      <w:marRight w:val="0"/>
                      <w:marTop w:val="0"/>
                      <w:marBottom w:val="0"/>
                      <w:divBdr>
                        <w:top w:val="none" w:sz="0" w:space="0" w:color="auto"/>
                        <w:left w:val="none" w:sz="0" w:space="0" w:color="auto"/>
                        <w:bottom w:val="none" w:sz="0" w:space="0" w:color="auto"/>
                        <w:right w:val="none" w:sz="0" w:space="0" w:color="auto"/>
                      </w:divBdr>
                      <w:divsChild>
                        <w:div w:id="1031299618">
                          <w:marLeft w:val="0"/>
                          <w:marRight w:val="0"/>
                          <w:marTop w:val="0"/>
                          <w:marBottom w:val="0"/>
                          <w:divBdr>
                            <w:top w:val="none" w:sz="0" w:space="0" w:color="auto"/>
                            <w:left w:val="none" w:sz="0" w:space="0" w:color="auto"/>
                            <w:bottom w:val="none" w:sz="0" w:space="0" w:color="auto"/>
                            <w:right w:val="none" w:sz="0" w:space="0" w:color="auto"/>
                          </w:divBdr>
                        </w:div>
                        <w:div w:id="1571186835">
                          <w:marLeft w:val="0"/>
                          <w:marRight w:val="0"/>
                          <w:marTop w:val="0"/>
                          <w:marBottom w:val="0"/>
                          <w:divBdr>
                            <w:top w:val="none" w:sz="0" w:space="0" w:color="auto"/>
                            <w:left w:val="none" w:sz="0" w:space="0" w:color="auto"/>
                            <w:bottom w:val="none" w:sz="0" w:space="0" w:color="auto"/>
                            <w:right w:val="none" w:sz="0" w:space="0" w:color="auto"/>
                          </w:divBdr>
                        </w:div>
                        <w:div w:id="4526559">
                          <w:marLeft w:val="0"/>
                          <w:marRight w:val="0"/>
                          <w:marTop w:val="0"/>
                          <w:marBottom w:val="0"/>
                          <w:divBdr>
                            <w:top w:val="none" w:sz="0" w:space="0" w:color="auto"/>
                            <w:left w:val="none" w:sz="0" w:space="0" w:color="auto"/>
                            <w:bottom w:val="none" w:sz="0" w:space="0" w:color="auto"/>
                            <w:right w:val="none" w:sz="0" w:space="0" w:color="auto"/>
                          </w:divBdr>
                        </w:div>
                        <w:div w:id="374278472">
                          <w:marLeft w:val="0"/>
                          <w:marRight w:val="0"/>
                          <w:marTop w:val="0"/>
                          <w:marBottom w:val="0"/>
                          <w:divBdr>
                            <w:top w:val="none" w:sz="0" w:space="0" w:color="auto"/>
                            <w:left w:val="none" w:sz="0" w:space="0" w:color="auto"/>
                            <w:bottom w:val="none" w:sz="0" w:space="0" w:color="auto"/>
                            <w:right w:val="none" w:sz="0" w:space="0" w:color="auto"/>
                          </w:divBdr>
                        </w:div>
                        <w:div w:id="754324151">
                          <w:marLeft w:val="0"/>
                          <w:marRight w:val="0"/>
                          <w:marTop w:val="0"/>
                          <w:marBottom w:val="0"/>
                          <w:divBdr>
                            <w:top w:val="none" w:sz="0" w:space="0" w:color="auto"/>
                            <w:left w:val="none" w:sz="0" w:space="0" w:color="auto"/>
                            <w:bottom w:val="none" w:sz="0" w:space="0" w:color="auto"/>
                            <w:right w:val="none" w:sz="0" w:space="0" w:color="auto"/>
                          </w:divBdr>
                        </w:div>
                        <w:div w:id="184292237">
                          <w:marLeft w:val="0"/>
                          <w:marRight w:val="0"/>
                          <w:marTop w:val="0"/>
                          <w:marBottom w:val="0"/>
                          <w:divBdr>
                            <w:top w:val="none" w:sz="0" w:space="0" w:color="auto"/>
                            <w:left w:val="none" w:sz="0" w:space="0" w:color="auto"/>
                            <w:bottom w:val="none" w:sz="0" w:space="0" w:color="auto"/>
                            <w:right w:val="none" w:sz="0" w:space="0" w:color="auto"/>
                          </w:divBdr>
                        </w:div>
                        <w:div w:id="368652354">
                          <w:marLeft w:val="0"/>
                          <w:marRight w:val="0"/>
                          <w:marTop w:val="0"/>
                          <w:marBottom w:val="0"/>
                          <w:divBdr>
                            <w:top w:val="none" w:sz="0" w:space="0" w:color="auto"/>
                            <w:left w:val="none" w:sz="0" w:space="0" w:color="auto"/>
                            <w:bottom w:val="none" w:sz="0" w:space="0" w:color="auto"/>
                            <w:right w:val="none" w:sz="0" w:space="0" w:color="auto"/>
                          </w:divBdr>
                        </w:div>
                        <w:div w:id="1794133326">
                          <w:marLeft w:val="0"/>
                          <w:marRight w:val="0"/>
                          <w:marTop w:val="0"/>
                          <w:marBottom w:val="0"/>
                          <w:divBdr>
                            <w:top w:val="none" w:sz="0" w:space="0" w:color="auto"/>
                            <w:left w:val="none" w:sz="0" w:space="0" w:color="auto"/>
                            <w:bottom w:val="none" w:sz="0" w:space="0" w:color="auto"/>
                            <w:right w:val="none" w:sz="0" w:space="0" w:color="auto"/>
                          </w:divBdr>
                        </w:div>
                        <w:div w:id="1010597460">
                          <w:marLeft w:val="0"/>
                          <w:marRight w:val="0"/>
                          <w:marTop w:val="0"/>
                          <w:marBottom w:val="0"/>
                          <w:divBdr>
                            <w:top w:val="none" w:sz="0" w:space="0" w:color="auto"/>
                            <w:left w:val="none" w:sz="0" w:space="0" w:color="auto"/>
                            <w:bottom w:val="none" w:sz="0" w:space="0" w:color="auto"/>
                            <w:right w:val="none" w:sz="0" w:space="0" w:color="auto"/>
                          </w:divBdr>
                        </w:div>
                        <w:div w:id="417555415">
                          <w:marLeft w:val="0"/>
                          <w:marRight w:val="0"/>
                          <w:marTop w:val="0"/>
                          <w:marBottom w:val="0"/>
                          <w:divBdr>
                            <w:top w:val="none" w:sz="0" w:space="0" w:color="auto"/>
                            <w:left w:val="none" w:sz="0" w:space="0" w:color="auto"/>
                            <w:bottom w:val="none" w:sz="0" w:space="0" w:color="auto"/>
                            <w:right w:val="none" w:sz="0" w:space="0" w:color="auto"/>
                          </w:divBdr>
                        </w:div>
                        <w:div w:id="1449157663">
                          <w:marLeft w:val="0"/>
                          <w:marRight w:val="0"/>
                          <w:marTop w:val="0"/>
                          <w:marBottom w:val="0"/>
                          <w:divBdr>
                            <w:top w:val="none" w:sz="0" w:space="0" w:color="auto"/>
                            <w:left w:val="none" w:sz="0" w:space="0" w:color="auto"/>
                            <w:bottom w:val="none" w:sz="0" w:space="0" w:color="auto"/>
                            <w:right w:val="none" w:sz="0" w:space="0" w:color="auto"/>
                          </w:divBdr>
                        </w:div>
                        <w:div w:id="351147695">
                          <w:marLeft w:val="0"/>
                          <w:marRight w:val="0"/>
                          <w:marTop w:val="0"/>
                          <w:marBottom w:val="0"/>
                          <w:divBdr>
                            <w:top w:val="none" w:sz="0" w:space="0" w:color="auto"/>
                            <w:left w:val="none" w:sz="0" w:space="0" w:color="auto"/>
                            <w:bottom w:val="none" w:sz="0" w:space="0" w:color="auto"/>
                            <w:right w:val="none" w:sz="0" w:space="0" w:color="auto"/>
                          </w:divBdr>
                        </w:div>
                        <w:div w:id="863637279">
                          <w:marLeft w:val="0"/>
                          <w:marRight w:val="0"/>
                          <w:marTop w:val="0"/>
                          <w:marBottom w:val="0"/>
                          <w:divBdr>
                            <w:top w:val="none" w:sz="0" w:space="0" w:color="auto"/>
                            <w:left w:val="none" w:sz="0" w:space="0" w:color="auto"/>
                            <w:bottom w:val="none" w:sz="0" w:space="0" w:color="auto"/>
                            <w:right w:val="none" w:sz="0" w:space="0" w:color="auto"/>
                          </w:divBdr>
                        </w:div>
                        <w:div w:id="649212703">
                          <w:marLeft w:val="0"/>
                          <w:marRight w:val="0"/>
                          <w:marTop w:val="0"/>
                          <w:marBottom w:val="0"/>
                          <w:divBdr>
                            <w:top w:val="none" w:sz="0" w:space="0" w:color="auto"/>
                            <w:left w:val="none" w:sz="0" w:space="0" w:color="auto"/>
                            <w:bottom w:val="none" w:sz="0" w:space="0" w:color="auto"/>
                            <w:right w:val="none" w:sz="0" w:space="0" w:color="auto"/>
                          </w:divBdr>
                        </w:div>
                        <w:div w:id="958141398">
                          <w:marLeft w:val="0"/>
                          <w:marRight w:val="0"/>
                          <w:marTop w:val="0"/>
                          <w:marBottom w:val="0"/>
                          <w:divBdr>
                            <w:top w:val="none" w:sz="0" w:space="0" w:color="auto"/>
                            <w:left w:val="none" w:sz="0" w:space="0" w:color="auto"/>
                            <w:bottom w:val="none" w:sz="0" w:space="0" w:color="auto"/>
                            <w:right w:val="none" w:sz="0" w:space="0" w:color="auto"/>
                          </w:divBdr>
                        </w:div>
                        <w:div w:id="116073489">
                          <w:marLeft w:val="0"/>
                          <w:marRight w:val="0"/>
                          <w:marTop w:val="0"/>
                          <w:marBottom w:val="0"/>
                          <w:divBdr>
                            <w:top w:val="none" w:sz="0" w:space="0" w:color="auto"/>
                            <w:left w:val="none" w:sz="0" w:space="0" w:color="auto"/>
                            <w:bottom w:val="none" w:sz="0" w:space="0" w:color="auto"/>
                            <w:right w:val="none" w:sz="0" w:space="0" w:color="auto"/>
                          </w:divBdr>
                        </w:div>
                        <w:div w:id="842210277">
                          <w:marLeft w:val="0"/>
                          <w:marRight w:val="0"/>
                          <w:marTop w:val="0"/>
                          <w:marBottom w:val="0"/>
                          <w:divBdr>
                            <w:top w:val="none" w:sz="0" w:space="0" w:color="auto"/>
                            <w:left w:val="none" w:sz="0" w:space="0" w:color="auto"/>
                            <w:bottom w:val="none" w:sz="0" w:space="0" w:color="auto"/>
                            <w:right w:val="none" w:sz="0" w:space="0" w:color="auto"/>
                          </w:divBdr>
                        </w:div>
                        <w:div w:id="832531395">
                          <w:marLeft w:val="0"/>
                          <w:marRight w:val="0"/>
                          <w:marTop w:val="0"/>
                          <w:marBottom w:val="0"/>
                          <w:divBdr>
                            <w:top w:val="none" w:sz="0" w:space="0" w:color="auto"/>
                            <w:left w:val="none" w:sz="0" w:space="0" w:color="auto"/>
                            <w:bottom w:val="none" w:sz="0" w:space="0" w:color="auto"/>
                            <w:right w:val="none" w:sz="0" w:space="0" w:color="auto"/>
                          </w:divBdr>
                        </w:div>
                        <w:div w:id="826165601">
                          <w:marLeft w:val="0"/>
                          <w:marRight w:val="0"/>
                          <w:marTop w:val="0"/>
                          <w:marBottom w:val="0"/>
                          <w:divBdr>
                            <w:top w:val="none" w:sz="0" w:space="0" w:color="auto"/>
                            <w:left w:val="none" w:sz="0" w:space="0" w:color="auto"/>
                            <w:bottom w:val="none" w:sz="0" w:space="0" w:color="auto"/>
                            <w:right w:val="none" w:sz="0" w:space="0" w:color="auto"/>
                          </w:divBdr>
                        </w:div>
                        <w:div w:id="745766248">
                          <w:marLeft w:val="0"/>
                          <w:marRight w:val="0"/>
                          <w:marTop w:val="0"/>
                          <w:marBottom w:val="0"/>
                          <w:divBdr>
                            <w:top w:val="none" w:sz="0" w:space="0" w:color="auto"/>
                            <w:left w:val="none" w:sz="0" w:space="0" w:color="auto"/>
                            <w:bottom w:val="none" w:sz="0" w:space="0" w:color="auto"/>
                            <w:right w:val="none" w:sz="0" w:space="0" w:color="auto"/>
                          </w:divBdr>
                        </w:div>
                        <w:div w:id="428239911">
                          <w:marLeft w:val="0"/>
                          <w:marRight w:val="0"/>
                          <w:marTop w:val="0"/>
                          <w:marBottom w:val="0"/>
                          <w:divBdr>
                            <w:top w:val="none" w:sz="0" w:space="0" w:color="auto"/>
                            <w:left w:val="none" w:sz="0" w:space="0" w:color="auto"/>
                            <w:bottom w:val="none" w:sz="0" w:space="0" w:color="auto"/>
                            <w:right w:val="none" w:sz="0" w:space="0" w:color="auto"/>
                          </w:divBdr>
                        </w:div>
                        <w:div w:id="1157577457">
                          <w:marLeft w:val="0"/>
                          <w:marRight w:val="0"/>
                          <w:marTop w:val="0"/>
                          <w:marBottom w:val="0"/>
                          <w:divBdr>
                            <w:top w:val="none" w:sz="0" w:space="0" w:color="auto"/>
                            <w:left w:val="none" w:sz="0" w:space="0" w:color="auto"/>
                            <w:bottom w:val="none" w:sz="0" w:space="0" w:color="auto"/>
                            <w:right w:val="none" w:sz="0" w:space="0" w:color="auto"/>
                          </w:divBdr>
                        </w:div>
                        <w:div w:id="1199201965">
                          <w:marLeft w:val="0"/>
                          <w:marRight w:val="0"/>
                          <w:marTop w:val="0"/>
                          <w:marBottom w:val="0"/>
                          <w:divBdr>
                            <w:top w:val="none" w:sz="0" w:space="0" w:color="auto"/>
                            <w:left w:val="none" w:sz="0" w:space="0" w:color="auto"/>
                            <w:bottom w:val="none" w:sz="0" w:space="0" w:color="auto"/>
                            <w:right w:val="none" w:sz="0" w:space="0" w:color="auto"/>
                          </w:divBdr>
                        </w:div>
                        <w:div w:id="680473920">
                          <w:marLeft w:val="0"/>
                          <w:marRight w:val="0"/>
                          <w:marTop w:val="0"/>
                          <w:marBottom w:val="0"/>
                          <w:divBdr>
                            <w:top w:val="none" w:sz="0" w:space="0" w:color="auto"/>
                            <w:left w:val="none" w:sz="0" w:space="0" w:color="auto"/>
                            <w:bottom w:val="none" w:sz="0" w:space="0" w:color="auto"/>
                            <w:right w:val="none" w:sz="0" w:space="0" w:color="auto"/>
                          </w:divBdr>
                        </w:div>
                        <w:div w:id="1800876802">
                          <w:marLeft w:val="0"/>
                          <w:marRight w:val="0"/>
                          <w:marTop w:val="0"/>
                          <w:marBottom w:val="0"/>
                          <w:divBdr>
                            <w:top w:val="none" w:sz="0" w:space="0" w:color="auto"/>
                            <w:left w:val="none" w:sz="0" w:space="0" w:color="auto"/>
                            <w:bottom w:val="none" w:sz="0" w:space="0" w:color="auto"/>
                            <w:right w:val="none" w:sz="0" w:space="0" w:color="auto"/>
                          </w:divBdr>
                        </w:div>
                        <w:div w:id="1978140604">
                          <w:marLeft w:val="0"/>
                          <w:marRight w:val="0"/>
                          <w:marTop w:val="0"/>
                          <w:marBottom w:val="0"/>
                          <w:divBdr>
                            <w:top w:val="none" w:sz="0" w:space="0" w:color="auto"/>
                            <w:left w:val="none" w:sz="0" w:space="0" w:color="auto"/>
                            <w:bottom w:val="none" w:sz="0" w:space="0" w:color="auto"/>
                            <w:right w:val="none" w:sz="0" w:space="0" w:color="auto"/>
                          </w:divBdr>
                        </w:div>
                        <w:div w:id="1155419252">
                          <w:marLeft w:val="0"/>
                          <w:marRight w:val="0"/>
                          <w:marTop w:val="0"/>
                          <w:marBottom w:val="0"/>
                          <w:divBdr>
                            <w:top w:val="none" w:sz="0" w:space="0" w:color="auto"/>
                            <w:left w:val="none" w:sz="0" w:space="0" w:color="auto"/>
                            <w:bottom w:val="none" w:sz="0" w:space="0" w:color="auto"/>
                            <w:right w:val="none" w:sz="0" w:space="0" w:color="auto"/>
                          </w:divBdr>
                        </w:div>
                        <w:div w:id="402875652">
                          <w:marLeft w:val="0"/>
                          <w:marRight w:val="0"/>
                          <w:marTop w:val="0"/>
                          <w:marBottom w:val="0"/>
                          <w:divBdr>
                            <w:top w:val="none" w:sz="0" w:space="0" w:color="auto"/>
                            <w:left w:val="none" w:sz="0" w:space="0" w:color="auto"/>
                            <w:bottom w:val="none" w:sz="0" w:space="0" w:color="auto"/>
                            <w:right w:val="none" w:sz="0" w:space="0" w:color="auto"/>
                          </w:divBdr>
                        </w:div>
                        <w:div w:id="21564881">
                          <w:marLeft w:val="0"/>
                          <w:marRight w:val="0"/>
                          <w:marTop w:val="0"/>
                          <w:marBottom w:val="0"/>
                          <w:divBdr>
                            <w:top w:val="none" w:sz="0" w:space="0" w:color="auto"/>
                            <w:left w:val="none" w:sz="0" w:space="0" w:color="auto"/>
                            <w:bottom w:val="none" w:sz="0" w:space="0" w:color="auto"/>
                            <w:right w:val="none" w:sz="0" w:space="0" w:color="auto"/>
                          </w:divBdr>
                        </w:div>
                        <w:div w:id="417363493">
                          <w:marLeft w:val="0"/>
                          <w:marRight w:val="0"/>
                          <w:marTop w:val="0"/>
                          <w:marBottom w:val="0"/>
                          <w:divBdr>
                            <w:top w:val="none" w:sz="0" w:space="0" w:color="auto"/>
                            <w:left w:val="none" w:sz="0" w:space="0" w:color="auto"/>
                            <w:bottom w:val="none" w:sz="0" w:space="0" w:color="auto"/>
                            <w:right w:val="none" w:sz="0" w:space="0" w:color="auto"/>
                          </w:divBdr>
                        </w:div>
                        <w:div w:id="460735773">
                          <w:marLeft w:val="0"/>
                          <w:marRight w:val="0"/>
                          <w:marTop w:val="0"/>
                          <w:marBottom w:val="0"/>
                          <w:divBdr>
                            <w:top w:val="none" w:sz="0" w:space="0" w:color="auto"/>
                            <w:left w:val="none" w:sz="0" w:space="0" w:color="auto"/>
                            <w:bottom w:val="none" w:sz="0" w:space="0" w:color="auto"/>
                            <w:right w:val="none" w:sz="0" w:space="0" w:color="auto"/>
                          </w:divBdr>
                        </w:div>
                        <w:div w:id="292518071">
                          <w:marLeft w:val="0"/>
                          <w:marRight w:val="0"/>
                          <w:marTop w:val="0"/>
                          <w:marBottom w:val="0"/>
                          <w:divBdr>
                            <w:top w:val="none" w:sz="0" w:space="0" w:color="auto"/>
                            <w:left w:val="none" w:sz="0" w:space="0" w:color="auto"/>
                            <w:bottom w:val="none" w:sz="0" w:space="0" w:color="auto"/>
                            <w:right w:val="none" w:sz="0" w:space="0" w:color="auto"/>
                          </w:divBdr>
                        </w:div>
                        <w:div w:id="557396584">
                          <w:marLeft w:val="0"/>
                          <w:marRight w:val="0"/>
                          <w:marTop w:val="0"/>
                          <w:marBottom w:val="0"/>
                          <w:divBdr>
                            <w:top w:val="none" w:sz="0" w:space="0" w:color="auto"/>
                            <w:left w:val="none" w:sz="0" w:space="0" w:color="auto"/>
                            <w:bottom w:val="none" w:sz="0" w:space="0" w:color="auto"/>
                            <w:right w:val="none" w:sz="0" w:space="0" w:color="auto"/>
                          </w:divBdr>
                        </w:div>
                        <w:div w:id="1638684375">
                          <w:marLeft w:val="0"/>
                          <w:marRight w:val="0"/>
                          <w:marTop w:val="0"/>
                          <w:marBottom w:val="0"/>
                          <w:divBdr>
                            <w:top w:val="none" w:sz="0" w:space="0" w:color="auto"/>
                            <w:left w:val="none" w:sz="0" w:space="0" w:color="auto"/>
                            <w:bottom w:val="none" w:sz="0" w:space="0" w:color="auto"/>
                            <w:right w:val="none" w:sz="0" w:space="0" w:color="auto"/>
                          </w:divBdr>
                        </w:div>
                        <w:div w:id="279380133">
                          <w:marLeft w:val="0"/>
                          <w:marRight w:val="0"/>
                          <w:marTop w:val="0"/>
                          <w:marBottom w:val="0"/>
                          <w:divBdr>
                            <w:top w:val="none" w:sz="0" w:space="0" w:color="auto"/>
                            <w:left w:val="none" w:sz="0" w:space="0" w:color="auto"/>
                            <w:bottom w:val="none" w:sz="0" w:space="0" w:color="auto"/>
                            <w:right w:val="none" w:sz="0" w:space="0" w:color="auto"/>
                          </w:divBdr>
                        </w:div>
                        <w:div w:id="1084650724">
                          <w:marLeft w:val="0"/>
                          <w:marRight w:val="0"/>
                          <w:marTop w:val="0"/>
                          <w:marBottom w:val="0"/>
                          <w:divBdr>
                            <w:top w:val="none" w:sz="0" w:space="0" w:color="auto"/>
                            <w:left w:val="none" w:sz="0" w:space="0" w:color="auto"/>
                            <w:bottom w:val="none" w:sz="0" w:space="0" w:color="auto"/>
                            <w:right w:val="none" w:sz="0" w:space="0" w:color="auto"/>
                          </w:divBdr>
                        </w:div>
                        <w:div w:id="36198549">
                          <w:marLeft w:val="0"/>
                          <w:marRight w:val="0"/>
                          <w:marTop w:val="0"/>
                          <w:marBottom w:val="0"/>
                          <w:divBdr>
                            <w:top w:val="none" w:sz="0" w:space="0" w:color="auto"/>
                            <w:left w:val="none" w:sz="0" w:space="0" w:color="auto"/>
                            <w:bottom w:val="none" w:sz="0" w:space="0" w:color="auto"/>
                            <w:right w:val="none" w:sz="0" w:space="0" w:color="auto"/>
                          </w:divBdr>
                        </w:div>
                        <w:div w:id="2102556609">
                          <w:marLeft w:val="0"/>
                          <w:marRight w:val="0"/>
                          <w:marTop w:val="0"/>
                          <w:marBottom w:val="0"/>
                          <w:divBdr>
                            <w:top w:val="none" w:sz="0" w:space="0" w:color="auto"/>
                            <w:left w:val="none" w:sz="0" w:space="0" w:color="auto"/>
                            <w:bottom w:val="none" w:sz="0" w:space="0" w:color="auto"/>
                            <w:right w:val="none" w:sz="0" w:space="0" w:color="auto"/>
                          </w:divBdr>
                        </w:div>
                        <w:div w:id="1271207019">
                          <w:marLeft w:val="0"/>
                          <w:marRight w:val="0"/>
                          <w:marTop w:val="0"/>
                          <w:marBottom w:val="0"/>
                          <w:divBdr>
                            <w:top w:val="none" w:sz="0" w:space="0" w:color="auto"/>
                            <w:left w:val="none" w:sz="0" w:space="0" w:color="auto"/>
                            <w:bottom w:val="none" w:sz="0" w:space="0" w:color="auto"/>
                            <w:right w:val="none" w:sz="0" w:space="0" w:color="auto"/>
                          </w:divBdr>
                        </w:div>
                        <w:div w:id="1753165965">
                          <w:marLeft w:val="0"/>
                          <w:marRight w:val="0"/>
                          <w:marTop w:val="0"/>
                          <w:marBottom w:val="0"/>
                          <w:divBdr>
                            <w:top w:val="none" w:sz="0" w:space="0" w:color="auto"/>
                            <w:left w:val="none" w:sz="0" w:space="0" w:color="auto"/>
                            <w:bottom w:val="none" w:sz="0" w:space="0" w:color="auto"/>
                            <w:right w:val="none" w:sz="0" w:space="0" w:color="auto"/>
                          </w:divBdr>
                        </w:div>
                        <w:div w:id="675765172">
                          <w:marLeft w:val="0"/>
                          <w:marRight w:val="0"/>
                          <w:marTop w:val="0"/>
                          <w:marBottom w:val="0"/>
                          <w:divBdr>
                            <w:top w:val="none" w:sz="0" w:space="0" w:color="auto"/>
                            <w:left w:val="none" w:sz="0" w:space="0" w:color="auto"/>
                            <w:bottom w:val="none" w:sz="0" w:space="0" w:color="auto"/>
                            <w:right w:val="none" w:sz="0" w:space="0" w:color="auto"/>
                          </w:divBdr>
                        </w:div>
                        <w:div w:id="750732540">
                          <w:marLeft w:val="0"/>
                          <w:marRight w:val="0"/>
                          <w:marTop w:val="0"/>
                          <w:marBottom w:val="0"/>
                          <w:divBdr>
                            <w:top w:val="none" w:sz="0" w:space="0" w:color="auto"/>
                            <w:left w:val="none" w:sz="0" w:space="0" w:color="auto"/>
                            <w:bottom w:val="none" w:sz="0" w:space="0" w:color="auto"/>
                            <w:right w:val="none" w:sz="0" w:space="0" w:color="auto"/>
                          </w:divBdr>
                        </w:div>
                        <w:div w:id="480998093">
                          <w:marLeft w:val="0"/>
                          <w:marRight w:val="0"/>
                          <w:marTop w:val="0"/>
                          <w:marBottom w:val="0"/>
                          <w:divBdr>
                            <w:top w:val="none" w:sz="0" w:space="0" w:color="auto"/>
                            <w:left w:val="none" w:sz="0" w:space="0" w:color="auto"/>
                            <w:bottom w:val="none" w:sz="0" w:space="0" w:color="auto"/>
                            <w:right w:val="none" w:sz="0" w:space="0" w:color="auto"/>
                          </w:divBdr>
                        </w:div>
                        <w:div w:id="1578323490">
                          <w:marLeft w:val="0"/>
                          <w:marRight w:val="0"/>
                          <w:marTop w:val="0"/>
                          <w:marBottom w:val="0"/>
                          <w:divBdr>
                            <w:top w:val="none" w:sz="0" w:space="0" w:color="auto"/>
                            <w:left w:val="none" w:sz="0" w:space="0" w:color="auto"/>
                            <w:bottom w:val="none" w:sz="0" w:space="0" w:color="auto"/>
                            <w:right w:val="none" w:sz="0" w:space="0" w:color="auto"/>
                          </w:divBdr>
                        </w:div>
                        <w:div w:id="2094007751">
                          <w:marLeft w:val="0"/>
                          <w:marRight w:val="0"/>
                          <w:marTop w:val="0"/>
                          <w:marBottom w:val="0"/>
                          <w:divBdr>
                            <w:top w:val="none" w:sz="0" w:space="0" w:color="auto"/>
                            <w:left w:val="none" w:sz="0" w:space="0" w:color="auto"/>
                            <w:bottom w:val="none" w:sz="0" w:space="0" w:color="auto"/>
                            <w:right w:val="none" w:sz="0" w:space="0" w:color="auto"/>
                          </w:divBdr>
                        </w:div>
                        <w:div w:id="929386327">
                          <w:marLeft w:val="0"/>
                          <w:marRight w:val="0"/>
                          <w:marTop w:val="0"/>
                          <w:marBottom w:val="0"/>
                          <w:divBdr>
                            <w:top w:val="none" w:sz="0" w:space="0" w:color="auto"/>
                            <w:left w:val="none" w:sz="0" w:space="0" w:color="auto"/>
                            <w:bottom w:val="none" w:sz="0" w:space="0" w:color="auto"/>
                            <w:right w:val="none" w:sz="0" w:space="0" w:color="auto"/>
                          </w:divBdr>
                        </w:div>
                        <w:div w:id="1722746434">
                          <w:marLeft w:val="0"/>
                          <w:marRight w:val="0"/>
                          <w:marTop w:val="0"/>
                          <w:marBottom w:val="0"/>
                          <w:divBdr>
                            <w:top w:val="none" w:sz="0" w:space="0" w:color="auto"/>
                            <w:left w:val="none" w:sz="0" w:space="0" w:color="auto"/>
                            <w:bottom w:val="none" w:sz="0" w:space="0" w:color="auto"/>
                            <w:right w:val="none" w:sz="0" w:space="0" w:color="auto"/>
                          </w:divBdr>
                        </w:div>
                        <w:div w:id="179971656">
                          <w:marLeft w:val="0"/>
                          <w:marRight w:val="0"/>
                          <w:marTop w:val="0"/>
                          <w:marBottom w:val="0"/>
                          <w:divBdr>
                            <w:top w:val="none" w:sz="0" w:space="0" w:color="auto"/>
                            <w:left w:val="none" w:sz="0" w:space="0" w:color="auto"/>
                            <w:bottom w:val="none" w:sz="0" w:space="0" w:color="auto"/>
                            <w:right w:val="none" w:sz="0" w:space="0" w:color="auto"/>
                          </w:divBdr>
                        </w:div>
                        <w:div w:id="790321154">
                          <w:marLeft w:val="0"/>
                          <w:marRight w:val="0"/>
                          <w:marTop w:val="0"/>
                          <w:marBottom w:val="0"/>
                          <w:divBdr>
                            <w:top w:val="none" w:sz="0" w:space="0" w:color="auto"/>
                            <w:left w:val="none" w:sz="0" w:space="0" w:color="auto"/>
                            <w:bottom w:val="none" w:sz="0" w:space="0" w:color="auto"/>
                            <w:right w:val="none" w:sz="0" w:space="0" w:color="auto"/>
                          </w:divBdr>
                        </w:div>
                        <w:div w:id="1639994410">
                          <w:marLeft w:val="0"/>
                          <w:marRight w:val="0"/>
                          <w:marTop w:val="0"/>
                          <w:marBottom w:val="0"/>
                          <w:divBdr>
                            <w:top w:val="none" w:sz="0" w:space="0" w:color="auto"/>
                            <w:left w:val="none" w:sz="0" w:space="0" w:color="auto"/>
                            <w:bottom w:val="none" w:sz="0" w:space="0" w:color="auto"/>
                            <w:right w:val="none" w:sz="0" w:space="0" w:color="auto"/>
                          </w:divBdr>
                        </w:div>
                        <w:div w:id="1647973166">
                          <w:marLeft w:val="0"/>
                          <w:marRight w:val="0"/>
                          <w:marTop w:val="0"/>
                          <w:marBottom w:val="0"/>
                          <w:divBdr>
                            <w:top w:val="none" w:sz="0" w:space="0" w:color="auto"/>
                            <w:left w:val="none" w:sz="0" w:space="0" w:color="auto"/>
                            <w:bottom w:val="none" w:sz="0" w:space="0" w:color="auto"/>
                            <w:right w:val="none" w:sz="0" w:space="0" w:color="auto"/>
                          </w:divBdr>
                        </w:div>
                        <w:div w:id="1511605201">
                          <w:marLeft w:val="0"/>
                          <w:marRight w:val="0"/>
                          <w:marTop w:val="0"/>
                          <w:marBottom w:val="0"/>
                          <w:divBdr>
                            <w:top w:val="none" w:sz="0" w:space="0" w:color="auto"/>
                            <w:left w:val="none" w:sz="0" w:space="0" w:color="auto"/>
                            <w:bottom w:val="none" w:sz="0" w:space="0" w:color="auto"/>
                            <w:right w:val="none" w:sz="0" w:space="0" w:color="auto"/>
                          </w:divBdr>
                        </w:div>
                        <w:div w:id="840851425">
                          <w:marLeft w:val="0"/>
                          <w:marRight w:val="0"/>
                          <w:marTop w:val="0"/>
                          <w:marBottom w:val="0"/>
                          <w:divBdr>
                            <w:top w:val="none" w:sz="0" w:space="0" w:color="auto"/>
                            <w:left w:val="none" w:sz="0" w:space="0" w:color="auto"/>
                            <w:bottom w:val="none" w:sz="0" w:space="0" w:color="auto"/>
                            <w:right w:val="none" w:sz="0" w:space="0" w:color="auto"/>
                          </w:divBdr>
                        </w:div>
                        <w:div w:id="1507987166">
                          <w:marLeft w:val="0"/>
                          <w:marRight w:val="0"/>
                          <w:marTop w:val="0"/>
                          <w:marBottom w:val="0"/>
                          <w:divBdr>
                            <w:top w:val="none" w:sz="0" w:space="0" w:color="auto"/>
                            <w:left w:val="none" w:sz="0" w:space="0" w:color="auto"/>
                            <w:bottom w:val="none" w:sz="0" w:space="0" w:color="auto"/>
                            <w:right w:val="none" w:sz="0" w:space="0" w:color="auto"/>
                          </w:divBdr>
                        </w:div>
                        <w:div w:id="2044211493">
                          <w:marLeft w:val="0"/>
                          <w:marRight w:val="0"/>
                          <w:marTop w:val="0"/>
                          <w:marBottom w:val="0"/>
                          <w:divBdr>
                            <w:top w:val="none" w:sz="0" w:space="0" w:color="auto"/>
                            <w:left w:val="none" w:sz="0" w:space="0" w:color="auto"/>
                            <w:bottom w:val="none" w:sz="0" w:space="0" w:color="auto"/>
                            <w:right w:val="none" w:sz="0" w:space="0" w:color="auto"/>
                          </w:divBdr>
                        </w:div>
                        <w:div w:id="5325249">
                          <w:marLeft w:val="0"/>
                          <w:marRight w:val="0"/>
                          <w:marTop w:val="0"/>
                          <w:marBottom w:val="0"/>
                          <w:divBdr>
                            <w:top w:val="none" w:sz="0" w:space="0" w:color="auto"/>
                            <w:left w:val="none" w:sz="0" w:space="0" w:color="auto"/>
                            <w:bottom w:val="none" w:sz="0" w:space="0" w:color="auto"/>
                            <w:right w:val="none" w:sz="0" w:space="0" w:color="auto"/>
                          </w:divBdr>
                        </w:div>
                        <w:div w:id="299651401">
                          <w:marLeft w:val="0"/>
                          <w:marRight w:val="0"/>
                          <w:marTop w:val="0"/>
                          <w:marBottom w:val="0"/>
                          <w:divBdr>
                            <w:top w:val="none" w:sz="0" w:space="0" w:color="auto"/>
                            <w:left w:val="none" w:sz="0" w:space="0" w:color="auto"/>
                            <w:bottom w:val="none" w:sz="0" w:space="0" w:color="auto"/>
                            <w:right w:val="none" w:sz="0" w:space="0" w:color="auto"/>
                          </w:divBdr>
                        </w:div>
                        <w:div w:id="2121993605">
                          <w:marLeft w:val="0"/>
                          <w:marRight w:val="0"/>
                          <w:marTop w:val="0"/>
                          <w:marBottom w:val="0"/>
                          <w:divBdr>
                            <w:top w:val="none" w:sz="0" w:space="0" w:color="auto"/>
                            <w:left w:val="none" w:sz="0" w:space="0" w:color="auto"/>
                            <w:bottom w:val="none" w:sz="0" w:space="0" w:color="auto"/>
                            <w:right w:val="none" w:sz="0" w:space="0" w:color="auto"/>
                          </w:divBdr>
                        </w:div>
                        <w:div w:id="7286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62789">
      <w:bodyDiv w:val="1"/>
      <w:marLeft w:val="0"/>
      <w:marRight w:val="0"/>
      <w:marTop w:val="0"/>
      <w:marBottom w:val="0"/>
      <w:divBdr>
        <w:top w:val="none" w:sz="0" w:space="0" w:color="auto"/>
        <w:left w:val="none" w:sz="0" w:space="0" w:color="auto"/>
        <w:bottom w:val="none" w:sz="0" w:space="0" w:color="auto"/>
        <w:right w:val="none" w:sz="0" w:space="0" w:color="auto"/>
      </w:divBdr>
      <w:divsChild>
        <w:div w:id="146170139">
          <w:marLeft w:val="0"/>
          <w:marRight w:val="0"/>
          <w:marTop w:val="0"/>
          <w:marBottom w:val="326"/>
          <w:divBdr>
            <w:top w:val="none" w:sz="0" w:space="0" w:color="auto"/>
            <w:left w:val="none" w:sz="0" w:space="0" w:color="auto"/>
            <w:bottom w:val="none" w:sz="0" w:space="0" w:color="auto"/>
            <w:right w:val="none" w:sz="0" w:space="0" w:color="auto"/>
          </w:divBdr>
          <w:divsChild>
            <w:div w:id="2057193861">
              <w:marLeft w:val="0"/>
              <w:marRight w:val="0"/>
              <w:marTop w:val="0"/>
              <w:marBottom w:val="0"/>
              <w:divBdr>
                <w:top w:val="none" w:sz="0" w:space="0" w:color="auto"/>
                <w:left w:val="none" w:sz="0" w:space="0" w:color="auto"/>
                <w:bottom w:val="none" w:sz="0" w:space="0" w:color="auto"/>
                <w:right w:val="none" w:sz="0" w:space="0" w:color="auto"/>
              </w:divBdr>
              <w:divsChild>
                <w:div w:id="475143320">
                  <w:marLeft w:val="0"/>
                  <w:marRight w:val="0"/>
                  <w:marTop w:val="0"/>
                  <w:marBottom w:val="0"/>
                  <w:divBdr>
                    <w:top w:val="none" w:sz="0" w:space="0" w:color="auto"/>
                    <w:left w:val="none" w:sz="0" w:space="0" w:color="auto"/>
                    <w:bottom w:val="none" w:sz="0" w:space="0" w:color="auto"/>
                    <w:right w:val="none" w:sz="0" w:space="0" w:color="auto"/>
                  </w:divBdr>
                  <w:divsChild>
                    <w:div w:id="1388147704">
                      <w:marLeft w:val="0"/>
                      <w:marRight w:val="0"/>
                      <w:marTop w:val="0"/>
                      <w:marBottom w:val="0"/>
                      <w:divBdr>
                        <w:top w:val="none" w:sz="0" w:space="0" w:color="auto"/>
                        <w:left w:val="none" w:sz="0" w:space="0" w:color="auto"/>
                        <w:bottom w:val="none" w:sz="0" w:space="0" w:color="auto"/>
                        <w:right w:val="none" w:sz="0" w:space="0" w:color="auto"/>
                      </w:divBdr>
                      <w:divsChild>
                        <w:div w:id="878708972">
                          <w:marLeft w:val="0"/>
                          <w:marRight w:val="0"/>
                          <w:marTop w:val="0"/>
                          <w:marBottom w:val="0"/>
                          <w:divBdr>
                            <w:top w:val="none" w:sz="0" w:space="0" w:color="auto"/>
                            <w:left w:val="none" w:sz="0" w:space="0" w:color="auto"/>
                            <w:bottom w:val="none" w:sz="0" w:space="0" w:color="auto"/>
                            <w:right w:val="none" w:sz="0" w:space="0" w:color="auto"/>
                          </w:divBdr>
                        </w:div>
                        <w:div w:id="1169634338">
                          <w:marLeft w:val="0"/>
                          <w:marRight w:val="0"/>
                          <w:marTop w:val="0"/>
                          <w:marBottom w:val="0"/>
                          <w:divBdr>
                            <w:top w:val="none" w:sz="0" w:space="0" w:color="auto"/>
                            <w:left w:val="none" w:sz="0" w:space="0" w:color="auto"/>
                            <w:bottom w:val="none" w:sz="0" w:space="0" w:color="auto"/>
                            <w:right w:val="none" w:sz="0" w:space="0" w:color="auto"/>
                          </w:divBdr>
                        </w:div>
                        <w:div w:id="163282127">
                          <w:marLeft w:val="0"/>
                          <w:marRight w:val="0"/>
                          <w:marTop w:val="0"/>
                          <w:marBottom w:val="0"/>
                          <w:divBdr>
                            <w:top w:val="none" w:sz="0" w:space="0" w:color="auto"/>
                            <w:left w:val="none" w:sz="0" w:space="0" w:color="auto"/>
                            <w:bottom w:val="none" w:sz="0" w:space="0" w:color="auto"/>
                            <w:right w:val="none" w:sz="0" w:space="0" w:color="auto"/>
                          </w:divBdr>
                        </w:div>
                        <w:div w:id="1028484818">
                          <w:marLeft w:val="0"/>
                          <w:marRight w:val="0"/>
                          <w:marTop w:val="0"/>
                          <w:marBottom w:val="0"/>
                          <w:divBdr>
                            <w:top w:val="none" w:sz="0" w:space="0" w:color="auto"/>
                            <w:left w:val="none" w:sz="0" w:space="0" w:color="auto"/>
                            <w:bottom w:val="none" w:sz="0" w:space="0" w:color="auto"/>
                            <w:right w:val="none" w:sz="0" w:space="0" w:color="auto"/>
                          </w:divBdr>
                        </w:div>
                        <w:div w:id="667178658">
                          <w:marLeft w:val="0"/>
                          <w:marRight w:val="0"/>
                          <w:marTop w:val="0"/>
                          <w:marBottom w:val="0"/>
                          <w:divBdr>
                            <w:top w:val="none" w:sz="0" w:space="0" w:color="auto"/>
                            <w:left w:val="none" w:sz="0" w:space="0" w:color="auto"/>
                            <w:bottom w:val="none" w:sz="0" w:space="0" w:color="auto"/>
                            <w:right w:val="none" w:sz="0" w:space="0" w:color="auto"/>
                          </w:divBdr>
                        </w:div>
                        <w:div w:id="367490807">
                          <w:marLeft w:val="0"/>
                          <w:marRight w:val="0"/>
                          <w:marTop w:val="0"/>
                          <w:marBottom w:val="0"/>
                          <w:divBdr>
                            <w:top w:val="none" w:sz="0" w:space="0" w:color="auto"/>
                            <w:left w:val="none" w:sz="0" w:space="0" w:color="auto"/>
                            <w:bottom w:val="none" w:sz="0" w:space="0" w:color="auto"/>
                            <w:right w:val="none" w:sz="0" w:space="0" w:color="auto"/>
                          </w:divBdr>
                        </w:div>
                        <w:div w:id="255748753">
                          <w:marLeft w:val="0"/>
                          <w:marRight w:val="0"/>
                          <w:marTop w:val="0"/>
                          <w:marBottom w:val="0"/>
                          <w:divBdr>
                            <w:top w:val="none" w:sz="0" w:space="0" w:color="auto"/>
                            <w:left w:val="none" w:sz="0" w:space="0" w:color="auto"/>
                            <w:bottom w:val="none" w:sz="0" w:space="0" w:color="auto"/>
                            <w:right w:val="none" w:sz="0" w:space="0" w:color="auto"/>
                          </w:divBdr>
                        </w:div>
                        <w:div w:id="1551915652">
                          <w:marLeft w:val="0"/>
                          <w:marRight w:val="0"/>
                          <w:marTop w:val="0"/>
                          <w:marBottom w:val="0"/>
                          <w:divBdr>
                            <w:top w:val="none" w:sz="0" w:space="0" w:color="auto"/>
                            <w:left w:val="none" w:sz="0" w:space="0" w:color="auto"/>
                            <w:bottom w:val="none" w:sz="0" w:space="0" w:color="auto"/>
                            <w:right w:val="none" w:sz="0" w:space="0" w:color="auto"/>
                          </w:divBdr>
                        </w:div>
                        <w:div w:id="293490019">
                          <w:marLeft w:val="0"/>
                          <w:marRight w:val="0"/>
                          <w:marTop w:val="0"/>
                          <w:marBottom w:val="0"/>
                          <w:divBdr>
                            <w:top w:val="none" w:sz="0" w:space="0" w:color="auto"/>
                            <w:left w:val="none" w:sz="0" w:space="0" w:color="auto"/>
                            <w:bottom w:val="none" w:sz="0" w:space="0" w:color="auto"/>
                            <w:right w:val="none" w:sz="0" w:space="0" w:color="auto"/>
                          </w:divBdr>
                        </w:div>
                        <w:div w:id="2137479958">
                          <w:marLeft w:val="0"/>
                          <w:marRight w:val="0"/>
                          <w:marTop w:val="0"/>
                          <w:marBottom w:val="0"/>
                          <w:divBdr>
                            <w:top w:val="none" w:sz="0" w:space="0" w:color="auto"/>
                            <w:left w:val="none" w:sz="0" w:space="0" w:color="auto"/>
                            <w:bottom w:val="none" w:sz="0" w:space="0" w:color="auto"/>
                            <w:right w:val="none" w:sz="0" w:space="0" w:color="auto"/>
                          </w:divBdr>
                        </w:div>
                        <w:div w:id="65345787">
                          <w:marLeft w:val="0"/>
                          <w:marRight w:val="0"/>
                          <w:marTop w:val="0"/>
                          <w:marBottom w:val="0"/>
                          <w:divBdr>
                            <w:top w:val="none" w:sz="0" w:space="0" w:color="auto"/>
                            <w:left w:val="none" w:sz="0" w:space="0" w:color="auto"/>
                            <w:bottom w:val="none" w:sz="0" w:space="0" w:color="auto"/>
                            <w:right w:val="none" w:sz="0" w:space="0" w:color="auto"/>
                          </w:divBdr>
                        </w:div>
                        <w:div w:id="1564679055">
                          <w:marLeft w:val="0"/>
                          <w:marRight w:val="0"/>
                          <w:marTop w:val="0"/>
                          <w:marBottom w:val="0"/>
                          <w:divBdr>
                            <w:top w:val="none" w:sz="0" w:space="0" w:color="auto"/>
                            <w:left w:val="none" w:sz="0" w:space="0" w:color="auto"/>
                            <w:bottom w:val="none" w:sz="0" w:space="0" w:color="auto"/>
                            <w:right w:val="none" w:sz="0" w:space="0" w:color="auto"/>
                          </w:divBdr>
                        </w:div>
                        <w:div w:id="1309048242">
                          <w:marLeft w:val="0"/>
                          <w:marRight w:val="0"/>
                          <w:marTop w:val="0"/>
                          <w:marBottom w:val="0"/>
                          <w:divBdr>
                            <w:top w:val="none" w:sz="0" w:space="0" w:color="auto"/>
                            <w:left w:val="none" w:sz="0" w:space="0" w:color="auto"/>
                            <w:bottom w:val="none" w:sz="0" w:space="0" w:color="auto"/>
                            <w:right w:val="none" w:sz="0" w:space="0" w:color="auto"/>
                          </w:divBdr>
                        </w:div>
                        <w:div w:id="1347748449">
                          <w:marLeft w:val="0"/>
                          <w:marRight w:val="0"/>
                          <w:marTop w:val="0"/>
                          <w:marBottom w:val="0"/>
                          <w:divBdr>
                            <w:top w:val="none" w:sz="0" w:space="0" w:color="auto"/>
                            <w:left w:val="none" w:sz="0" w:space="0" w:color="auto"/>
                            <w:bottom w:val="none" w:sz="0" w:space="0" w:color="auto"/>
                            <w:right w:val="none" w:sz="0" w:space="0" w:color="auto"/>
                          </w:divBdr>
                        </w:div>
                        <w:div w:id="1399789972">
                          <w:marLeft w:val="0"/>
                          <w:marRight w:val="0"/>
                          <w:marTop w:val="0"/>
                          <w:marBottom w:val="0"/>
                          <w:divBdr>
                            <w:top w:val="none" w:sz="0" w:space="0" w:color="auto"/>
                            <w:left w:val="none" w:sz="0" w:space="0" w:color="auto"/>
                            <w:bottom w:val="none" w:sz="0" w:space="0" w:color="auto"/>
                            <w:right w:val="none" w:sz="0" w:space="0" w:color="auto"/>
                          </w:divBdr>
                        </w:div>
                        <w:div w:id="1178277990">
                          <w:marLeft w:val="0"/>
                          <w:marRight w:val="0"/>
                          <w:marTop w:val="0"/>
                          <w:marBottom w:val="0"/>
                          <w:divBdr>
                            <w:top w:val="none" w:sz="0" w:space="0" w:color="auto"/>
                            <w:left w:val="none" w:sz="0" w:space="0" w:color="auto"/>
                            <w:bottom w:val="none" w:sz="0" w:space="0" w:color="auto"/>
                            <w:right w:val="none" w:sz="0" w:space="0" w:color="auto"/>
                          </w:divBdr>
                        </w:div>
                        <w:div w:id="250747073">
                          <w:marLeft w:val="0"/>
                          <w:marRight w:val="0"/>
                          <w:marTop w:val="0"/>
                          <w:marBottom w:val="0"/>
                          <w:divBdr>
                            <w:top w:val="none" w:sz="0" w:space="0" w:color="auto"/>
                            <w:left w:val="none" w:sz="0" w:space="0" w:color="auto"/>
                            <w:bottom w:val="none" w:sz="0" w:space="0" w:color="auto"/>
                            <w:right w:val="none" w:sz="0" w:space="0" w:color="auto"/>
                          </w:divBdr>
                        </w:div>
                        <w:div w:id="822163178">
                          <w:marLeft w:val="0"/>
                          <w:marRight w:val="0"/>
                          <w:marTop w:val="0"/>
                          <w:marBottom w:val="0"/>
                          <w:divBdr>
                            <w:top w:val="none" w:sz="0" w:space="0" w:color="auto"/>
                            <w:left w:val="none" w:sz="0" w:space="0" w:color="auto"/>
                            <w:bottom w:val="none" w:sz="0" w:space="0" w:color="auto"/>
                            <w:right w:val="none" w:sz="0" w:space="0" w:color="auto"/>
                          </w:divBdr>
                        </w:div>
                        <w:div w:id="1257717068">
                          <w:marLeft w:val="0"/>
                          <w:marRight w:val="0"/>
                          <w:marTop w:val="0"/>
                          <w:marBottom w:val="0"/>
                          <w:divBdr>
                            <w:top w:val="none" w:sz="0" w:space="0" w:color="auto"/>
                            <w:left w:val="none" w:sz="0" w:space="0" w:color="auto"/>
                            <w:bottom w:val="none" w:sz="0" w:space="0" w:color="auto"/>
                            <w:right w:val="none" w:sz="0" w:space="0" w:color="auto"/>
                          </w:divBdr>
                        </w:div>
                        <w:div w:id="478307240">
                          <w:marLeft w:val="0"/>
                          <w:marRight w:val="0"/>
                          <w:marTop w:val="0"/>
                          <w:marBottom w:val="0"/>
                          <w:divBdr>
                            <w:top w:val="none" w:sz="0" w:space="0" w:color="auto"/>
                            <w:left w:val="none" w:sz="0" w:space="0" w:color="auto"/>
                            <w:bottom w:val="none" w:sz="0" w:space="0" w:color="auto"/>
                            <w:right w:val="none" w:sz="0" w:space="0" w:color="auto"/>
                          </w:divBdr>
                        </w:div>
                        <w:div w:id="947468219">
                          <w:marLeft w:val="0"/>
                          <w:marRight w:val="0"/>
                          <w:marTop w:val="0"/>
                          <w:marBottom w:val="0"/>
                          <w:divBdr>
                            <w:top w:val="none" w:sz="0" w:space="0" w:color="auto"/>
                            <w:left w:val="none" w:sz="0" w:space="0" w:color="auto"/>
                            <w:bottom w:val="none" w:sz="0" w:space="0" w:color="auto"/>
                            <w:right w:val="none" w:sz="0" w:space="0" w:color="auto"/>
                          </w:divBdr>
                        </w:div>
                        <w:div w:id="588386297">
                          <w:marLeft w:val="0"/>
                          <w:marRight w:val="0"/>
                          <w:marTop w:val="0"/>
                          <w:marBottom w:val="0"/>
                          <w:divBdr>
                            <w:top w:val="none" w:sz="0" w:space="0" w:color="auto"/>
                            <w:left w:val="none" w:sz="0" w:space="0" w:color="auto"/>
                            <w:bottom w:val="none" w:sz="0" w:space="0" w:color="auto"/>
                            <w:right w:val="none" w:sz="0" w:space="0" w:color="auto"/>
                          </w:divBdr>
                        </w:div>
                        <w:div w:id="1357267273">
                          <w:marLeft w:val="0"/>
                          <w:marRight w:val="0"/>
                          <w:marTop w:val="0"/>
                          <w:marBottom w:val="0"/>
                          <w:divBdr>
                            <w:top w:val="none" w:sz="0" w:space="0" w:color="auto"/>
                            <w:left w:val="none" w:sz="0" w:space="0" w:color="auto"/>
                            <w:bottom w:val="none" w:sz="0" w:space="0" w:color="auto"/>
                            <w:right w:val="none" w:sz="0" w:space="0" w:color="auto"/>
                          </w:divBdr>
                        </w:div>
                        <w:div w:id="584266135">
                          <w:marLeft w:val="0"/>
                          <w:marRight w:val="0"/>
                          <w:marTop w:val="0"/>
                          <w:marBottom w:val="0"/>
                          <w:divBdr>
                            <w:top w:val="none" w:sz="0" w:space="0" w:color="auto"/>
                            <w:left w:val="none" w:sz="0" w:space="0" w:color="auto"/>
                            <w:bottom w:val="none" w:sz="0" w:space="0" w:color="auto"/>
                            <w:right w:val="none" w:sz="0" w:space="0" w:color="auto"/>
                          </w:divBdr>
                        </w:div>
                        <w:div w:id="282881559">
                          <w:marLeft w:val="0"/>
                          <w:marRight w:val="0"/>
                          <w:marTop w:val="0"/>
                          <w:marBottom w:val="0"/>
                          <w:divBdr>
                            <w:top w:val="none" w:sz="0" w:space="0" w:color="auto"/>
                            <w:left w:val="none" w:sz="0" w:space="0" w:color="auto"/>
                            <w:bottom w:val="none" w:sz="0" w:space="0" w:color="auto"/>
                            <w:right w:val="none" w:sz="0" w:space="0" w:color="auto"/>
                          </w:divBdr>
                        </w:div>
                        <w:div w:id="530918529">
                          <w:marLeft w:val="0"/>
                          <w:marRight w:val="0"/>
                          <w:marTop w:val="0"/>
                          <w:marBottom w:val="0"/>
                          <w:divBdr>
                            <w:top w:val="none" w:sz="0" w:space="0" w:color="auto"/>
                            <w:left w:val="none" w:sz="0" w:space="0" w:color="auto"/>
                            <w:bottom w:val="none" w:sz="0" w:space="0" w:color="auto"/>
                            <w:right w:val="none" w:sz="0" w:space="0" w:color="auto"/>
                          </w:divBdr>
                        </w:div>
                        <w:div w:id="1791243360">
                          <w:marLeft w:val="0"/>
                          <w:marRight w:val="0"/>
                          <w:marTop w:val="0"/>
                          <w:marBottom w:val="0"/>
                          <w:divBdr>
                            <w:top w:val="none" w:sz="0" w:space="0" w:color="auto"/>
                            <w:left w:val="none" w:sz="0" w:space="0" w:color="auto"/>
                            <w:bottom w:val="none" w:sz="0" w:space="0" w:color="auto"/>
                            <w:right w:val="none" w:sz="0" w:space="0" w:color="auto"/>
                          </w:divBdr>
                        </w:div>
                        <w:div w:id="1742949504">
                          <w:marLeft w:val="0"/>
                          <w:marRight w:val="0"/>
                          <w:marTop w:val="0"/>
                          <w:marBottom w:val="0"/>
                          <w:divBdr>
                            <w:top w:val="none" w:sz="0" w:space="0" w:color="auto"/>
                            <w:left w:val="none" w:sz="0" w:space="0" w:color="auto"/>
                            <w:bottom w:val="none" w:sz="0" w:space="0" w:color="auto"/>
                            <w:right w:val="none" w:sz="0" w:space="0" w:color="auto"/>
                          </w:divBdr>
                        </w:div>
                        <w:div w:id="1720007448">
                          <w:marLeft w:val="0"/>
                          <w:marRight w:val="0"/>
                          <w:marTop w:val="0"/>
                          <w:marBottom w:val="0"/>
                          <w:divBdr>
                            <w:top w:val="none" w:sz="0" w:space="0" w:color="auto"/>
                            <w:left w:val="none" w:sz="0" w:space="0" w:color="auto"/>
                            <w:bottom w:val="none" w:sz="0" w:space="0" w:color="auto"/>
                            <w:right w:val="none" w:sz="0" w:space="0" w:color="auto"/>
                          </w:divBdr>
                        </w:div>
                        <w:div w:id="556740809">
                          <w:marLeft w:val="0"/>
                          <w:marRight w:val="0"/>
                          <w:marTop w:val="0"/>
                          <w:marBottom w:val="0"/>
                          <w:divBdr>
                            <w:top w:val="none" w:sz="0" w:space="0" w:color="auto"/>
                            <w:left w:val="none" w:sz="0" w:space="0" w:color="auto"/>
                            <w:bottom w:val="none" w:sz="0" w:space="0" w:color="auto"/>
                            <w:right w:val="none" w:sz="0" w:space="0" w:color="auto"/>
                          </w:divBdr>
                        </w:div>
                        <w:div w:id="385572395">
                          <w:marLeft w:val="0"/>
                          <w:marRight w:val="0"/>
                          <w:marTop w:val="0"/>
                          <w:marBottom w:val="0"/>
                          <w:divBdr>
                            <w:top w:val="none" w:sz="0" w:space="0" w:color="auto"/>
                            <w:left w:val="none" w:sz="0" w:space="0" w:color="auto"/>
                            <w:bottom w:val="none" w:sz="0" w:space="0" w:color="auto"/>
                            <w:right w:val="none" w:sz="0" w:space="0" w:color="auto"/>
                          </w:divBdr>
                        </w:div>
                        <w:div w:id="1014386031">
                          <w:marLeft w:val="0"/>
                          <w:marRight w:val="0"/>
                          <w:marTop w:val="0"/>
                          <w:marBottom w:val="0"/>
                          <w:divBdr>
                            <w:top w:val="none" w:sz="0" w:space="0" w:color="auto"/>
                            <w:left w:val="none" w:sz="0" w:space="0" w:color="auto"/>
                            <w:bottom w:val="none" w:sz="0" w:space="0" w:color="auto"/>
                            <w:right w:val="none" w:sz="0" w:space="0" w:color="auto"/>
                          </w:divBdr>
                        </w:div>
                        <w:div w:id="925723560">
                          <w:marLeft w:val="0"/>
                          <w:marRight w:val="0"/>
                          <w:marTop w:val="0"/>
                          <w:marBottom w:val="0"/>
                          <w:divBdr>
                            <w:top w:val="none" w:sz="0" w:space="0" w:color="auto"/>
                            <w:left w:val="none" w:sz="0" w:space="0" w:color="auto"/>
                            <w:bottom w:val="none" w:sz="0" w:space="0" w:color="auto"/>
                            <w:right w:val="none" w:sz="0" w:space="0" w:color="auto"/>
                          </w:divBdr>
                        </w:div>
                        <w:div w:id="1130174241">
                          <w:marLeft w:val="0"/>
                          <w:marRight w:val="0"/>
                          <w:marTop w:val="0"/>
                          <w:marBottom w:val="0"/>
                          <w:divBdr>
                            <w:top w:val="none" w:sz="0" w:space="0" w:color="auto"/>
                            <w:left w:val="none" w:sz="0" w:space="0" w:color="auto"/>
                            <w:bottom w:val="none" w:sz="0" w:space="0" w:color="auto"/>
                            <w:right w:val="none" w:sz="0" w:space="0" w:color="auto"/>
                          </w:divBdr>
                        </w:div>
                        <w:div w:id="1590581850">
                          <w:marLeft w:val="0"/>
                          <w:marRight w:val="0"/>
                          <w:marTop w:val="0"/>
                          <w:marBottom w:val="0"/>
                          <w:divBdr>
                            <w:top w:val="none" w:sz="0" w:space="0" w:color="auto"/>
                            <w:left w:val="none" w:sz="0" w:space="0" w:color="auto"/>
                            <w:bottom w:val="none" w:sz="0" w:space="0" w:color="auto"/>
                            <w:right w:val="none" w:sz="0" w:space="0" w:color="auto"/>
                          </w:divBdr>
                        </w:div>
                        <w:div w:id="1308246659">
                          <w:marLeft w:val="0"/>
                          <w:marRight w:val="0"/>
                          <w:marTop w:val="0"/>
                          <w:marBottom w:val="0"/>
                          <w:divBdr>
                            <w:top w:val="none" w:sz="0" w:space="0" w:color="auto"/>
                            <w:left w:val="none" w:sz="0" w:space="0" w:color="auto"/>
                            <w:bottom w:val="none" w:sz="0" w:space="0" w:color="auto"/>
                            <w:right w:val="none" w:sz="0" w:space="0" w:color="auto"/>
                          </w:divBdr>
                        </w:div>
                        <w:div w:id="1226574341">
                          <w:marLeft w:val="0"/>
                          <w:marRight w:val="0"/>
                          <w:marTop w:val="0"/>
                          <w:marBottom w:val="0"/>
                          <w:divBdr>
                            <w:top w:val="none" w:sz="0" w:space="0" w:color="auto"/>
                            <w:left w:val="none" w:sz="0" w:space="0" w:color="auto"/>
                            <w:bottom w:val="none" w:sz="0" w:space="0" w:color="auto"/>
                            <w:right w:val="none" w:sz="0" w:space="0" w:color="auto"/>
                          </w:divBdr>
                        </w:div>
                        <w:div w:id="2076656747">
                          <w:marLeft w:val="0"/>
                          <w:marRight w:val="0"/>
                          <w:marTop w:val="0"/>
                          <w:marBottom w:val="0"/>
                          <w:divBdr>
                            <w:top w:val="none" w:sz="0" w:space="0" w:color="auto"/>
                            <w:left w:val="none" w:sz="0" w:space="0" w:color="auto"/>
                            <w:bottom w:val="none" w:sz="0" w:space="0" w:color="auto"/>
                            <w:right w:val="none" w:sz="0" w:space="0" w:color="auto"/>
                          </w:divBdr>
                        </w:div>
                        <w:div w:id="1788811405">
                          <w:marLeft w:val="0"/>
                          <w:marRight w:val="0"/>
                          <w:marTop w:val="0"/>
                          <w:marBottom w:val="0"/>
                          <w:divBdr>
                            <w:top w:val="none" w:sz="0" w:space="0" w:color="auto"/>
                            <w:left w:val="none" w:sz="0" w:space="0" w:color="auto"/>
                            <w:bottom w:val="none" w:sz="0" w:space="0" w:color="auto"/>
                            <w:right w:val="none" w:sz="0" w:space="0" w:color="auto"/>
                          </w:divBdr>
                        </w:div>
                        <w:div w:id="1458715137">
                          <w:marLeft w:val="0"/>
                          <w:marRight w:val="0"/>
                          <w:marTop w:val="0"/>
                          <w:marBottom w:val="0"/>
                          <w:divBdr>
                            <w:top w:val="none" w:sz="0" w:space="0" w:color="auto"/>
                            <w:left w:val="none" w:sz="0" w:space="0" w:color="auto"/>
                            <w:bottom w:val="none" w:sz="0" w:space="0" w:color="auto"/>
                            <w:right w:val="none" w:sz="0" w:space="0" w:color="auto"/>
                          </w:divBdr>
                        </w:div>
                        <w:div w:id="1128628068">
                          <w:marLeft w:val="0"/>
                          <w:marRight w:val="0"/>
                          <w:marTop w:val="0"/>
                          <w:marBottom w:val="0"/>
                          <w:divBdr>
                            <w:top w:val="none" w:sz="0" w:space="0" w:color="auto"/>
                            <w:left w:val="none" w:sz="0" w:space="0" w:color="auto"/>
                            <w:bottom w:val="none" w:sz="0" w:space="0" w:color="auto"/>
                            <w:right w:val="none" w:sz="0" w:space="0" w:color="auto"/>
                          </w:divBdr>
                        </w:div>
                        <w:div w:id="1597009972">
                          <w:marLeft w:val="0"/>
                          <w:marRight w:val="0"/>
                          <w:marTop w:val="0"/>
                          <w:marBottom w:val="0"/>
                          <w:divBdr>
                            <w:top w:val="none" w:sz="0" w:space="0" w:color="auto"/>
                            <w:left w:val="none" w:sz="0" w:space="0" w:color="auto"/>
                            <w:bottom w:val="none" w:sz="0" w:space="0" w:color="auto"/>
                            <w:right w:val="none" w:sz="0" w:space="0" w:color="auto"/>
                          </w:divBdr>
                        </w:div>
                        <w:div w:id="424348190">
                          <w:marLeft w:val="0"/>
                          <w:marRight w:val="0"/>
                          <w:marTop w:val="0"/>
                          <w:marBottom w:val="0"/>
                          <w:divBdr>
                            <w:top w:val="none" w:sz="0" w:space="0" w:color="auto"/>
                            <w:left w:val="none" w:sz="0" w:space="0" w:color="auto"/>
                            <w:bottom w:val="none" w:sz="0" w:space="0" w:color="auto"/>
                            <w:right w:val="none" w:sz="0" w:space="0" w:color="auto"/>
                          </w:divBdr>
                        </w:div>
                        <w:div w:id="708339816">
                          <w:marLeft w:val="0"/>
                          <w:marRight w:val="0"/>
                          <w:marTop w:val="0"/>
                          <w:marBottom w:val="0"/>
                          <w:divBdr>
                            <w:top w:val="none" w:sz="0" w:space="0" w:color="auto"/>
                            <w:left w:val="none" w:sz="0" w:space="0" w:color="auto"/>
                            <w:bottom w:val="none" w:sz="0" w:space="0" w:color="auto"/>
                            <w:right w:val="none" w:sz="0" w:space="0" w:color="auto"/>
                          </w:divBdr>
                        </w:div>
                        <w:div w:id="378745855">
                          <w:marLeft w:val="0"/>
                          <w:marRight w:val="0"/>
                          <w:marTop w:val="0"/>
                          <w:marBottom w:val="0"/>
                          <w:divBdr>
                            <w:top w:val="none" w:sz="0" w:space="0" w:color="auto"/>
                            <w:left w:val="none" w:sz="0" w:space="0" w:color="auto"/>
                            <w:bottom w:val="none" w:sz="0" w:space="0" w:color="auto"/>
                            <w:right w:val="none" w:sz="0" w:space="0" w:color="auto"/>
                          </w:divBdr>
                        </w:div>
                        <w:div w:id="1732579090">
                          <w:marLeft w:val="0"/>
                          <w:marRight w:val="0"/>
                          <w:marTop w:val="0"/>
                          <w:marBottom w:val="0"/>
                          <w:divBdr>
                            <w:top w:val="none" w:sz="0" w:space="0" w:color="auto"/>
                            <w:left w:val="none" w:sz="0" w:space="0" w:color="auto"/>
                            <w:bottom w:val="none" w:sz="0" w:space="0" w:color="auto"/>
                            <w:right w:val="none" w:sz="0" w:space="0" w:color="auto"/>
                          </w:divBdr>
                        </w:div>
                        <w:div w:id="665284970">
                          <w:marLeft w:val="0"/>
                          <w:marRight w:val="0"/>
                          <w:marTop w:val="0"/>
                          <w:marBottom w:val="0"/>
                          <w:divBdr>
                            <w:top w:val="none" w:sz="0" w:space="0" w:color="auto"/>
                            <w:left w:val="none" w:sz="0" w:space="0" w:color="auto"/>
                            <w:bottom w:val="none" w:sz="0" w:space="0" w:color="auto"/>
                            <w:right w:val="none" w:sz="0" w:space="0" w:color="auto"/>
                          </w:divBdr>
                        </w:div>
                        <w:div w:id="557473758">
                          <w:marLeft w:val="0"/>
                          <w:marRight w:val="0"/>
                          <w:marTop w:val="0"/>
                          <w:marBottom w:val="0"/>
                          <w:divBdr>
                            <w:top w:val="none" w:sz="0" w:space="0" w:color="auto"/>
                            <w:left w:val="none" w:sz="0" w:space="0" w:color="auto"/>
                            <w:bottom w:val="none" w:sz="0" w:space="0" w:color="auto"/>
                            <w:right w:val="none" w:sz="0" w:space="0" w:color="auto"/>
                          </w:divBdr>
                        </w:div>
                        <w:div w:id="1825927150">
                          <w:marLeft w:val="0"/>
                          <w:marRight w:val="0"/>
                          <w:marTop w:val="0"/>
                          <w:marBottom w:val="0"/>
                          <w:divBdr>
                            <w:top w:val="none" w:sz="0" w:space="0" w:color="auto"/>
                            <w:left w:val="none" w:sz="0" w:space="0" w:color="auto"/>
                            <w:bottom w:val="none" w:sz="0" w:space="0" w:color="auto"/>
                            <w:right w:val="none" w:sz="0" w:space="0" w:color="auto"/>
                          </w:divBdr>
                        </w:div>
                        <w:div w:id="706563990">
                          <w:marLeft w:val="0"/>
                          <w:marRight w:val="0"/>
                          <w:marTop w:val="0"/>
                          <w:marBottom w:val="0"/>
                          <w:divBdr>
                            <w:top w:val="none" w:sz="0" w:space="0" w:color="auto"/>
                            <w:left w:val="none" w:sz="0" w:space="0" w:color="auto"/>
                            <w:bottom w:val="none" w:sz="0" w:space="0" w:color="auto"/>
                            <w:right w:val="none" w:sz="0" w:space="0" w:color="auto"/>
                          </w:divBdr>
                        </w:div>
                        <w:div w:id="1126001774">
                          <w:marLeft w:val="0"/>
                          <w:marRight w:val="0"/>
                          <w:marTop w:val="0"/>
                          <w:marBottom w:val="0"/>
                          <w:divBdr>
                            <w:top w:val="none" w:sz="0" w:space="0" w:color="auto"/>
                            <w:left w:val="none" w:sz="0" w:space="0" w:color="auto"/>
                            <w:bottom w:val="none" w:sz="0" w:space="0" w:color="auto"/>
                            <w:right w:val="none" w:sz="0" w:space="0" w:color="auto"/>
                          </w:divBdr>
                        </w:div>
                        <w:div w:id="1456175933">
                          <w:marLeft w:val="0"/>
                          <w:marRight w:val="0"/>
                          <w:marTop w:val="0"/>
                          <w:marBottom w:val="0"/>
                          <w:divBdr>
                            <w:top w:val="none" w:sz="0" w:space="0" w:color="auto"/>
                            <w:left w:val="none" w:sz="0" w:space="0" w:color="auto"/>
                            <w:bottom w:val="none" w:sz="0" w:space="0" w:color="auto"/>
                            <w:right w:val="none" w:sz="0" w:space="0" w:color="auto"/>
                          </w:divBdr>
                        </w:div>
                        <w:div w:id="1865508685">
                          <w:marLeft w:val="0"/>
                          <w:marRight w:val="0"/>
                          <w:marTop w:val="0"/>
                          <w:marBottom w:val="0"/>
                          <w:divBdr>
                            <w:top w:val="none" w:sz="0" w:space="0" w:color="auto"/>
                            <w:left w:val="none" w:sz="0" w:space="0" w:color="auto"/>
                            <w:bottom w:val="none" w:sz="0" w:space="0" w:color="auto"/>
                            <w:right w:val="none" w:sz="0" w:space="0" w:color="auto"/>
                          </w:divBdr>
                        </w:div>
                        <w:div w:id="274411685">
                          <w:marLeft w:val="0"/>
                          <w:marRight w:val="0"/>
                          <w:marTop w:val="0"/>
                          <w:marBottom w:val="0"/>
                          <w:divBdr>
                            <w:top w:val="none" w:sz="0" w:space="0" w:color="auto"/>
                            <w:left w:val="none" w:sz="0" w:space="0" w:color="auto"/>
                            <w:bottom w:val="none" w:sz="0" w:space="0" w:color="auto"/>
                            <w:right w:val="none" w:sz="0" w:space="0" w:color="auto"/>
                          </w:divBdr>
                        </w:div>
                        <w:div w:id="1060598922">
                          <w:marLeft w:val="0"/>
                          <w:marRight w:val="0"/>
                          <w:marTop w:val="0"/>
                          <w:marBottom w:val="0"/>
                          <w:divBdr>
                            <w:top w:val="none" w:sz="0" w:space="0" w:color="auto"/>
                            <w:left w:val="none" w:sz="0" w:space="0" w:color="auto"/>
                            <w:bottom w:val="none" w:sz="0" w:space="0" w:color="auto"/>
                            <w:right w:val="none" w:sz="0" w:space="0" w:color="auto"/>
                          </w:divBdr>
                        </w:div>
                        <w:div w:id="1875264783">
                          <w:marLeft w:val="0"/>
                          <w:marRight w:val="0"/>
                          <w:marTop w:val="0"/>
                          <w:marBottom w:val="0"/>
                          <w:divBdr>
                            <w:top w:val="none" w:sz="0" w:space="0" w:color="auto"/>
                            <w:left w:val="none" w:sz="0" w:space="0" w:color="auto"/>
                            <w:bottom w:val="none" w:sz="0" w:space="0" w:color="auto"/>
                            <w:right w:val="none" w:sz="0" w:space="0" w:color="auto"/>
                          </w:divBdr>
                        </w:div>
                        <w:div w:id="2022389630">
                          <w:marLeft w:val="0"/>
                          <w:marRight w:val="0"/>
                          <w:marTop w:val="0"/>
                          <w:marBottom w:val="0"/>
                          <w:divBdr>
                            <w:top w:val="none" w:sz="0" w:space="0" w:color="auto"/>
                            <w:left w:val="none" w:sz="0" w:space="0" w:color="auto"/>
                            <w:bottom w:val="none" w:sz="0" w:space="0" w:color="auto"/>
                            <w:right w:val="none" w:sz="0" w:space="0" w:color="auto"/>
                          </w:divBdr>
                        </w:div>
                        <w:div w:id="92826221">
                          <w:marLeft w:val="0"/>
                          <w:marRight w:val="0"/>
                          <w:marTop w:val="0"/>
                          <w:marBottom w:val="0"/>
                          <w:divBdr>
                            <w:top w:val="none" w:sz="0" w:space="0" w:color="auto"/>
                            <w:left w:val="none" w:sz="0" w:space="0" w:color="auto"/>
                            <w:bottom w:val="none" w:sz="0" w:space="0" w:color="auto"/>
                            <w:right w:val="none" w:sz="0" w:space="0" w:color="auto"/>
                          </w:divBdr>
                        </w:div>
                        <w:div w:id="21113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1580</Words>
  <Characters>9012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20</cp:revision>
  <dcterms:created xsi:type="dcterms:W3CDTF">2023-03-22T13:43:00Z</dcterms:created>
  <dcterms:modified xsi:type="dcterms:W3CDTF">2023-03-22T15:16:00Z</dcterms:modified>
</cp:coreProperties>
</file>