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A683" w14:textId="77777777"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ED9D3" wp14:editId="77D7513C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56AF" w14:textId="77777777"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ED9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" strokecolor="white">
                <v:textbox style="mso-fit-shape-to-text:t">
                  <w:txbxContent>
                    <w:p w14:paraId="795056AF" w14:textId="77777777"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14:paraId="27BCB487" w14:textId="77777777"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1A5465FB" wp14:editId="32D91956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56B8" w14:textId="77777777" w:rsidR="00EB648E" w:rsidRDefault="00EB648E" w:rsidP="00EB648E">
      <w:pPr>
        <w:spacing w:line="360" w:lineRule="auto"/>
        <w:rPr>
          <w:rFonts w:ascii="Arial" w:hAnsi="Arial" w:cs="Arial"/>
        </w:rPr>
      </w:pPr>
    </w:p>
    <w:p w14:paraId="2A1982BF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786D1A">
        <w:rPr>
          <w:rFonts w:ascii="Arial" w:hAnsi="Arial" w:cs="Arial"/>
          <w:b/>
          <w:sz w:val="28"/>
          <w:szCs w:val="28"/>
        </w:rPr>
        <w:t>DERECHO CIVIL Y COMERCIAL</w:t>
      </w:r>
    </w:p>
    <w:p w14:paraId="2FB9B22E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1F54B8F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1C7393">
        <w:rPr>
          <w:rFonts w:ascii="Arial" w:hAnsi="Arial" w:cs="Arial"/>
          <w:b/>
          <w:sz w:val="28"/>
          <w:szCs w:val="28"/>
        </w:rPr>
        <w:t>MARÍA ANDREA STORNIOLO</w:t>
      </w:r>
    </w:p>
    <w:p w14:paraId="3A604CF2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14:paraId="1B74A8E6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ORIENTADO</w:t>
      </w:r>
    </w:p>
    <w:p w14:paraId="658046E2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052C4950" w14:textId="77777777"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183B0F">
        <w:rPr>
          <w:rFonts w:ascii="Arial" w:hAnsi="Arial" w:cs="Arial"/>
          <w:b/>
          <w:sz w:val="28"/>
          <w:szCs w:val="28"/>
        </w:rPr>
        <w:t>6</w:t>
      </w:r>
      <w:r w:rsidR="001C7393">
        <w:rPr>
          <w:rFonts w:ascii="Arial" w:hAnsi="Arial" w:cs="Arial"/>
          <w:b/>
          <w:sz w:val="28"/>
          <w:szCs w:val="28"/>
        </w:rPr>
        <w:t>°</w:t>
      </w:r>
    </w:p>
    <w:p w14:paraId="0F05232F" w14:textId="77777777"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14:paraId="5323807D" w14:textId="77777777"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183B0F">
        <w:rPr>
          <w:rFonts w:ascii="Arial" w:hAnsi="Arial" w:cs="Arial"/>
          <w:b/>
          <w:sz w:val="28"/>
          <w:szCs w:val="28"/>
        </w:rPr>
        <w:t>A</w:t>
      </w:r>
    </w:p>
    <w:p w14:paraId="14052104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3D0559F" w14:textId="77777777"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0A716CF6" w14:textId="77777777"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3C6DD5AF" w14:textId="77777777"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14:paraId="5CAB7CE1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39E2A991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478FF3BF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7886B894" w14:textId="77777777"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63640FEE" w14:textId="77777777" w:rsidR="00912344" w:rsidRDefault="00912344" w:rsidP="00303630">
      <w:pPr>
        <w:spacing w:after="0" w:line="360" w:lineRule="auto"/>
        <w:rPr>
          <w:rFonts w:ascii="Arial" w:hAnsi="Arial" w:cs="Arial"/>
          <w:b/>
        </w:rPr>
      </w:pPr>
    </w:p>
    <w:p w14:paraId="10C41B92" w14:textId="77777777" w:rsidR="00303630" w:rsidRP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14:paraId="4E62580D" w14:textId="77777777" w:rsidR="00303630" w:rsidRPr="00912344" w:rsidRDefault="00303630" w:rsidP="0030363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12344">
        <w:rPr>
          <w:rFonts w:ascii="Arial" w:hAnsi="Arial" w:cs="Arial"/>
          <w:b/>
          <w:sz w:val="28"/>
          <w:szCs w:val="28"/>
          <w:u w:val="single"/>
        </w:rPr>
        <w:t>PROGRAMA DE EXAMEN</w:t>
      </w:r>
    </w:p>
    <w:p w14:paraId="2DD8C46A" w14:textId="77777777" w:rsidR="00912344" w:rsidRPr="00912344" w:rsidRDefault="00912344" w:rsidP="0091234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FF3DA3E" w14:textId="77777777" w:rsidR="00183B0F" w:rsidRPr="00183B0F" w:rsidRDefault="00303630" w:rsidP="00183B0F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1: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83B0F" w:rsidRPr="00183B0F">
        <w:rPr>
          <w:rFonts w:ascii="Arial" w:hAnsi="Arial" w:cs="Arial"/>
          <w:b/>
          <w:sz w:val="24"/>
          <w:szCs w:val="24"/>
        </w:rPr>
        <w:t>NOCIONES GENERALES DEL DERECHO</w:t>
      </w:r>
    </w:p>
    <w:p w14:paraId="79085E27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 xml:space="preserve">Normas. Normas jurídicas. </w:t>
      </w:r>
      <w:r>
        <w:rPr>
          <w:rFonts w:ascii="Arial" w:hAnsi="Arial" w:cs="Arial"/>
          <w:sz w:val="24"/>
          <w:szCs w:val="24"/>
        </w:rPr>
        <w:t xml:space="preserve">Concepto. </w:t>
      </w:r>
      <w:r w:rsidRPr="00183B0F">
        <w:rPr>
          <w:rFonts w:ascii="Arial" w:hAnsi="Arial" w:cs="Arial"/>
          <w:sz w:val="24"/>
          <w:szCs w:val="24"/>
        </w:rPr>
        <w:t xml:space="preserve">Características. Derecho. Concepto. Derecho Natural. Derecho Positivo. </w:t>
      </w:r>
      <w:r>
        <w:rPr>
          <w:rFonts w:ascii="Arial" w:hAnsi="Arial" w:cs="Arial"/>
          <w:sz w:val="24"/>
          <w:szCs w:val="24"/>
        </w:rPr>
        <w:t>Características y diferencias</w:t>
      </w:r>
      <w:r w:rsidRPr="00183B0F">
        <w:rPr>
          <w:rFonts w:ascii="Arial" w:hAnsi="Arial" w:cs="Arial"/>
          <w:sz w:val="24"/>
          <w:szCs w:val="24"/>
        </w:rPr>
        <w:t>. Clasificación</w:t>
      </w:r>
      <w:r>
        <w:rPr>
          <w:rFonts w:ascii="Arial" w:hAnsi="Arial" w:cs="Arial"/>
          <w:sz w:val="24"/>
          <w:szCs w:val="24"/>
        </w:rPr>
        <w:t xml:space="preserve"> del Derecho Positivo.</w:t>
      </w:r>
      <w:r w:rsidRPr="00183B0F">
        <w:rPr>
          <w:rFonts w:ascii="Arial" w:hAnsi="Arial" w:cs="Arial"/>
          <w:sz w:val="24"/>
          <w:szCs w:val="24"/>
        </w:rPr>
        <w:t xml:space="preserve"> Público. Privado. Ramas.</w:t>
      </w:r>
    </w:p>
    <w:p w14:paraId="5110F215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Fuentes del derecho. Concepto. Enumeración. Costumbre. Jurisprudencia. Doctrina. CN. Ley. Conceptos. Características. Aplicación.</w:t>
      </w:r>
    </w:p>
    <w:p w14:paraId="1223E979" w14:textId="77777777" w:rsidR="00912344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Derecho Civil. Concepto. Código Civil y Comercial de la Nación.</w:t>
      </w:r>
    </w:p>
    <w:p w14:paraId="06C07245" w14:textId="77777777" w:rsidR="00183B0F" w:rsidRPr="00183B0F" w:rsidRDefault="00303630" w:rsidP="00183B0F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2: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83B0F" w:rsidRPr="00183B0F">
        <w:rPr>
          <w:rFonts w:ascii="Arial" w:hAnsi="Arial" w:cs="Arial"/>
          <w:b/>
          <w:sz w:val="24"/>
          <w:szCs w:val="24"/>
        </w:rPr>
        <w:t>RELACIÓN JURÍDICA</w:t>
      </w:r>
    </w:p>
    <w:p w14:paraId="1FEC7418" w14:textId="77777777" w:rsidR="00183B0F" w:rsidRP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Persona. Concepto. Tipos. Distinción. Principio y fin de la existencia de la persona humana.</w:t>
      </w:r>
    </w:p>
    <w:p w14:paraId="4D2E8AF2" w14:textId="77777777" w:rsidR="00183B0F" w:rsidRP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Atributos de la persona. Capacidad. Estado. Nombre. Domicilio. Patrimonio.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9531AC" w14:textId="77777777" w:rsid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Persona jurídica. Concepto. Clasificación: pública y privada. Atributos.</w:t>
      </w:r>
    </w:p>
    <w:p w14:paraId="2F9F391A" w14:textId="77777777" w:rsidR="00183B0F" w:rsidRPr="00183B0F" w:rsidRDefault="00303630" w:rsidP="00183B0F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UNIDAD Nº 3: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83B0F" w:rsidRPr="00183B0F">
        <w:rPr>
          <w:rFonts w:ascii="Arial" w:hAnsi="Arial" w:cs="Arial"/>
          <w:b/>
          <w:sz w:val="24"/>
          <w:szCs w:val="24"/>
        </w:rPr>
        <w:t>PERSONA JURÍDICA PRIVADA</w:t>
      </w:r>
    </w:p>
    <w:p w14:paraId="0A5E54F8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Comienzo de su existencia. Estatuto. Contrato constitutivo. Asociaciones y fundaciones. Características.</w:t>
      </w:r>
    </w:p>
    <w:p w14:paraId="5FEE5C3F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Sociedades. Ley 19.550 y modificatorias. Concepto. Clasificación. Tipos societarios. Características fundamentales de cada tipo en particular.</w:t>
      </w:r>
    </w:p>
    <w:p w14:paraId="5655D8E4" w14:textId="77777777" w:rsidR="007E470D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83B0F">
        <w:rPr>
          <w:rFonts w:ascii="Arial" w:hAnsi="Arial" w:cs="Arial"/>
          <w:sz w:val="24"/>
          <w:szCs w:val="24"/>
        </w:rPr>
        <w:t>Sociedades cooperativas. Naturaleza. Características. Clases. Funcionamiento.</w:t>
      </w:r>
    </w:p>
    <w:p w14:paraId="366E9445" w14:textId="77777777" w:rsidR="007E470D" w:rsidRDefault="007E470D" w:rsidP="00912344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3AF50E" w14:textId="77777777" w:rsidR="00183B0F" w:rsidRDefault="00183B0F" w:rsidP="00912344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D7F9B2" w14:textId="77777777" w:rsidR="00183B0F" w:rsidRDefault="00183B0F" w:rsidP="007E470D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B92F2D1" w14:textId="77777777" w:rsidR="00183B0F" w:rsidRPr="00183B0F" w:rsidRDefault="00912344" w:rsidP="00183B0F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UNIDAD Nº 4</w:t>
      </w:r>
      <w:r w:rsidRPr="00912344">
        <w:rPr>
          <w:rFonts w:ascii="Arial" w:hAnsi="Arial" w:cs="Arial"/>
          <w:b/>
          <w:sz w:val="24"/>
          <w:szCs w:val="24"/>
          <w:u w:val="single"/>
        </w:rPr>
        <w:t>:</w:t>
      </w:r>
      <w:r w:rsidRPr="00912344">
        <w:rPr>
          <w:rFonts w:ascii="Arial" w:hAnsi="Arial" w:cs="Arial"/>
          <w:b/>
          <w:sz w:val="24"/>
          <w:szCs w:val="24"/>
        </w:rPr>
        <w:t xml:space="preserve"> </w:t>
      </w:r>
      <w:r w:rsidR="00183B0F" w:rsidRPr="00183B0F">
        <w:rPr>
          <w:rFonts w:ascii="Arial" w:hAnsi="Arial" w:cs="Arial"/>
          <w:b/>
          <w:sz w:val="24"/>
          <w:szCs w:val="24"/>
        </w:rPr>
        <w:t>HECHOS Y ACTOS JURÍDICOS</w:t>
      </w:r>
    </w:p>
    <w:p w14:paraId="1F79E48A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Hechos. Hechos jurídicos. Concepto. Distinción. Clasificación.</w:t>
      </w:r>
    </w:p>
    <w:p w14:paraId="224146D8" w14:textId="77777777" w:rsidR="00912344" w:rsidRDefault="00183B0F" w:rsidP="00183B0F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Acto jurídico. Concepto. Elementos. Clasificación. Prueba: Instrumentos públicos y privados. Particulares. Conceptos. Efectos.</w:t>
      </w:r>
    </w:p>
    <w:p w14:paraId="3D479599" w14:textId="77777777" w:rsidR="00183B0F" w:rsidRPr="00183B0F" w:rsidRDefault="00183B0F" w:rsidP="00183B0F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83B0F">
        <w:rPr>
          <w:rFonts w:ascii="Arial" w:hAnsi="Arial" w:cs="Arial"/>
          <w:b/>
          <w:sz w:val="24"/>
          <w:szCs w:val="24"/>
          <w:u w:val="single"/>
        </w:rPr>
        <w:t>UNIDAD N° 5:</w:t>
      </w:r>
      <w:r w:rsidRPr="00183B0F">
        <w:rPr>
          <w:rFonts w:ascii="Arial" w:hAnsi="Arial" w:cs="Arial"/>
          <w:b/>
          <w:sz w:val="24"/>
          <w:szCs w:val="24"/>
        </w:rPr>
        <w:t xml:space="preserve"> OBLIGACIONES</w:t>
      </w:r>
      <w:r>
        <w:rPr>
          <w:rFonts w:ascii="Arial" w:hAnsi="Arial" w:cs="Arial"/>
          <w:b/>
          <w:sz w:val="24"/>
          <w:szCs w:val="24"/>
        </w:rPr>
        <w:t xml:space="preserve"> Y CONTRATOS</w:t>
      </w:r>
    </w:p>
    <w:p w14:paraId="7E42F335" w14:textId="77777777" w:rsid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Obligaciones. Concepto. Elementos. Clasificación Efectos: en relación al deudor y acreedor. Extinción de las obligaciones. Enumeración. Conceptos.</w:t>
      </w:r>
    </w:p>
    <w:p w14:paraId="69793648" w14:textId="77777777" w:rsidR="00183B0F" w:rsidRP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83B0F">
        <w:rPr>
          <w:rFonts w:ascii="Arial" w:hAnsi="Arial" w:cs="Arial"/>
          <w:sz w:val="24"/>
          <w:szCs w:val="24"/>
        </w:rPr>
        <w:t>Contrato. Concepto. Elementos.</w:t>
      </w:r>
      <w:r>
        <w:rPr>
          <w:rFonts w:ascii="Arial" w:hAnsi="Arial" w:cs="Arial"/>
          <w:sz w:val="24"/>
          <w:szCs w:val="24"/>
        </w:rPr>
        <w:t xml:space="preserve"> </w:t>
      </w:r>
      <w:r w:rsidRPr="00183B0F">
        <w:rPr>
          <w:rFonts w:ascii="Arial" w:hAnsi="Arial" w:cs="Arial"/>
          <w:sz w:val="24"/>
          <w:szCs w:val="24"/>
        </w:rPr>
        <w:t>Clasificación. Efectos. Cumplimiento. Extinción.</w:t>
      </w:r>
    </w:p>
    <w:p w14:paraId="6A245613" w14:textId="77777777" w:rsidR="00183B0F" w:rsidRPr="00183B0F" w:rsidRDefault="00183B0F" w:rsidP="00183B0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Contratos en particular:</w:t>
      </w:r>
      <w:r w:rsidRPr="00183B0F">
        <w:rPr>
          <w:rFonts w:ascii="Arial" w:hAnsi="Arial" w:cs="Arial"/>
          <w:sz w:val="24"/>
          <w:szCs w:val="24"/>
        </w:rPr>
        <w:t xml:space="preserve"> Compraventa. Locación. Permuta. Donación. Comodato. Mutuo. Fianza.</w:t>
      </w:r>
    </w:p>
    <w:p w14:paraId="0F0702A7" w14:textId="77777777"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1AFD7BCA" w14:textId="77777777" w:rsidR="00303630" w:rsidRDefault="00303630" w:rsidP="0030363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12344">
        <w:rPr>
          <w:rFonts w:ascii="Arial" w:hAnsi="Arial" w:cs="Arial"/>
          <w:b/>
          <w:sz w:val="24"/>
          <w:szCs w:val="24"/>
          <w:u w:val="single"/>
        </w:rPr>
        <w:t>BIBLIOGRAFÍA</w:t>
      </w:r>
      <w:r w:rsidR="009123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82B3ED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Guía de Estudio. Civil. Parte General. Editorial Estudio</w:t>
      </w:r>
    </w:p>
    <w:p w14:paraId="763D3FC5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 xml:space="preserve">Constitución Nacional. </w:t>
      </w:r>
    </w:p>
    <w:p w14:paraId="26C45D02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Código Civil y Comercial de la Nación Argentina. Leyes complementarias</w:t>
      </w:r>
    </w:p>
    <w:p w14:paraId="5630D3B1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Ley 19550 y sus modificatorias</w:t>
      </w:r>
    </w:p>
    <w:p w14:paraId="2A360F75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Derecho Usual y Práctica Forense: Norberto Fraga y Gabriel Ribas.</w:t>
      </w:r>
    </w:p>
    <w:p w14:paraId="76FBD364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 xml:space="preserve">Derecho: </w:t>
      </w:r>
      <w:proofErr w:type="spellStart"/>
      <w:r w:rsidRPr="00183B0F">
        <w:rPr>
          <w:rFonts w:ascii="Arial" w:eastAsiaTheme="minorEastAsia" w:hAnsi="Arial" w:cs="Arial"/>
          <w:b w:val="0"/>
          <w:bCs w:val="0"/>
          <w:lang w:eastAsia="es-MX"/>
        </w:rPr>
        <w:t>Angrisani</w:t>
      </w:r>
      <w:proofErr w:type="spellEnd"/>
      <w:r w:rsidRPr="00183B0F">
        <w:rPr>
          <w:rFonts w:ascii="Arial" w:eastAsiaTheme="minorEastAsia" w:hAnsi="Arial" w:cs="Arial"/>
          <w:b w:val="0"/>
          <w:bCs w:val="0"/>
          <w:lang w:eastAsia="es-MX"/>
        </w:rPr>
        <w:t>- Galíndez- Trotta</w:t>
      </w:r>
    </w:p>
    <w:p w14:paraId="35E9A601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Derecho Civil- Parte General. Dr. Guillermo A. Borda.</w:t>
      </w:r>
    </w:p>
    <w:p w14:paraId="5F9245CF" w14:textId="77777777" w:rsid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 xml:space="preserve">Derecho. Marco Jurídico de las organizaciones. Marcelo </w:t>
      </w:r>
      <w:proofErr w:type="spellStart"/>
      <w:r w:rsidRPr="00183B0F">
        <w:rPr>
          <w:rFonts w:ascii="Arial" w:eastAsiaTheme="minorEastAsia" w:hAnsi="Arial" w:cs="Arial"/>
          <w:b w:val="0"/>
          <w:bCs w:val="0"/>
          <w:lang w:eastAsia="es-MX"/>
        </w:rPr>
        <w:t>Chibli</w:t>
      </w:r>
      <w:proofErr w:type="spellEnd"/>
      <w:r w:rsidRPr="00183B0F">
        <w:rPr>
          <w:rFonts w:ascii="Arial" w:eastAsiaTheme="minorEastAsia" w:hAnsi="Arial" w:cs="Arial"/>
          <w:b w:val="0"/>
          <w:bCs w:val="0"/>
          <w:lang w:eastAsia="es-MX"/>
        </w:rPr>
        <w:t xml:space="preserve"> </w:t>
      </w:r>
      <w:proofErr w:type="spellStart"/>
      <w:r w:rsidRPr="00183B0F">
        <w:rPr>
          <w:rFonts w:ascii="Arial" w:eastAsiaTheme="minorEastAsia" w:hAnsi="Arial" w:cs="Arial"/>
          <w:b w:val="0"/>
          <w:bCs w:val="0"/>
          <w:lang w:eastAsia="es-MX"/>
        </w:rPr>
        <w:t>Yammal</w:t>
      </w:r>
      <w:proofErr w:type="spellEnd"/>
      <w:r w:rsidRPr="00183B0F">
        <w:rPr>
          <w:rFonts w:ascii="Arial" w:eastAsiaTheme="minorEastAsia" w:hAnsi="Arial" w:cs="Arial"/>
          <w:b w:val="0"/>
          <w:bCs w:val="0"/>
          <w:lang w:eastAsia="es-MX"/>
        </w:rPr>
        <w:t>.</w:t>
      </w:r>
    </w:p>
    <w:p w14:paraId="098D010D" w14:textId="77777777" w:rsidR="007E470D" w:rsidRPr="00183B0F" w:rsidRDefault="00183B0F" w:rsidP="00183B0F">
      <w:pPr>
        <w:pStyle w:val="Ttulo4"/>
        <w:numPr>
          <w:ilvl w:val="0"/>
          <w:numId w:val="6"/>
        </w:numPr>
        <w:shd w:val="clear" w:color="auto" w:fill="FFFFFF"/>
        <w:spacing w:after="300" w:line="360" w:lineRule="auto"/>
        <w:jc w:val="both"/>
        <w:rPr>
          <w:rFonts w:ascii="Arial" w:eastAsiaTheme="minorEastAsia" w:hAnsi="Arial" w:cs="Arial"/>
          <w:b w:val="0"/>
          <w:bCs w:val="0"/>
          <w:lang w:eastAsia="es-MX"/>
        </w:rPr>
      </w:pPr>
      <w:r w:rsidRPr="00183B0F">
        <w:rPr>
          <w:rFonts w:ascii="Arial" w:eastAsiaTheme="minorEastAsia" w:hAnsi="Arial" w:cs="Arial"/>
          <w:b w:val="0"/>
          <w:bCs w:val="0"/>
          <w:lang w:eastAsia="es-MX"/>
        </w:rPr>
        <w:t>Derecho. El marco jurídico-normativo de las organizaciones. Apolinar García</w:t>
      </w:r>
    </w:p>
    <w:p w14:paraId="016E03F4" w14:textId="77777777" w:rsidR="007E470D" w:rsidRPr="007E470D" w:rsidRDefault="007E470D" w:rsidP="007E470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9A4BE7" w14:textId="77777777" w:rsidR="00912344" w:rsidRPr="007E470D" w:rsidRDefault="00912344" w:rsidP="007E470D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912344" w:rsidRPr="007E470D" w:rsidSect="00303630">
      <w:headerReference w:type="default" r:id="rId9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ABF5" w14:textId="77777777" w:rsidR="00903B7A" w:rsidRDefault="00903B7A" w:rsidP="00912344">
      <w:pPr>
        <w:spacing w:after="0" w:line="240" w:lineRule="auto"/>
      </w:pPr>
      <w:r>
        <w:separator/>
      </w:r>
    </w:p>
  </w:endnote>
  <w:endnote w:type="continuationSeparator" w:id="0">
    <w:p w14:paraId="7A0E9BC4" w14:textId="77777777" w:rsidR="00903B7A" w:rsidRDefault="00903B7A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5C12" w14:textId="77777777" w:rsidR="00903B7A" w:rsidRDefault="00903B7A" w:rsidP="00912344">
      <w:pPr>
        <w:spacing w:after="0" w:line="240" w:lineRule="auto"/>
      </w:pPr>
      <w:r>
        <w:separator/>
      </w:r>
    </w:p>
  </w:footnote>
  <w:footnote w:type="continuationSeparator" w:id="0">
    <w:p w14:paraId="427C32D7" w14:textId="77777777" w:rsidR="00903B7A" w:rsidRDefault="00903B7A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14:paraId="790D0284" w14:textId="77777777" w:rsidTr="00A40C8C">
      <w:trPr>
        <w:trHeight w:val="288"/>
      </w:trPr>
      <w:tc>
        <w:tcPr>
          <w:tcW w:w="7765" w:type="dxa"/>
        </w:tcPr>
        <w:p w14:paraId="4ED7BEBB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14:paraId="45BCDA3C" w14:textId="77777777"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14:paraId="0326702D" w14:textId="77777777"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227A"/>
    <w:multiLevelType w:val="hybridMultilevel"/>
    <w:tmpl w:val="DBD4D37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20500">
    <w:abstractNumId w:val="0"/>
  </w:num>
  <w:num w:numId="2" w16cid:durableId="70661878">
    <w:abstractNumId w:val="4"/>
  </w:num>
  <w:num w:numId="3" w16cid:durableId="2091611992">
    <w:abstractNumId w:val="3"/>
  </w:num>
  <w:num w:numId="4" w16cid:durableId="1535652645">
    <w:abstractNumId w:val="5"/>
  </w:num>
  <w:num w:numId="5" w16cid:durableId="1466118600">
    <w:abstractNumId w:val="2"/>
  </w:num>
  <w:num w:numId="6" w16cid:durableId="1277255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1869"/>
    <w:rsid w:val="0002759B"/>
    <w:rsid w:val="00052658"/>
    <w:rsid w:val="00075CD7"/>
    <w:rsid w:val="000861A1"/>
    <w:rsid w:val="000E33A1"/>
    <w:rsid w:val="00183B0F"/>
    <w:rsid w:val="00194568"/>
    <w:rsid w:val="001A2783"/>
    <w:rsid w:val="001A7868"/>
    <w:rsid w:val="001C7393"/>
    <w:rsid w:val="001D0950"/>
    <w:rsid w:val="001D76B8"/>
    <w:rsid w:val="001E37C0"/>
    <w:rsid w:val="0026067D"/>
    <w:rsid w:val="002A1B1A"/>
    <w:rsid w:val="002B2386"/>
    <w:rsid w:val="002C3AE4"/>
    <w:rsid w:val="00303630"/>
    <w:rsid w:val="00307E21"/>
    <w:rsid w:val="00394648"/>
    <w:rsid w:val="003A5578"/>
    <w:rsid w:val="003B0BF8"/>
    <w:rsid w:val="003F090E"/>
    <w:rsid w:val="004179E9"/>
    <w:rsid w:val="004324A0"/>
    <w:rsid w:val="00471B49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F7CBC"/>
    <w:rsid w:val="006022E9"/>
    <w:rsid w:val="006279C9"/>
    <w:rsid w:val="006C6990"/>
    <w:rsid w:val="00700D2B"/>
    <w:rsid w:val="00744D55"/>
    <w:rsid w:val="00746731"/>
    <w:rsid w:val="0075004D"/>
    <w:rsid w:val="0075344C"/>
    <w:rsid w:val="007555CB"/>
    <w:rsid w:val="00786D1A"/>
    <w:rsid w:val="007A429B"/>
    <w:rsid w:val="007E470D"/>
    <w:rsid w:val="0081749B"/>
    <w:rsid w:val="00843653"/>
    <w:rsid w:val="00891910"/>
    <w:rsid w:val="008A3049"/>
    <w:rsid w:val="008C65CD"/>
    <w:rsid w:val="008D161C"/>
    <w:rsid w:val="008D27DA"/>
    <w:rsid w:val="00903B7A"/>
    <w:rsid w:val="00912344"/>
    <w:rsid w:val="00912D1A"/>
    <w:rsid w:val="00943F34"/>
    <w:rsid w:val="009759D3"/>
    <w:rsid w:val="00985304"/>
    <w:rsid w:val="009951C7"/>
    <w:rsid w:val="009E2761"/>
    <w:rsid w:val="009F461B"/>
    <w:rsid w:val="00A24FCC"/>
    <w:rsid w:val="00A310AC"/>
    <w:rsid w:val="00A631F6"/>
    <w:rsid w:val="00A67A00"/>
    <w:rsid w:val="00A71A52"/>
    <w:rsid w:val="00A85655"/>
    <w:rsid w:val="00AC126C"/>
    <w:rsid w:val="00B53D8C"/>
    <w:rsid w:val="00B85569"/>
    <w:rsid w:val="00C07707"/>
    <w:rsid w:val="00C128C0"/>
    <w:rsid w:val="00C73470"/>
    <w:rsid w:val="00CA042C"/>
    <w:rsid w:val="00CA0788"/>
    <w:rsid w:val="00CF473E"/>
    <w:rsid w:val="00D17041"/>
    <w:rsid w:val="00D91782"/>
    <w:rsid w:val="00E311CA"/>
    <w:rsid w:val="00E37717"/>
    <w:rsid w:val="00EB648E"/>
    <w:rsid w:val="00F20E3B"/>
    <w:rsid w:val="00F4335C"/>
    <w:rsid w:val="00F77D9F"/>
    <w:rsid w:val="00FA41F5"/>
    <w:rsid w:val="00FD151E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2F4"/>
  <w15:docId w15:val="{EE939FA0-1CFF-4229-99D5-71005E48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7E47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  <w:style w:type="character" w:customStyle="1" w:styleId="Ttulo4Car">
    <w:name w:val="Título 4 Car"/>
    <w:basedOn w:val="Fuentedeprrafopredeter"/>
    <w:link w:val="Ttulo4"/>
    <w:uiPriority w:val="9"/>
    <w:rsid w:val="007E470D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uiPriority w:val="99"/>
    <w:unhideWhenUsed/>
    <w:rsid w:val="007E4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6FF5-E06E-4ED3-B9D1-99643D49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andrea storniolo</cp:lastModifiedBy>
  <cp:revision>2</cp:revision>
  <cp:lastPrinted>2022-03-21T20:23:00Z</cp:lastPrinted>
  <dcterms:created xsi:type="dcterms:W3CDTF">2023-03-27T21:51:00Z</dcterms:created>
  <dcterms:modified xsi:type="dcterms:W3CDTF">2023-03-27T21:51:00Z</dcterms:modified>
</cp:coreProperties>
</file>