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B0" w:rsidRDefault="005B6EB0" w:rsidP="00F46F57">
      <w:pPr>
        <w:pStyle w:val="Default"/>
        <w:rPr>
          <w:b/>
          <w:bCs/>
          <w:sz w:val="32"/>
          <w:szCs w:val="32"/>
        </w:rPr>
      </w:pPr>
    </w:p>
    <w:p w:rsidR="005B6EB0" w:rsidRDefault="005B6EB0" w:rsidP="005B6EB0">
      <w:pPr>
        <w:pStyle w:val="Default"/>
        <w:jc w:val="center"/>
        <w:rPr>
          <w:b/>
          <w:bCs/>
          <w:sz w:val="32"/>
          <w:szCs w:val="32"/>
        </w:rPr>
      </w:pPr>
      <w:r>
        <w:rPr>
          <w:noProof/>
          <w:sz w:val="32"/>
          <w:szCs w:val="32"/>
          <w:lang w:eastAsia="es-AR"/>
        </w:rPr>
        <w:drawing>
          <wp:inline distT="0" distB="0" distL="0" distR="0">
            <wp:extent cx="1638300" cy="1400175"/>
            <wp:effectExtent l="19050" t="0" r="0" b="0"/>
            <wp:docPr id="5" name="1 Imagen" descr="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p.jpg"/>
                    <pic:cNvPicPr/>
                  </pic:nvPicPr>
                  <pic:blipFill>
                    <a:blip r:embed="rId6"/>
                    <a:stretch>
                      <a:fillRect/>
                    </a:stretch>
                  </pic:blipFill>
                  <pic:spPr>
                    <a:xfrm>
                      <a:off x="0" y="0"/>
                      <a:ext cx="1638300" cy="1400175"/>
                    </a:xfrm>
                    <a:prstGeom prst="rect">
                      <a:avLst/>
                    </a:prstGeom>
                  </pic:spPr>
                </pic:pic>
              </a:graphicData>
            </a:graphic>
          </wp:inline>
        </w:drawing>
      </w:r>
    </w:p>
    <w:p w:rsidR="005B6EB0" w:rsidRDefault="005B6EB0" w:rsidP="00F46F57">
      <w:pPr>
        <w:pStyle w:val="Default"/>
        <w:rPr>
          <w:b/>
          <w:bCs/>
          <w:sz w:val="32"/>
          <w:szCs w:val="32"/>
        </w:rPr>
      </w:pPr>
    </w:p>
    <w:p w:rsidR="005B6EB0" w:rsidRDefault="005B6EB0" w:rsidP="00F46F57">
      <w:pPr>
        <w:pStyle w:val="Default"/>
        <w:rPr>
          <w:b/>
          <w:bCs/>
          <w:sz w:val="32"/>
          <w:szCs w:val="32"/>
        </w:rPr>
      </w:pPr>
    </w:p>
    <w:p w:rsidR="005B6EB0" w:rsidRDefault="005B6EB0" w:rsidP="00F46F57">
      <w:pPr>
        <w:pStyle w:val="Default"/>
        <w:rPr>
          <w:b/>
          <w:bCs/>
          <w:sz w:val="32"/>
          <w:szCs w:val="32"/>
        </w:rPr>
      </w:pPr>
    </w:p>
    <w:p w:rsidR="005B6EB0" w:rsidRDefault="005B6EB0" w:rsidP="00F46F57">
      <w:pPr>
        <w:pStyle w:val="Default"/>
        <w:rPr>
          <w:b/>
          <w:bCs/>
          <w:sz w:val="32"/>
          <w:szCs w:val="32"/>
        </w:rPr>
      </w:pPr>
    </w:p>
    <w:p w:rsidR="005B6EB0" w:rsidRDefault="0073726F" w:rsidP="005B6EB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9.35pt;height:87.9pt" fillcolor="#e5b8b7 [1301]" strokecolor="black [3213]">
            <v:shadow color="#868686"/>
            <v:textpath style="font-family:&quot;Arial Black&quot;;v-text-kern:t" trim="t" fitpath="t" string="PRÁCTICO 2"/>
          </v:shape>
        </w:pict>
      </w:r>
    </w:p>
    <w:p w:rsidR="003256C5" w:rsidRDefault="003256C5" w:rsidP="005B6EB0">
      <w:pPr>
        <w:jc w:val="center"/>
      </w:pPr>
    </w:p>
    <w:p w:rsidR="005B6EB0" w:rsidRDefault="005B6EB0" w:rsidP="005B6EB0">
      <w:pPr>
        <w:rPr>
          <w:sz w:val="32"/>
          <w:szCs w:val="32"/>
        </w:rPr>
      </w:pPr>
      <w:r>
        <w:rPr>
          <w:sz w:val="32"/>
          <w:szCs w:val="32"/>
        </w:rPr>
        <w:t>NOMBRE Y APELLIDO: Marcos Elizondo</w:t>
      </w:r>
    </w:p>
    <w:p w:rsidR="005B6EB0" w:rsidRDefault="005B6EB0" w:rsidP="005B6EB0">
      <w:pPr>
        <w:rPr>
          <w:sz w:val="32"/>
          <w:szCs w:val="32"/>
        </w:rPr>
      </w:pPr>
      <w:r>
        <w:rPr>
          <w:sz w:val="32"/>
          <w:szCs w:val="32"/>
        </w:rPr>
        <w:t>Curso: 1*A</w:t>
      </w:r>
    </w:p>
    <w:p w:rsidR="005B6EB0" w:rsidRDefault="00904491" w:rsidP="005B6EB0">
      <w:pPr>
        <w:rPr>
          <w:sz w:val="32"/>
          <w:szCs w:val="32"/>
        </w:rPr>
      </w:pPr>
      <w:r>
        <w:rPr>
          <w:sz w:val="32"/>
          <w:szCs w:val="32"/>
        </w:rPr>
        <w:t>Fecha: 27</w:t>
      </w:r>
      <w:r w:rsidR="005B6EB0">
        <w:rPr>
          <w:sz w:val="32"/>
          <w:szCs w:val="32"/>
        </w:rPr>
        <w:t>/03/23</w:t>
      </w:r>
    </w:p>
    <w:p w:rsidR="005B6EB0" w:rsidRDefault="005B6EB0" w:rsidP="005B6EB0">
      <w:pPr>
        <w:rPr>
          <w:sz w:val="32"/>
          <w:szCs w:val="32"/>
        </w:rPr>
      </w:pPr>
      <w:r>
        <w:rPr>
          <w:sz w:val="32"/>
          <w:szCs w:val="32"/>
        </w:rPr>
        <w:t>Materia: Laboratorio de informática</w:t>
      </w:r>
    </w:p>
    <w:p w:rsidR="005B6EB0" w:rsidRDefault="005B6EB0" w:rsidP="005B6EB0">
      <w:pPr>
        <w:rPr>
          <w:sz w:val="32"/>
          <w:szCs w:val="32"/>
        </w:rPr>
      </w:pPr>
      <w:r>
        <w:rPr>
          <w:sz w:val="32"/>
          <w:szCs w:val="32"/>
        </w:rPr>
        <w:t>Profesora: Andrea Gomez</w:t>
      </w:r>
    </w:p>
    <w:p w:rsidR="005B6EB0" w:rsidRDefault="0073726F" w:rsidP="005B6EB0">
      <w:pPr>
        <w:rPr>
          <w:sz w:val="32"/>
          <w:szCs w:val="32"/>
        </w:rPr>
      </w:pPr>
      <w:r>
        <w:rPr>
          <w:noProof/>
          <w:sz w:val="32"/>
          <w:szCs w:val="32"/>
          <w:lang w:eastAsia="es-AR"/>
        </w:rPr>
        <w:pict>
          <v:rect id="_x0000_s1026" style="position:absolute;margin-left:22.95pt;margin-top:21.05pt;width:525.75pt;height:140.25pt;z-index:-251658752;mso-position-horizontal-relative:text;mso-position-vertical-relative:text" fillcolor="yellow">
            <o:extrusion v:ext="view" backdepth="9600pt" on="t" viewpoint="0,34.72222mm" viewpointorigin="0,.5" skewangle="90" lightposition="-50000" lightposition2="50000" type="perspective"/>
          </v:rect>
        </w:pict>
      </w:r>
      <w:r w:rsidR="005B6EB0">
        <w:rPr>
          <w:sz w:val="32"/>
          <w:szCs w:val="32"/>
        </w:rPr>
        <w:t>Colegio del Prado</w:t>
      </w:r>
    </w:p>
    <w:p w:rsidR="005B6EB0" w:rsidRDefault="0073726F" w:rsidP="005B6EB0">
      <w:pPr>
        <w:jc w:val="center"/>
        <w:rPr>
          <w:sz w:val="32"/>
          <w:szCs w:val="32"/>
        </w:rPr>
      </w:pPr>
      <w:r w:rsidRPr="0073726F">
        <w:rPr>
          <w:sz w:val="32"/>
          <w:szCs w:val="32"/>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6" type="#_x0000_t174" style="width:437.85pt;height:100.45pt" fillcolor="#9400ed" strokecolor="#eaeaea" strokeweight="1pt">
            <v:fill color2="blue" angle="-90" colors="0 #a603ab;13763f #0819fb;22938f #1a8d48;34079f yellow;47841f #ee3f17;57672f #e81766;1 #a603ab" method="none" type="gradient"/>
            <v:shadow type="perspective" color="silver" opacity="52429f" origin="-.5,.5" matrix=",46340f,,.5,,-4768371582e-16"/>
            <o:extrusion v:ext="view" backdepth="1in" on="t" viewpoint="0,34.72222mm" viewpointorigin="0,.5" skewangle="90" lightposition="-50000" lightposition2="50000" type="perspective"/>
            <v:textpath style="font-family:&quot;Arial Black&quot;;font-size:24pt;v-text-kern:t" trim="t" fitpath="t" string="LABORATORIO DE INFORMÁTICA"/>
          </v:shape>
        </w:pict>
      </w: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rFonts w:asciiTheme="minorHAnsi" w:hAnsiTheme="minorHAnsi" w:cstheme="minorBidi"/>
          <w:color w:val="auto"/>
          <w:sz w:val="32"/>
          <w:szCs w:val="32"/>
        </w:rPr>
      </w:pPr>
    </w:p>
    <w:p w:rsidR="005B6EB0" w:rsidRDefault="005B6EB0" w:rsidP="00F46F57">
      <w:pPr>
        <w:pStyle w:val="Default"/>
        <w:rPr>
          <w:b/>
          <w:bCs/>
          <w:sz w:val="32"/>
          <w:szCs w:val="32"/>
        </w:rPr>
      </w:pPr>
    </w:p>
    <w:p w:rsidR="00F46F57" w:rsidRDefault="00F46F57" w:rsidP="00D2107B">
      <w:pPr>
        <w:pStyle w:val="Default"/>
        <w:rPr>
          <w:rFonts w:ascii="Georgia" w:hAnsi="Georgia" w:cs="Georgia"/>
          <w:sz w:val="36"/>
          <w:szCs w:val="36"/>
        </w:rPr>
      </w:pPr>
    </w:p>
    <w:p w:rsidR="00CD6F66" w:rsidRDefault="00212A7F" w:rsidP="00212A7F">
      <w:pPr>
        <w:jc w:val="center"/>
      </w:pPr>
      <w:r>
        <w:rPr>
          <w:noProof/>
          <w:lang w:eastAsia="es-AR"/>
        </w:rPr>
        <w:drawing>
          <wp:inline distT="0" distB="0" distL="0" distR="0">
            <wp:extent cx="5029200" cy="479552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029200" cy="4795520"/>
                    </a:xfrm>
                    <a:prstGeom prst="rect">
                      <a:avLst/>
                    </a:prstGeom>
                    <a:noFill/>
                    <a:ln w="9525">
                      <a:noFill/>
                      <a:miter lim="800000"/>
                      <a:headEnd/>
                      <a:tailEnd/>
                    </a:ln>
                  </pic:spPr>
                </pic:pic>
              </a:graphicData>
            </a:graphic>
          </wp:inline>
        </w:drawing>
      </w:r>
    </w:p>
    <w:p w:rsidR="008F14AA" w:rsidRPr="008F14AA" w:rsidRDefault="00904491" w:rsidP="008F14AA">
      <w:pPr>
        <w:pStyle w:val="Prrafodelista"/>
        <w:numPr>
          <w:ilvl w:val="0"/>
          <w:numId w:val="1"/>
        </w:numPr>
        <w:rPr>
          <w:sz w:val="32"/>
          <w:szCs w:val="32"/>
        </w:rPr>
      </w:pPr>
      <w:r>
        <w:rPr>
          <w:rFonts w:ascii="Verdana" w:hAnsi="Verdana"/>
          <w:color w:val="000000"/>
          <w:sz w:val="27"/>
          <w:szCs w:val="27"/>
          <w:shd w:val="clear" w:color="auto" w:fill="FFFFFF"/>
        </w:rPr>
        <w:t>El entorno de programa</w:t>
      </w:r>
      <w:r w:rsidR="008F14AA">
        <w:rPr>
          <w:rFonts w:ascii="Verdana" w:hAnsi="Verdana"/>
          <w:color w:val="000000"/>
          <w:sz w:val="27"/>
          <w:szCs w:val="27"/>
          <w:shd w:val="clear" w:color="auto" w:fill="FFFFFF"/>
        </w:rPr>
        <w:t xml:space="preserve"> es</w:t>
      </w:r>
      <w:r w:rsidR="004A5309">
        <w:rPr>
          <w:rFonts w:ascii="Verdana" w:hAnsi="Verdana"/>
          <w:color w:val="000000"/>
          <w:sz w:val="27"/>
          <w:szCs w:val="27"/>
          <w:shd w:val="clear" w:color="auto" w:fill="FFFFFF"/>
        </w:rPr>
        <w:t xml:space="preserve"> el area de trabajo donde se ven</w:t>
      </w:r>
      <w:r w:rsidR="008F14AA">
        <w:rPr>
          <w:rFonts w:ascii="Verdana" w:hAnsi="Verdana"/>
          <w:color w:val="000000"/>
          <w:sz w:val="27"/>
          <w:szCs w:val="27"/>
          <w:shd w:val="clear" w:color="auto" w:fill="FFFFFF"/>
        </w:rPr>
        <w:t xml:space="preserve"> las </w:t>
      </w:r>
      <w:r w:rsidR="004A5309">
        <w:rPr>
          <w:rFonts w:ascii="Verdana" w:hAnsi="Verdana"/>
          <w:color w:val="000000"/>
          <w:sz w:val="27"/>
          <w:szCs w:val="27"/>
          <w:shd w:val="clear" w:color="auto" w:fill="FFFFFF"/>
        </w:rPr>
        <w:t>h</w:t>
      </w:r>
      <w:r w:rsidR="008F14AA">
        <w:rPr>
          <w:rFonts w:ascii="Verdana" w:hAnsi="Verdana"/>
          <w:color w:val="000000"/>
          <w:sz w:val="27"/>
          <w:szCs w:val="27"/>
          <w:shd w:val="clear" w:color="auto" w:fill="FFFFFF"/>
        </w:rPr>
        <w:t xml:space="preserve">erramientas </w:t>
      </w:r>
    </w:p>
    <w:p w:rsidR="008F14AA" w:rsidRPr="008F14AA" w:rsidRDefault="008F14AA" w:rsidP="008F14AA">
      <w:pPr>
        <w:rPr>
          <w:rFonts w:cstheme="minorHAnsi"/>
          <w:noProof/>
          <w:sz w:val="32"/>
          <w:szCs w:val="36"/>
          <w:lang w:eastAsia="es-AR"/>
        </w:rPr>
      </w:pPr>
      <w:r>
        <w:rPr>
          <w:rFonts w:cstheme="minorHAnsi"/>
          <w:noProof/>
          <w:sz w:val="32"/>
          <w:szCs w:val="36"/>
          <w:lang w:eastAsia="es-AR"/>
        </w:rPr>
        <w:t>Que</w:t>
      </w:r>
      <w:r w:rsidR="0050732C">
        <w:rPr>
          <w:rFonts w:cstheme="minorHAnsi"/>
          <w:noProof/>
          <w:sz w:val="32"/>
          <w:szCs w:val="36"/>
          <w:lang w:eastAsia="es-AR"/>
        </w:rPr>
        <w:t xml:space="preserve"> se usan para dar comandandos(cerrar, abrir, crear una pagina)</w:t>
      </w:r>
    </w:p>
    <w:p w:rsidR="008F14AA" w:rsidRPr="008F14AA" w:rsidRDefault="008F14AA" w:rsidP="008F14AA">
      <w:pPr>
        <w:rPr>
          <w:rFonts w:ascii="Georgia" w:hAnsi="Georgia" w:cs="Georgia"/>
          <w:noProof/>
          <w:sz w:val="36"/>
          <w:szCs w:val="36"/>
          <w:lang w:eastAsia="es-AR"/>
        </w:rPr>
      </w:pPr>
      <w:r>
        <w:rPr>
          <w:noProof/>
          <w:sz w:val="32"/>
          <w:szCs w:val="32"/>
          <w:lang w:eastAsia="es-AR"/>
        </w:rPr>
        <w:drawing>
          <wp:inline distT="0" distB="0" distL="0" distR="0">
            <wp:extent cx="5361025" cy="2286000"/>
            <wp:effectExtent l="19050" t="0" r="0" b="0"/>
            <wp:docPr id="10" name="5 Imagen" descr="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5).jpg"/>
                    <pic:cNvPicPr/>
                  </pic:nvPicPr>
                  <pic:blipFill>
                    <a:blip r:embed="rId8"/>
                    <a:stretch>
                      <a:fillRect/>
                    </a:stretch>
                  </pic:blipFill>
                  <pic:spPr>
                    <a:xfrm>
                      <a:off x="0" y="0"/>
                      <a:ext cx="5357986" cy="2284704"/>
                    </a:xfrm>
                    <a:prstGeom prst="rect">
                      <a:avLst/>
                    </a:prstGeom>
                  </pic:spPr>
                </pic:pic>
              </a:graphicData>
            </a:graphic>
          </wp:inline>
        </w:drawing>
      </w:r>
    </w:p>
    <w:p w:rsidR="0050732C" w:rsidRDefault="0050732C" w:rsidP="00904491">
      <w:pPr>
        <w:ind w:left="360"/>
        <w:rPr>
          <w:rFonts w:ascii="Arial" w:hAnsi="Arial" w:cs="Arial"/>
          <w:noProof/>
          <w:color w:val="4D5156"/>
          <w:sz w:val="23"/>
          <w:szCs w:val="23"/>
          <w:shd w:val="clear" w:color="auto" w:fill="FFFFFF"/>
          <w:lang w:eastAsia="es-AR"/>
        </w:rPr>
      </w:pPr>
    </w:p>
    <w:p w:rsidR="0050732C" w:rsidRDefault="0050732C" w:rsidP="00904491">
      <w:pPr>
        <w:ind w:left="360"/>
        <w:rPr>
          <w:rFonts w:ascii="Arial" w:hAnsi="Arial" w:cs="Arial"/>
          <w:noProof/>
          <w:color w:val="4D5156"/>
          <w:sz w:val="23"/>
          <w:szCs w:val="23"/>
          <w:shd w:val="clear" w:color="auto" w:fill="FFFFFF"/>
          <w:lang w:eastAsia="es-AR"/>
        </w:rPr>
      </w:pPr>
    </w:p>
    <w:p w:rsidR="0050732C" w:rsidRDefault="0050732C" w:rsidP="00904491">
      <w:pPr>
        <w:ind w:left="360"/>
        <w:rPr>
          <w:rFonts w:ascii="Arial" w:hAnsi="Arial" w:cs="Arial"/>
          <w:noProof/>
          <w:color w:val="4D5156"/>
          <w:sz w:val="23"/>
          <w:szCs w:val="23"/>
          <w:shd w:val="clear" w:color="auto" w:fill="FFFFFF"/>
          <w:lang w:eastAsia="es-AR"/>
        </w:rPr>
      </w:pPr>
    </w:p>
    <w:p w:rsidR="00904491" w:rsidRDefault="00904491" w:rsidP="00904491">
      <w:pPr>
        <w:ind w:left="360"/>
        <w:rPr>
          <w:rFonts w:ascii="Arial" w:hAnsi="Arial" w:cs="Arial"/>
          <w:noProof/>
          <w:color w:val="4D5156"/>
          <w:sz w:val="23"/>
          <w:szCs w:val="23"/>
          <w:shd w:val="clear" w:color="auto" w:fill="FFFFFF"/>
          <w:lang w:eastAsia="es-AR"/>
        </w:rPr>
      </w:pPr>
      <w:r>
        <w:rPr>
          <w:rFonts w:ascii="Arial" w:hAnsi="Arial" w:cs="Arial"/>
          <w:noProof/>
          <w:color w:val="4D5156"/>
          <w:sz w:val="23"/>
          <w:szCs w:val="23"/>
          <w:shd w:val="clear" w:color="auto" w:fill="FFFFFF"/>
          <w:lang w:eastAsia="es-AR"/>
        </w:rPr>
        <w:t>2)los elemento</w:t>
      </w:r>
      <w:r w:rsidR="0050732C">
        <w:rPr>
          <w:rFonts w:ascii="Arial" w:hAnsi="Arial" w:cs="Arial"/>
          <w:noProof/>
          <w:color w:val="4D5156"/>
          <w:sz w:val="23"/>
          <w:szCs w:val="23"/>
          <w:shd w:val="clear" w:color="auto" w:fill="FFFFFF"/>
          <w:lang w:eastAsia="es-AR"/>
        </w:rPr>
        <w:t>s del entorno de windows son los siguentes</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Área de trabajo.</w:t>
      </w:r>
      <w:r w:rsidRPr="00904491">
        <w:rPr>
          <w:rFonts w:ascii="Segoe UI" w:eastAsia="Times New Roman" w:hAnsi="Segoe UI" w:cs="Segoe UI"/>
          <w:color w:val="161616"/>
          <w:sz w:val="27"/>
          <w:szCs w:val="27"/>
          <w:lang w:eastAsia="es-AR"/>
        </w:rPr>
        <w:t> El área en pantalla donde los usuarios pueden realizar su trabajo, así como almacenar programas, documentos y sus accesos directos. Aunque técnicamente el escritorio incluye la barra de tareas, en la mayoría de los contextos se refiere solo al área de trabajo.</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Botón Iniciar.</w:t>
      </w:r>
      <w:r w:rsidRPr="00904491">
        <w:rPr>
          <w:rFonts w:ascii="Segoe UI" w:eastAsia="Times New Roman" w:hAnsi="Segoe UI" w:cs="Segoe UI"/>
          <w:color w:val="161616"/>
          <w:sz w:val="27"/>
          <w:szCs w:val="27"/>
          <w:lang w:eastAsia="es-AR"/>
        </w:rPr>
        <w:t> El punto de acceso para todos los programas y lugares especiales de Windows (Documentos, Imágenes, Música, Juegos, Ordenador, Panel de control), con listas "usadas más recientemente" para el acceso rápido a los programas y documentos usados recientemente.</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Inicio rápido. Se ha quitado de Windows 7.</w:t>
      </w:r>
      <w:r w:rsidRPr="00904491">
        <w:rPr>
          <w:rFonts w:ascii="Segoe UI" w:eastAsia="Times New Roman" w:hAnsi="Segoe UI" w:cs="Segoe UI"/>
          <w:color w:val="161616"/>
          <w:sz w:val="27"/>
          <w:szCs w:val="27"/>
          <w:lang w:eastAsia="es-AR"/>
        </w:rPr>
        <w:t> Un punto de acceso directo para los programas seleccionados por el usuario.</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Barra.</w:t>
      </w:r>
      <w:r w:rsidRPr="00904491">
        <w:rPr>
          <w:rFonts w:ascii="Segoe UI" w:eastAsia="Times New Roman" w:hAnsi="Segoe UI" w:cs="Segoe UI"/>
          <w:color w:val="161616"/>
          <w:sz w:val="27"/>
          <w:szCs w:val="27"/>
          <w:lang w:eastAsia="es-AR"/>
        </w:rPr>
        <w:t> El punto de acceso para ejecutar programas que tienen presencia de escritorio. Aunque técnicamente la barra de tareas abarca toda la barra desde el botón Inicio hasta el área de notificación, en la mayoría de los contextos la barra de tareas hace referencia al área entre la que contiene los botones de la barra de tareas. Esta área se conoce a veces como la banda de tareas.</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Bandas de escritorio. No se recomienda.</w:t>
      </w:r>
      <w:r w:rsidRPr="00904491">
        <w:rPr>
          <w:rFonts w:ascii="Segoe UI" w:eastAsia="Times New Roman" w:hAnsi="Segoe UI" w:cs="Segoe UI"/>
          <w:color w:val="161616"/>
          <w:sz w:val="27"/>
          <w:szCs w:val="27"/>
          <w:lang w:eastAsia="es-AR"/>
        </w:rPr>
        <w:t> Programas funcionales y de larga duración minimizados, como la barra de idioma. Los programas que minimizan las bandas de escritorio no muestran botones de la barra de tareas cuando se minimizan.</w:t>
      </w:r>
    </w:p>
    <w:p w:rsidR="00904491" w:rsidRPr="00904491" w:rsidRDefault="00904491" w:rsidP="00904491">
      <w:pPr>
        <w:numPr>
          <w:ilvl w:val="0"/>
          <w:numId w:val="2"/>
        </w:numPr>
        <w:shd w:val="clear" w:color="auto" w:fill="FFFFFF"/>
        <w:spacing w:after="0" w:line="240" w:lineRule="auto"/>
        <w:ind w:left="636"/>
        <w:rPr>
          <w:rFonts w:ascii="Segoe UI" w:eastAsia="Times New Roman" w:hAnsi="Segoe UI" w:cs="Segoe UI"/>
          <w:color w:val="161616"/>
          <w:sz w:val="27"/>
          <w:szCs w:val="27"/>
          <w:lang w:eastAsia="es-AR"/>
        </w:rPr>
      </w:pPr>
      <w:r w:rsidRPr="00904491">
        <w:rPr>
          <w:rFonts w:ascii="Segoe UI" w:eastAsia="Times New Roman" w:hAnsi="Segoe UI" w:cs="Segoe UI"/>
          <w:b/>
          <w:bCs/>
          <w:color w:val="161616"/>
          <w:sz w:val="27"/>
          <w:lang w:eastAsia="es-AR"/>
        </w:rPr>
        <w:t>Área de notificación.</w:t>
      </w:r>
      <w:r w:rsidRPr="00904491">
        <w:rPr>
          <w:rFonts w:ascii="Segoe UI" w:eastAsia="Times New Roman" w:hAnsi="Segoe UI" w:cs="Segoe UI"/>
          <w:color w:val="161616"/>
          <w:sz w:val="27"/>
          <w:szCs w:val="27"/>
          <w:lang w:eastAsia="es-AR"/>
        </w:rPr>
        <w:t> Un origen a corto plazo para las notificaciones y el estado, así como un punto de acceso para las características relacionadas con el sistema y el programa que no tienen presencia en el escritorio.</w:t>
      </w:r>
    </w:p>
    <w:p w:rsidR="00904491" w:rsidRPr="00904491" w:rsidRDefault="0073726F" w:rsidP="00904491">
      <w:pPr>
        <w:shd w:val="clear" w:color="auto" w:fill="FFFFFF"/>
        <w:spacing w:before="100" w:beforeAutospacing="1" w:after="100" w:afterAutospacing="1" w:line="240" w:lineRule="auto"/>
        <w:rPr>
          <w:rFonts w:ascii="Segoe UI" w:eastAsia="Times New Roman" w:hAnsi="Segoe UI" w:cs="Segoe UI"/>
          <w:color w:val="161616"/>
          <w:sz w:val="27"/>
          <w:szCs w:val="27"/>
          <w:lang w:eastAsia="es-AR"/>
        </w:rPr>
      </w:pPr>
      <w:r w:rsidRPr="0073726F">
        <w:rPr>
          <w:rFonts w:ascii="Segoe UI" w:eastAsia="Times New Roman" w:hAnsi="Segoe UI" w:cs="Segoe UI"/>
          <w:color w:val="161616"/>
          <w:sz w:val="27"/>
          <w:szCs w:val="27"/>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creen shot of start button, taskbar, thumbnail " style="width:24.3pt;height:24.3pt"/>
        </w:pict>
      </w:r>
      <w:r w:rsidR="00904491">
        <w:rPr>
          <w:rFonts w:ascii="Segoe UI" w:eastAsia="Times New Roman" w:hAnsi="Segoe UI" w:cs="Segoe UI"/>
          <w:noProof/>
          <w:color w:val="161616"/>
          <w:sz w:val="27"/>
          <w:szCs w:val="27"/>
          <w:lang w:eastAsia="es-AR"/>
        </w:rPr>
        <w:drawing>
          <wp:inline distT="0" distB="0" distL="0" distR="0">
            <wp:extent cx="6971386" cy="2211572"/>
            <wp:effectExtent l="19050" t="0" r="914" b="0"/>
            <wp:docPr id="9" name="8 Imagen" descr="winenv-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nv-desktop-image2.png"/>
                    <pic:cNvPicPr/>
                  </pic:nvPicPr>
                  <pic:blipFill>
                    <a:blip r:embed="rId9"/>
                    <a:stretch>
                      <a:fillRect/>
                    </a:stretch>
                  </pic:blipFill>
                  <pic:spPr>
                    <a:xfrm>
                      <a:off x="0" y="0"/>
                      <a:ext cx="6967220" cy="2210250"/>
                    </a:xfrm>
                    <a:prstGeom prst="rect">
                      <a:avLst/>
                    </a:prstGeom>
                  </pic:spPr>
                </pic:pic>
              </a:graphicData>
            </a:graphic>
          </wp:inline>
        </w:drawing>
      </w:r>
    </w:p>
    <w:p w:rsidR="00904491" w:rsidRPr="00904491" w:rsidRDefault="00904491" w:rsidP="00904491">
      <w:pPr>
        <w:shd w:val="clear" w:color="auto" w:fill="FFFFFF"/>
        <w:spacing w:before="100" w:beforeAutospacing="1" w:after="100" w:afterAutospacing="1" w:line="240" w:lineRule="auto"/>
        <w:rPr>
          <w:rFonts w:ascii="Segoe UI" w:eastAsia="Times New Roman" w:hAnsi="Segoe UI" w:cs="Segoe UI"/>
          <w:color w:val="161616"/>
          <w:sz w:val="27"/>
          <w:szCs w:val="27"/>
          <w:lang w:eastAsia="es-AR"/>
        </w:rPr>
      </w:pPr>
      <w:r w:rsidRPr="00904491">
        <w:rPr>
          <w:rFonts w:ascii="Segoe UI" w:eastAsia="Times New Roman" w:hAnsi="Segoe UI" w:cs="Segoe UI"/>
          <w:color w:val="161616"/>
          <w:sz w:val="27"/>
          <w:szCs w:val="27"/>
          <w:lang w:eastAsia="es-AR"/>
        </w:rPr>
        <w:t>Los puntos de acceso de escritorio Windows incluyen el botón Inicio, la barra de tareas y el área de notificación.</w:t>
      </w:r>
    </w:p>
    <w:p w:rsidR="001B0561" w:rsidRDefault="001B0561" w:rsidP="00904491">
      <w:pPr>
        <w:ind w:left="360"/>
        <w:jc w:val="center"/>
        <w:rPr>
          <w:rFonts w:ascii="Arial" w:hAnsi="Arial" w:cs="Arial"/>
          <w:color w:val="4D5156"/>
          <w:sz w:val="23"/>
          <w:szCs w:val="23"/>
          <w:shd w:val="clear" w:color="auto" w:fill="FFFFFF"/>
        </w:rPr>
      </w:pPr>
    </w:p>
    <w:p w:rsidR="00904491" w:rsidRDefault="00904491" w:rsidP="00904491">
      <w:pPr>
        <w:ind w:left="360"/>
        <w:jc w:val="center"/>
        <w:rPr>
          <w:rFonts w:ascii="Arial" w:hAnsi="Arial" w:cs="Arial"/>
          <w:color w:val="4D5156"/>
          <w:sz w:val="23"/>
          <w:szCs w:val="23"/>
          <w:shd w:val="clear" w:color="auto" w:fill="FFFFFF"/>
        </w:rPr>
      </w:pPr>
    </w:p>
    <w:p w:rsidR="00212A7F" w:rsidRPr="00212A7F" w:rsidRDefault="00212A7F" w:rsidP="00212A7F">
      <w:pPr>
        <w:ind w:left="360"/>
        <w:rPr>
          <w:sz w:val="32"/>
          <w:szCs w:val="32"/>
        </w:rPr>
      </w:pPr>
      <w:r>
        <w:rPr>
          <w:rFonts w:ascii="Arial" w:hAnsi="Arial" w:cs="Arial"/>
          <w:color w:val="4D5156"/>
          <w:sz w:val="36"/>
          <w:szCs w:val="36"/>
          <w:shd w:val="clear" w:color="auto" w:fill="FFFFFF"/>
        </w:rPr>
        <w:t>3)</w:t>
      </w:r>
      <w:r w:rsidRPr="00212A7F">
        <w:rPr>
          <w:rFonts w:ascii="Arial" w:hAnsi="Arial" w:cs="Arial"/>
          <w:color w:val="4D5156"/>
          <w:sz w:val="23"/>
          <w:szCs w:val="23"/>
          <w:shd w:val="clear" w:color="auto" w:fill="FFFFFF"/>
        </w:rPr>
        <w:t>El </w:t>
      </w:r>
      <w:r w:rsidRPr="00212A7F">
        <w:rPr>
          <w:rStyle w:val="nfasis"/>
          <w:rFonts w:ascii="Arial" w:hAnsi="Arial" w:cs="Arial"/>
          <w:b/>
          <w:bCs/>
          <w:i w:val="0"/>
          <w:iCs w:val="0"/>
          <w:color w:val="5F6368"/>
          <w:sz w:val="23"/>
          <w:szCs w:val="23"/>
          <w:shd w:val="clear" w:color="auto" w:fill="FFFFFF"/>
        </w:rPr>
        <w:t>sistema operativo</w:t>
      </w:r>
      <w:r w:rsidR="00904491">
        <w:rPr>
          <w:rFonts w:ascii="Arial" w:hAnsi="Arial" w:cs="Arial"/>
          <w:color w:val="4D5156"/>
          <w:sz w:val="23"/>
          <w:szCs w:val="23"/>
          <w:shd w:val="clear" w:color="auto" w:fill="FFFFFF"/>
        </w:rPr>
        <w:t> es el</w:t>
      </w:r>
      <w:r w:rsidRPr="00212A7F">
        <w:rPr>
          <w:rFonts w:ascii="Arial" w:hAnsi="Arial" w:cs="Arial"/>
          <w:color w:val="4D5156"/>
          <w:sz w:val="23"/>
          <w:szCs w:val="23"/>
          <w:shd w:val="clear" w:color="auto" w:fill="FFFFFF"/>
        </w:rPr>
        <w:t xml:space="preserve"> software que coordina y dirige todos los servicios y aplicaciones que utiliza el usuario en una computadora</w:t>
      </w:r>
    </w:p>
    <w:p w:rsidR="00212A7F" w:rsidRDefault="00212A7F" w:rsidP="00212A7F">
      <w:pPr>
        <w:pStyle w:val="Prrafodelista"/>
        <w:jc w:val="center"/>
        <w:rPr>
          <w:sz w:val="32"/>
          <w:szCs w:val="32"/>
        </w:rPr>
      </w:pPr>
      <w:r>
        <w:rPr>
          <w:noProof/>
          <w:sz w:val="32"/>
          <w:szCs w:val="32"/>
          <w:lang w:eastAsia="es-AR"/>
        </w:rPr>
        <w:drawing>
          <wp:inline distT="0" distB="0" distL="0" distR="0">
            <wp:extent cx="3219450" cy="1419225"/>
            <wp:effectExtent l="19050" t="0" r="0" b="0"/>
            <wp:docPr id="7" name="6 Imagen" descr="fgds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dsgg.jpg"/>
                    <pic:cNvPicPr/>
                  </pic:nvPicPr>
                  <pic:blipFill>
                    <a:blip r:embed="rId10"/>
                    <a:stretch>
                      <a:fillRect/>
                    </a:stretch>
                  </pic:blipFill>
                  <pic:spPr>
                    <a:xfrm>
                      <a:off x="0" y="0"/>
                      <a:ext cx="3219450" cy="1419225"/>
                    </a:xfrm>
                    <a:prstGeom prst="rect">
                      <a:avLst/>
                    </a:prstGeom>
                  </pic:spPr>
                </pic:pic>
              </a:graphicData>
            </a:graphic>
          </wp:inline>
        </w:drawing>
      </w:r>
    </w:p>
    <w:p w:rsidR="00212A7F" w:rsidRDefault="00212A7F" w:rsidP="00212A7F">
      <w:pPr>
        <w:pStyle w:val="Prrafodelista"/>
        <w:jc w:val="center"/>
        <w:rPr>
          <w:sz w:val="32"/>
          <w:szCs w:val="32"/>
        </w:rPr>
      </w:pPr>
    </w:p>
    <w:p w:rsidR="00212A7F" w:rsidRDefault="001B0561" w:rsidP="001B0561">
      <w:pPr>
        <w:rPr>
          <w:sz w:val="32"/>
          <w:szCs w:val="32"/>
        </w:rPr>
      </w:pPr>
      <w:r>
        <w:rPr>
          <w:sz w:val="32"/>
          <w:szCs w:val="32"/>
        </w:rPr>
        <w:t>4)</w:t>
      </w:r>
      <w:r w:rsidR="002E008E">
        <w:rPr>
          <w:sz w:val="32"/>
          <w:szCs w:val="32"/>
        </w:rPr>
        <w:t>las características del escritorio de Windows son los siguientes</w:t>
      </w:r>
    </w:p>
    <w:p w:rsidR="00594986" w:rsidRDefault="00594986" w:rsidP="001B0561">
      <w:pPr>
        <w:rPr>
          <w:rFonts w:ascii="Arial" w:hAnsi="Arial" w:cs="Arial"/>
          <w:color w:val="202124"/>
          <w:sz w:val="27"/>
          <w:szCs w:val="27"/>
          <w:shd w:val="clear" w:color="auto" w:fill="FFFFFF"/>
        </w:rPr>
      </w:pPr>
      <w:r>
        <w:rPr>
          <w:rFonts w:ascii="Arial" w:hAnsi="Arial" w:cs="Arial"/>
          <w:color w:val="202124"/>
          <w:sz w:val="27"/>
          <w:szCs w:val="27"/>
          <w:shd w:val="clear" w:color="auto" w:fill="FFFFFF"/>
        </w:rPr>
        <w:t>Los </w:t>
      </w:r>
      <w:r>
        <w:rPr>
          <w:rFonts w:ascii="Arial" w:hAnsi="Arial" w:cs="Arial"/>
          <w:b/>
          <w:bCs/>
          <w:color w:val="202124"/>
          <w:sz w:val="27"/>
          <w:szCs w:val="27"/>
          <w:shd w:val="clear" w:color="auto" w:fill="FFFFFF"/>
        </w:rPr>
        <w:t>Iconos</w:t>
      </w:r>
      <w:r>
        <w:rPr>
          <w:rFonts w:ascii="Arial" w:hAnsi="Arial" w:cs="Arial"/>
          <w:color w:val="202124"/>
          <w:sz w:val="27"/>
          <w:szCs w:val="27"/>
          <w:shd w:val="clear" w:color="auto" w:fill="FFFFFF"/>
        </w:rPr>
        <w:t> son representaciones gráficas de los objetos de </w:t>
      </w:r>
      <w:r>
        <w:rPr>
          <w:rFonts w:ascii="Arial" w:hAnsi="Arial" w:cs="Arial"/>
          <w:b/>
          <w:bCs/>
          <w:color w:val="202124"/>
          <w:sz w:val="27"/>
          <w:szCs w:val="27"/>
          <w:shd w:val="clear" w:color="auto" w:fill="FFFFFF"/>
        </w:rPr>
        <w:t>windows</w:t>
      </w:r>
      <w:r>
        <w:rPr>
          <w:rFonts w:ascii="Arial" w:hAnsi="Arial" w:cs="Arial"/>
          <w:color w:val="202124"/>
          <w:sz w:val="27"/>
          <w:szCs w:val="27"/>
          <w:shd w:val="clear" w:color="auto" w:fill="FFFFFF"/>
        </w:rPr>
        <w:t>, éstos contienen rótulos que los identifican, a su vez dan acceso a ciertos programas y componentes de la computadora</w:t>
      </w:r>
    </w:p>
    <w:p w:rsidR="00594986" w:rsidRDefault="00594986" w:rsidP="001B0561">
      <w:pPr>
        <w:rPr>
          <w:rFonts w:ascii="Arial" w:hAnsi="Arial" w:cs="Arial"/>
          <w:color w:val="040C28"/>
          <w:sz w:val="34"/>
          <w:szCs w:val="34"/>
        </w:rPr>
      </w:pPr>
      <w:r>
        <w:rPr>
          <w:rFonts w:ascii="Arial" w:hAnsi="Arial" w:cs="Arial"/>
          <w:color w:val="202124"/>
          <w:sz w:val="34"/>
          <w:szCs w:val="34"/>
          <w:shd w:val="clear" w:color="auto" w:fill="FFFFFF"/>
        </w:rPr>
        <w:t>El botón Inicio </w:t>
      </w:r>
      <w:r>
        <w:rPr>
          <w:rFonts w:ascii="Arial" w:hAnsi="Arial" w:cs="Arial"/>
          <w:color w:val="040C28"/>
          <w:sz w:val="34"/>
          <w:szCs w:val="34"/>
        </w:rPr>
        <w:t>da acceso al menú principal de Windows</w:t>
      </w:r>
    </w:p>
    <w:p w:rsidR="00594986" w:rsidRDefault="00594986" w:rsidP="001B0561">
      <w:pPr>
        <w:rPr>
          <w:rFonts w:ascii="Arial" w:hAnsi="Arial" w:cs="Arial"/>
          <w:color w:val="4D5156"/>
          <w:sz w:val="28"/>
          <w:szCs w:val="28"/>
          <w:shd w:val="clear" w:color="auto" w:fill="FFFFFF"/>
        </w:rPr>
      </w:pPr>
      <w:r w:rsidRPr="00594986">
        <w:rPr>
          <w:rFonts w:ascii="Arial" w:hAnsi="Arial" w:cs="Arial"/>
          <w:color w:val="4D5156"/>
          <w:sz w:val="28"/>
          <w:szCs w:val="28"/>
          <w:shd w:val="clear" w:color="auto" w:fill="FFFFFF"/>
        </w:rPr>
        <w:t>La </w:t>
      </w:r>
      <w:r w:rsidRPr="00594986">
        <w:rPr>
          <w:rStyle w:val="nfasis"/>
          <w:rFonts w:ascii="Arial" w:hAnsi="Arial" w:cs="Arial"/>
          <w:b/>
          <w:bCs/>
          <w:i w:val="0"/>
          <w:iCs w:val="0"/>
          <w:color w:val="5F6368"/>
          <w:sz w:val="28"/>
          <w:szCs w:val="28"/>
          <w:shd w:val="clear" w:color="auto" w:fill="FFFFFF"/>
        </w:rPr>
        <w:t>barra de tareas</w:t>
      </w:r>
      <w:r w:rsidRPr="00594986">
        <w:rPr>
          <w:rFonts w:ascii="Arial" w:hAnsi="Arial" w:cs="Arial"/>
          <w:color w:val="4D5156"/>
          <w:sz w:val="28"/>
          <w:szCs w:val="28"/>
          <w:shd w:val="clear" w:color="auto" w:fill="FFFFFF"/>
        </w:rPr>
        <w:t> es el punto de acceso de los programas que se muestran en el escritorio</w:t>
      </w:r>
    </w:p>
    <w:p w:rsidR="00594986" w:rsidRDefault="00594986" w:rsidP="001B0561">
      <w:pPr>
        <w:rPr>
          <w:rFonts w:ascii="Arial" w:hAnsi="Arial" w:cs="Arial"/>
          <w:color w:val="040C28"/>
          <w:sz w:val="34"/>
          <w:szCs w:val="34"/>
        </w:rPr>
      </w:pPr>
      <w:r>
        <w:rPr>
          <w:rFonts w:ascii="Arial" w:hAnsi="Arial" w:cs="Arial"/>
          <w:color w:val="202124"/>
          <w:sz w:val="34"/>
          <w:szCs w:val="34"/>
          <w:shd w:val="clear" w:color="auto" w:fill="FFFFFF"/>
        </w:rPr>
        <w:t>El área de notificación </w:t>
      </w:r>
      <w:r>
        <w:rPr>
          <w:rFonts w:ascii="Arial" w:hAnsi="Arial" w:cs="Arial"/>
          <w:color w:val="040C28"/>
          <w:sz w:val="34"/>
          <w:szCs w:val="34"/>
        </w:rPr>
        <w:t>es una parte de la barra de tareas que proporciona un origen temporal para las notificaciones y el estado</w:t>
      </w:r>
    </w:p>
    <w:p w:rsidR="00594986" w:rsidRPr="00594986" w:rsidRDefault="00594986" w:rsidP="001B0561">
      <w:pPr>
        <w:rPr>
          <w:sz w:val="28"/>
          <w:szCs w:val="28"/>
        </w:rPr>
      </w:pPr>
      <w:r w:rsidRPr="00594986">
        <w:rPr>
          <w:rFonts w:ascii="Arial" w:hAnsi="Arial" w:cs="Arial"/>
          <w:color w:val="4D5156"/>
          <w:sz w:val="28"/>
          <w:szCs w:val="28"/>
          <w:shd w:val="clear" w:color="auto" w:fill="FFFFFF"/>
        </w:rPr>
        <w:t>son pequeñas aplicaciones diseñadas para mostrar información en específico o realizar una tarea concreta de forma rápida</w:t>
      </w:r>
    </w:p>
    <w:p w:rsidR="00594986" w:rsidRDefault="00594986" w:rsidP="00594986">
      <w:pPr>
        <w:rPr>
          <w:sz w:val="32"/>
          <w:szCs w:val="32"/>
        </w:rPr>
      </w:pPr>
      <w:r>
        <w:rPr>
          <w:sz w:val="32"/>
          <w:szCs w:val="32"/>
        </w:rPr>
        <w:t>El fondo de escri</w:t>
      </w:r>
      <w:r w:rsidR="00F7657C">
        <w:rPr>
          <w:sz w:val="32"/>
          <w:szCs w:val="32"/>
        </w:rPr>
        <w:t xml:space="preserve">torio es la imagen que sale </w:t>
      </w:r>
      <w:r>
        <w:rPr>
          <w:sz w:val="32"/>
          <w:szCs w:val="32"/>
        </w:rPr>
        <w:t>“al fondo</w:t>
      </w:r>
      <w:r w:rsidR="00F7657C">
        <w:rPr>
          <w:sz w:val="32"/>
          <w:szCs w:val="32"/>
        </w:rPr>
        <w:t>”</w:t>
      </w:r>
      <w:r>
        <w:rPr>
          <w:sz w:val="32"/>
          <w:szCs w:val="32"/>
        </w:rPr>
        <w:t xml:space="preserve"> de todos los entornos</w:t>
      </w:r>
      <w:r w:rsidR="00F7657C">
        <w:rPr>
          <w:sz w:val="32"/>
          <w:szCs w:val="32"/>
        </w:rPr>
        <w:t xml:space="preserve"> del escritorio </w:t>
      </w:r>
    </w:p>
    <w:p w:rsidR="00594986" w:rsidRDefault="00276F85" w:rsidP="00594986">
      <w:pPr>
        <w:rPr>
          <w:sz w:val="32"/>
          <w:szCs w:val="32"/>
        </w:rPr>
      </w:pPr>
      <w:r>
        <w:rPr>
          <w:sz w:val="32"/>
          <w:szCs w:val="32"/>
        </w:rPr>
        <w:t>5)</w:t>
      </w:r>
    </w:p>
    <w:p w:rsidR="002E008E" w:rsidRPr="00594986" w:rsidRDefault="00276F85" w:rsidP="00594986">
      <w:pPr>
        <w:rPr>
          <w:sz w:val="32"/>
          <w:szCs w:val="32"/>
        </w:rPr>
      </w:pPr>
      <w:r>
        <w:rPr>
          <w:noProof/>
          <w:sz w:val="32"/>
          <w:szCs w:val="32"/>
          <w:lang w:eastAsia="es-AR"/>
        </w:rPr>
        <w:drawing>
          <wp:inline distT="0" distB="0" distL="0" distR="0">
            <wp:extent cx="3498024" cy="1671411"/>
            <wp:effectExtent l="19050" t="0" r="7176"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9fdfe7b264e157ee44ce6ea3136370.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14442" cy="1679256"/>
                    </a:xfrm>
                    <a:prstGeom prst="rect">
                      <a:avLst/>
                    </a:prstGeom>
                  </pic:spPr>
                </pic:pic>
              </a:graphicData>
            </a:graphic>
          </wp:inline>
        </w:drawing>
      </w:r>
    </w:p>
    <w:p w:rsidR="00212A7F" w:rsidRDefault="00212A7F" w:rsidP="00212A7F">
      <w:pPr>
        <w:pStyle w:val="Prrafodelista"/>
        <w:rPr>
          <w:sz w:val="32"/>
          <w:szCs w:val="32"/>
        </w:rPr>
      </w:pPr>
    </w:p>
    <w:p w:rsidR="002E008E" w:rsidRDefault="002E008E" w:rsidP="00212A7F">
      <w:pPr>
        <w:pStyle w:val="Prrafodelista"/>
        <w:rPr>
          <w:sz w:val="32"/>
          <w:szCs w:val="32"/>
        </w:rPr>
      </w:pPr>
    </w:p>
    <w:p w:rsidR="002E008E" w:rsidRPr="002E008E" w:rsidRDefault="002E008E" w:rsidP="002E008E">
      <w:pPr>
        <w:pStyle w:val="Prrafodelista"/>
        <w:rPr>
          <w:sz w:val="32"/>
          <w:szCs w:val="32"/>
        </w:rPr>
      </w:pPr>
      <w:r>
        <w:rPr>
          <w:sz w:val="32"/>
          <w:szCs w:val="32"/>
        </w:rPr>
        <w:t>1)</w:t>
      </w:r>
      <w:r w:rsidRPr="002E008E">
        <w:rPr>
          <w:sz w:val="32"/>
          <w:szCs w:val="32"/>
        </w:rPr>
        <w:t>¿Qué un archivo?</w:t>
      </w:r>
    </w:p>
    <w:p w:rsidR="002E008E" w:rsidRPr="00594986" w:rsidRDefault="002E008E" w:rsidP="00594986">
      <w:pPr>
        <w:pStyle w:val="Prrafodelista"/>
        <w:rPr>
          <w:sz w:val="32"/>
          <w:szCs w:val="32"/>
        </w:rPr>
      </w:pPr>
      <w:r w:rsidRPr="002E008E">
        <w:rPr>
          <w:sz w:val="32"/>
          <w:szCs w:val="32"/>
        </w:rPr>
        <w:t>Un archivo es un contenedor de información. La mayoría de los archivos que se utilizan contienen información (datos) en un formato determinado: un documento, una hoja de cálculo, un gráfico. El formato es la disposición de los datos dentro del archivo. El formato del archivo se conoce como tipo de datos.</w:t>
      </w:r>
    </w:p>
    <w:p w:rsidR="00594986" w:rsidRDefault="00594986" w:rsidP="002E008E">
      <w:pPr>
        <w:pStyle w:val="Prrafodelista"/>
        <w:rPr>
          <w:sz w:val="32"/>
          <w:szCs w:val="32"/>
        </w:rPr>
      </w:pPr>
    </w:p>
    <w:p w:rsidR="002E008E" w:rsidRDefault="00D57DDE" w:rsidP="002E008E">
      <w:pPr>
        <w:pStyle w:val="Prrafodelista"/>
        <w:rPr>
          <w:sz w:val="32"/>
          <w:szCs w:val="32"/>
        </w:rPr>
      </w:pPr>
      <w:r>
        <w:rPr>
          <w:sz w:val="32"/>
          <w:szCs w:val="32"/>
        </w:rPr>
        <w:t>Tipos de archivos</w:t>
      </w:r>
    </w:p>
    <w:p w:rsidR="00D57DDE" w:rsidRPr="00D57DDE" w:rsidRDefault="00D57DDE" w:rsidP="00D57DDE">
      <w:pPr>
        <w:pStyle w:val="Prrafodelista"/>
        <w:rPr>
          <w:sz w:val="32"/>
          <w:szCs w:val="32"/>
        </w:rPr>
      </w:pPr>
      <w:r w:rsidRPr="00D57DDE">
        <w:rPr>
          <w:sz w:val="32"/>
          <w:szCs w:val="32"/>
        </w:rPr>
        <w:t>Archivos de Adobe:</w:t>
      </w:r>
    </w:p>
    <w:p w:rsidR="00D57DDE" w:rsidRPr="00D57DDE" w:rsidRDefault="00D57DDE" w:rsidP="00D57DDE">
      <w:pPr>
        <w:pStyle w:val="Prrafodelista"/>
        <w:rPr>
          <w:sz w:val="32"/>
          <w:szCs w:val="32"/>
          <w:lang w:val="en-US"/>
        </w:rPr>
      </w:pPr>
      <w:r w:rsidRPr="00D57DDE">
        <w:rPr>
          <w:sz w:val="32"/>
          <w:szCs w:val="32"/>
          <w:lang w:val="en-US"/>
        </w:rPr>
        <w:t>PDF (.pdf)</w:t>
      </w:r>
    </w:p>
    <w:p w:rsidR="00D57DDE" w:rsidRPr="00D57DDE" w:rsidRDefault="00D57DDE" w:rsidP="00D57DDE">
      <w:pPr>
        <w:pStyle w:val="Prrafodelista"/>
        <w:rPr>
          <w:sz w:val="32"/>
          <w:szCs w:val="32"/>
          <w:lang w:val="en-US"/>
        </w:rPr>
      </w:pPr>
      <w:r w:rsidRPr="00D57DDE">
        <w:rPr>
          <w:sz w:val="32"/>
          <w:szCs w:val="32"/>
          <w:lang w:val="en-US"/>
        </w:rPr>
        <w:t>Illustrator (.ai, .eps)</w:t>
      </w:r>
    </w:p>
    <w:p w:rsidR="00D57DDE" w:rsidRPr="00D57DDE" w:rsidRDefault="00D57DDE" w:rsidP="00D57DDE">
      <w:pPr>
        <w:pStyle w:val="Prrafodelista"/>
        <w:rPr>
          <w:sz w:val="32"/>
          <w:szCs w:val="32"/>
          <w:lang w:val="en-US"/>
        </w:rPr>
      </w:pPr>
      <w:r w:rsidRPr="00D57DDE">
        <w:rPr>
          <w:sz w:val="32"/>
          <w:szCs w:val="32"/>
          <w:lang w:val="en-US"/>
        </w:rPr>
        <w:t>Photoshop (.psd)</w:t>
      </w:r>
    </w:p>
    <w:p w:rsidR="00D57DDE" w:rsidRPr="00D57DDE" w:rsidRDefault="00D57DDE" w:rsidP="00D57DDE">
      <w:pPr>
        <w:pStyle w:val="Prrafodelista"/>
        <w:rPr>
          <w:sz w:val="32"/>
          <w:szCs w:val="32"/>
          <w:lang w:val="en-US"/>
        </w:rPr>
      </w:pPr>
      <w:r w:rsidRPr="00D57DDE">
        <w:rPr>
          <w:sz w:val="32"/>
          <w:szCs w:val="32"/>
          <w:lang w:val="en-US"/>
        </w:rPr>
        <w:t>Imágenes (.bmp, gif, .jpeg, .jpg, .png, .tif, .tiff, .svg)</w:t>
      </w:r>
    </w:p>
    <w:p w:rsidR="00D57DDE" w:rsidRPr="00D57DDE" w:rsidRDefault="00D57DDE" w:rsidP="00D57DDE">
      <w:pPr>
        <w:pStyle w:val="Prrafodelista"/>
        <w:rPr>
          <w:sz w:val="32"/>
          <w:szCs w:val="32"/>
        </w:rPr>
      </w:pPr>
      <w:r w:rsidRPr="00D57DDE">
        <w:rPr>
          <w:sz w:val="32"/>
          <w:szCs w:val="32"/>
        </w:rPr>
        <w:t>Archivos de Microsoft</w:t>
      </w:r>
    </w:p>
    <w:p w:rsidR="00D57DDE" w:rsidRPr="00D57DDE" w:rsidRDefault="00D57DDE" w:rsidP="00D57DDE">
      <w:pPr>
        <w:pStyle w:val="Prrafodelista"/>
        <w:rPr>
          <w:sz w:val="32"/>
          <w:szCs w:val="32"/>
        </w:rPr>
      </w:pPr>
      <w:r w:rsidRPr="00D57DDE">
        <w:rPr>
          <w:sz w:val="32"/>
          <w:szCs w:val="32"/>
        </w:rPr>
        <w:t>Documentos de Microsoft Word (.doc, .docx)</w:t>
      </w:r>
    </w:p>
    <w:p w:rsidR="00D57DDE" w:rsidRPr="00D57DDE" w:rsidRDefault="00D57DDE" w:rsidP="00D57DDE">
      <w:pPr>
        <w:pStyle w:val="Prrafodelista"/>
        <w:rPr>
          <w:sz w:val="32"/>
          <w:szCs w:val="32"/>
          <w:lang w:val="en-US"/>
        </w:rPr>
      </w:pPr>
      <w:r w:rsidRPr="00D57DDE">
        <w:rPr>
          <w:sz w:val="32"/>
          <w:szCs w:val="32"/>
          <w:lang w:val="en-US"/>
        </w:rPr>
        <w:t>Presentaciones de Microsoft PowerPoint (.ppt, .pptx, .pptm, .pps, .ppsm, .ppsx)</w:t>
      </w:r>
    </w:p>
    <w:p w:rsidR="00D57DDE" w:rsidRPr="00D57DDE" w:rsidRDefault="00D57DDE" w:rsidP="00D57DDE">
      <w:pPr>
        <w:pStyle w:val="Prrafodelista"/>
        <w:rPr>
          <w:sz w:val="32"/>
          <w:szCs w:val="32"/>
        </w:rPr>
      </w:pPr>
      <w:r w:rsidRPr="00D57DDE">
        <w:rPr>
          <w:sz w:val="32"/>
          <w:szCs w:val="32"/>
        </w:rPr>
        <w:t>Hojas de cálculo de Microsoft Excel (.xls, .xlsx)</w:t>
      </w:r>
    </w:p>
    <w:p w:rsidR="00D57DDE" w:rsidRPr="00D57DDE" w:rsidRDefault="00D57DDE" w:rsidP="00D57DDE">
      <w:pPr>
        <w:pStyle w:val="Prrafodelista"/>
        <w:rPr>
          <w:sz w:val="32"/>
          <w:szCs w:val="32"/>
        </w:rPr>
      </w:pPr>
      <w:r w:rsidRPr="00D57DDE">
        <w:rPr>
          <w:sz w:val="32"/>
          <w:szCs w:val="32"/>
        </w:rPr>
        <w:t>Imágenes sin procesar (.cr2, .crw, .nef, .nrw, .sr2, .dng, .arw, .orf)</w:t>
      </w:r>
    </w:p>
    <w:p w:rsidR="00D57DDE" w:rsidRPr="00D57DDE" w:rsidRDefault="00D57DDE" w:rsidP="00D57DDE">
      <w:pPr>
        <w:pStyle w:val="Prrafodelista"/>
        <w:rPr>
          <w:sz w:val="32"/>
          <w:szCs w:val="32"/>
        </w:rPr>
      </w:pPr>
      <w:r w:rsidRPr="00D57DDE">
        <w:rPr>
          <w:sz w:val="32"/>
          <w:szCs w:val="32"/>
        </w:rPr>
        <w:t>Archivos de texto (.txt, .csv, .rtf, .odt, .md)</w:t>
      </w:r>
    </w:p>
    <w:p w:rsidR="00D57DDE" w:rsidRDefault="00D57DDE" w:rsidP="00D57DDE">
      <w:pPr>
        <w:pStyle w:val="Prrafodelista"/>
        <w:rPr>
          <w:sz w:val="32"/>
          <w:szCs w:val="32"/>
        </w:rPr>
      </w:pPr>
      <w:r w:rsidRPr="00D57DDE">
        <w:rPr>
          <w:sz w:val="32"/>
          <w:szCs w:val="32"/>
        </w:rPr>
        <w:t>Videos (.3gp, .3gpp, .3gpp2, .asf, .avi, .dv, .m2t, .m4v, .mkv, .mov, .mp4, .mpeg, .mpg, .mts, .oggtheora, .ogv, .rm, .ts, .vob, .webm, .wmv, .flv)</w:t>
      </w:r>
    </w:p>
    <w:p w:rsidR="00D57DDE" w:rsidRPr="00D57DDE" w:rsidRDefault="00D57DDE" w:rsidP="00D57DDE">
      <w:pPr>
        <w:rPr>
          <w:sz w:val="32"/>
          <w:szCs w:val="32"/>
        </w:rPr>
      </w:pPr>
    </w:p>
    <w:p w:rsidR="00D57DDE" w:rsidRDefault="00D57DDE" w:rsidP="00D57DDE">
      <w:pPr>
        <w:pStyle w:val="Prrafodelista"/>
        <w:rPr>
          <w:sz w:val="32"/>
          <w:szCs w:val="32"/>
        </w:rPr>
      </w:pPr>
      <w:r>
        <w:rPr>
          <w:noProof/>
          <w:sz w:val="32"/>
          <w:szCs w:val="32"/>
          <w:lang w:eastAsia="es-AR"/>
        </w:rPr>
        <w:drawing>
          <wp:inline distT="0" distB="0" distL="0" distR="0">
            <wp:extent cx="5310204" cy="2454717"/>
            <wp:effectExtent l="19050" t="0" r="4746"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0102" cy="2459293"/>
                    </a:xfrm>
                    <a:prstGeom prst="rect">
                      <a:avLst/>
                    </a:prstGeom>
                    <a:noFill/>
                  </pic:spPr>
                </pic:pic>
              </a:graphicData>
            </a:graphic>
          </wp:inline>
        </w:drawing>
      </w:r>
    </w:p>
    <w:p w:rsidR="007266F2" w:rsidRPr="007266F2" w:rsidRDefault="00D57DDE" w:rsidP="007266F2">
      <w:pPr>
        <w:pStyle w:val="Prrafodelista"/>
        <w:rPr>
          <w:sz w:val="32"/>
          <w:szCs w:val="32"/>
        </w:rPr>
      </w:pPr>
      <w:r w:rsidRPr="007266F2">
        <w:rPr>
          <w:sz w:val="32"/>
          <w:szCs w:val="32"/>
        </w:rPr>
        <w:lastRenderedPageBreak/>
        <w:t>2)</w:t>
      </w:r>
      <w:r w:rsidR="007266F2" w:rsidRPr="007266F2">
        <w:rPr>
          <w:sz w:val="32"/>
          <w:szCs w:val="32"/>
        </w:rPr>
        <w:t>¿Cuáles son las principales extensiones de archivos?</w:t>
      </w:r>
    </w:p>
    <w:p w:rsidR="007266F2" w:rsidRPr="007266F2" w:rsidRDefault="007266F2" w:rsidP="007266F2">
      <w:pPr>
        <w:pStyle w:val="Prrafodelista"/>
        <w:rPr>
          <w:sz w:val="32"/>
          <w:szCs w:val="32"/>
        </w:rPr>
      </w:pPr>
      <w:r w:rsidRPr="007266F2">
        <w:rPr>
          <w:sz w:val="32"/>
          <w:szCs w:val="32"/>
        </w:rPr>
        <w:t>Algunas extensiones comunes de nombres de archivos son:</w:t>
      </w:r>
    </w:p>
    <w:p w:rsidR="007266F2" w:rsidRPr="007266F2" w:rsidRDefault="007266F2" w:rsidP="007266F2">
      <w:pPr>
        <w:pStyle w:val="Prrafodelista"/>
        <w:rPr>
          <w:sz w:val="32"/>
          <w:szCs w:val="32"/>
        </w:rPr>
      </w:pPr>
      <w:r w:rsidRPr="007266F2">
        <w:rPr>
          <w:sz w:val="32"/>
          <w:szCs w:val="32"/>
        </w:rPr>
        <w:t>doc: Documento en Word o WordPad.</w:t>
      </w:r>
    </w:p>
    <w:p w:rsidR="007266F2" w:rsidRPr="007266F2" w:rsidRDefault="007266F2" w:rsidP="007266F2">
      <w:pPr>
        <w:pStyle w:val="Prrafodelista"/>
        <w:rPr>
          <w:sz w:val="32"/>
          <w:szCs w:val="32"/>
        </w:rPr>
      </w:pPr>
      <w:r w:rsidRPr="007266F2">
        <w:rPr>
          <w:sz w:val="32"/>
          <w:szCs w:val="32"/>
        </w:rPr>
        <w:t>txt: Archivo de texto en Bloc de notas.</w:t>
      </w:r>
    </w:p>
    <w:p w:rsidR="007266F2" w:rsidRPr="007266F2" w:rsidRDefault="007266F2" w:rsidP="007266F2">
      <w:pPr>
        <w:pStyle w:val="Prrafodelista"/>
        <w:rPr>
          <w:sz w:val="32"/>
          <w:szCs w:val="32"/>
        </w:rPr>
      </w:pPr>
      <w:r w:rsidRPr="007266F2">
        <w:rPr>
          <w:sz w:val="32"/>
          <w:szCs w:val="32"/>
        </w:rPr>
        <w:t>eml: Archivo de correo electrónico.</w:t>
      </w:r>
    </w:p>
    <w:p w:rsidR="007266F2" w:rsidRPr="007266F2" w:rsidRDefault="007266F2" w:rsidP="007266F2">
      <w:pPr>
        <w:pStyle w:val="Prrafodelista"/>
        <w:rPr>
          <w:sz w:val="32"/>
          <w:szCs w:val="32"/>
        </w:rPr>
      </w:pPr>
      <w:r w:rsidRPr="007266F2">
        <w:rPr>
          <w:sz w:val="32"/>
          <w:szCs w:val="32"/>
        </w:rPr>
        <w:t>xls: Hoja de cálculo en Excel.</w:t>
      </w:r>
    </w:p>
    <w:p w:rsidR="007266F2" w:rsidRPr="007266F2" w:rsidRDefault="007266F2" w:rsidP="007266F2">
      <w:pPr>
        <w:pStyle w:val="Prrafodelista"/>
        <w:rPr>
          <w:sz w:val="32"/>
          <w:szCs w:val="32"/>
        </w:rPr>
      </w:pPr>
      <w:r w:rsidRPr="007266F2">
        <w:rPr>
          <w:sz w:val="32"/>
          <w:szCs w:val="32"/>
        </w:rPr>
        <w:t>htm o html: Archivo HTML (página Web).</w:t>
      </w:r>
    </w:p>
    <w:p w:rsidR="007266F2" w:rsidRPr="007266F2" w:rsidRDefault="007266F2" w:rsidP="007266F2">
      <w:pPr>
        <w:pStyle w:val="Prrafodelista"/>
        <w:rPr>
          <w:sz w:val="32"/>
          <w:szCs w:val="32"/>
          <w:lang w:val="en-US"/>
        </w:rPr>
      </w:pPr>
      <w:r w:rsidRPr="007266F2">
        <w:rPr>
          <w:sz w:val="32"/>
          <w:szCs w:val="32"/>
          <w:lang w:val="en-US"/>
        </w:rPr>
        <w:t>ppt: Presentación en PowerPoint.</w:t>
      </w:r>
    </w:p>
    <w:p w:rsidR="00D57DDE" w:rsidRDefault="007266F2" w:rsidP="007266F2">
      <w:pPr>
        <w:pStyle w:val="Prrafodelista"/>
        <w:rPr>
          <w:sz w:val="32"/>
          <w:szCs w:val="32"/>
        </w:rPr>
      </w:pPr>
      <w:r w:rsidRPr="007266F2">
        <w:rPr>
          <w:sz w:val="32"/>
          <w:szCs w:val="32"/>
        </w:rPr>
        <w:t>mbd: Base de datos en Access.</w:t>
      </w:r>
    </w:p>
    <w:p w:rsidR="007266F2" w:rsidRDefault="007266F2" w:rsidP="007266F2">
      <w:pPr>
        <w:pStyle w:val="Prrafodelista"/>
        <w:rPr>
          <w:sz w:val="32"/>
          <w:szCs w:val="32"/>
        </w:rPr>
      </w:pPr>
      <w:r>
        <w:rPr>
          <w:noProof/>
          <w:lang w:eastAsia="es-AR"/>
        </w:rPr>
        <w:drawing>
          <wp:inline distT="0" distB="0" distL="0" distR="0">
            <wp:extent cx="6666865" cy="2860040"/>
            <wp:effectExtent l="0" t="0" r="635" b="0"/>
            <wp:docPr id="8" name="Imagen 8" descr="Las Extensiones de archivos más comunes - LaGuiaLin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s Extensiones de archivos más comunes - LaGuiaLinux"/>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6865" cy="2860040"/>
                    </a:xfrm>
                    <a:prstGeom prst="rect">
                      <a:avLst/>
                    </a:prstGeom>
                    <a:noFill/>
                    <a:ln>
                      <a:noFill/>
                    </a:ln>
                  </pic:spPr>
                </pic:pic>
              </a:graphicData>
            </a:graphic>
          </wp:inline>
        </w:drawing>
      </w:r>
    </w:p>
    <w:p w:rsidR="00A91ACB" w:rsidRPr="00A91ACB" w:rsidRDefault="00A91ACB" w:rsidP="00A91ACB">
      <w:pPr>
        <w:pStyle w:val="Prrafodelista"/>
        <w:rPr>
          <w:sz w:val="32"/>
          <w:szCs w:val="32"/>
        </w:rPr>
      </w:pPr>
      <w:r>
        <w:rPr>
          <w:sz w:val="32"/>
          <w:szCs w:val="32"/>
        </w:rPr>
        <w:t>3)</w:t>
      </w:r>
      <w:r w:rsidRPr="00A91ACB">
        <w:rPr>
          <w:sz w:val="32"/>
          <w:szCs w:val="32"/>
        </w:rPr>
        <w:t>¿Qué es una carpeta en una computadora?</w:t>
      </w:r>
    </w:p>
    <w:p w:rsidR="007266F2" w:rsidRDefault="00A91ACB" w:rsidP="00A91ACB">
      <w:pPr>
        <w:pStyle w:val="Prrafodelista"/>
        <w:rPr>
          <w:sz w:val="32"/>
          <w:szCs w:val="32"/>
        </w:rPr>
      </w:pPr>
      <w:r w:rsidRPr="00A91ACB">
        <w:rPr>
          <w:sz w:val="32"/>
          <w:szCs w:val="32"/>
        </w:rPr>
        <w:t>Una carpeta es un contenedor digital donde se pueden agrupar archivos y otras carpetas, llamadas a su vez subcarpetas.</w:t>
      </w:r>
      <w:bookmarkStart w:id="0" w:name="_GoBack"/>
      <w:bookmarkEnd w:id="0"/>
    </w:p>
    <w:p w:rsidR="008F14AA" w:rsidRDefault="008F14AA" w:rsidP="00A91ACB">
      <w:pPr>
        <w:pStyle w:val="Prrafodelista"/>
        <w:rPr>
          <w:sz w:val="32"/>
          <w:szCs w:val="32"/>
        </w:rPr>
      </w:pPr>
      <w:r>
        <w:rPr>
          <w:noProof/>
          <w:sz w:val="32"/>
          <w:szCs w:val="32"/>
          <w:lang w:eastAsia="es-AR"/>
        </w:rPr>
        <w:drawing>
          <wp:inline distT="0" distB="0" distL="0" distR="0">
            <wp:extent cx="6105304" cy="2413591"/>
            <wp:effectExtent l="19050" t="0" r="0" b="0"/>
            <wp:docPr id="2" name="1 Imagen" descr="gjifkjkg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ifkjkgfj.jpg"/>
                    <pic:cNvPicPr/>
                  </pic:nvPicPr>
                  <pic:blipFill>
                    <a:blip r:embed="rId14"/>
                    <a:stretch>
                      <a:fillRect/>
                    </a:stretch>
                  </pic:blipFill>
                  <pic:spPr>
                    <a:xfrm>
                      <a:off x="0" y="0"/>
                      <a:ext cx="6124115" cy="2421028"/>
                    </a:xfrm>
                    <a:prstGeom prst="rect">
                      <a:avLst/>
                    </a:prstGeom>
                  </pic:spPr>
                </pic:pic>
              </a:graphicData>
            </a:graphic>
          </wp:inline>
        </w:drawing>
      </w:r>
    </w:p>
    <w:p w:rsidR="008F14AA" w:rsidRDefault="008F14AA" w:rsidP="00A91ACB">
      <w:pPr>
        <w:pStyle w:val="Prrafodelista"/>
        <w:rPr>
          <w:sz w:val="32"/>
          <w:szCs w:val="32"/>
        </w:rPr>
      </w:pPr>
    </w:p>
    <w:p w:rsidR="008F14AA" w:rsidRDefault="008F14AA" w:rsidP="00A91ACB">
      <w:pPr>
        <w:pStyle w:val="Prrafodelista"/>
        <w:rPr>
          <w:sz w:val="32"/>
          <w:szCs w:val="32"/>
        </w:rPr>
      </w:pPr>
    </w:p>
    <w:p w:rsidR="0050732C" w:rsidRDefault="0050732C" w:rsidP="0050732C">
      <w:pPr>
        <w:rPr>
          <w:rFonts w:cstheme="minorHAnsi"/>
          <w:color w:val="040C28"/>
          <w:sz w:val="32"/>
          <w:szCs w:val="32"/>
        </w:rPr>
      </w:pPr>
      <w:r w:rsidRPr="0050732C">
        <w:rPr>
          <w:rFonts w:ascii="Arial" w:hAnsi="Arial" w:cs="Arial"/>
          <w:b/>
          <w:bCs/>
          <w:color w:val="202124"/>
          <w:sz w:val="27"/>
          <w:szCs w:val="27"/>
          <w:shd w:val="clear" w:color="auto" w:fill="FFFFFF"/>
        </w:rPr>
        <w:lastRenderedPageBreak/>
        <w:br/>
      </w:r>
      <w:r>
        <w:rPr>
          <w:rFonts w:ascii="Arial" w:hAnsi="Arial" w:cs="Arial"/>
          <w:b/>
          <w:bCs/>
          <w:color w:val="202124"/>
          <w:sz w:val="27"/>
          <w:szCs w:val="27"/>
          <w:shd w:val="clear" w:color="auto" w:fill="FFFFFF"/>
        </w:rPr>
        <w:t>4)</w:t>
      </w:r>
      <w:r w:rsidRPr="0050732C">
        <w:rPr>
          <w:rFonts w:ascii="Arial" w:hAnsi="Arial" w:cs="Arial"/>
          <w:b/>
          <w:bCs/>
          <w:color w:val="202124"/>
          <w:sz w:val="27"/>
          <w:szCs w:val="27"/>
          <w:shd w:val="clear" w:color="auto" w:fill="FFFFFF"/>
        </w:rPr>
        <w:t>Copia imágenes y texto de un PC a otro con el Portapapeles de la nube</w:t>
      </w:r>
      <w:r w:rsidRPr="0050732C">
        <w:rPr>
          <w:rFonts w:ascii="Arial" w:hAnsi="Arial" w:cs="Arial"/>
          <w:color w:val="202124"/>
          <w:sz w:val="27"/>
          <w:szCs w:val="27"/>
          <w:shd w:val="clear" w:color="auto" w:fill="FFFFFF"/>
        </w:rPr>
        <w:t>. No solo puedes pegar desde el historial del Portapapeles, sino que también puedes anclar los elementos usas continuamente. Para ir al historial del portapapeles, presione Windows del logotipo + V.</w:t>
      </w:r>
      <w:r w:rsidRPr="0050732C">
        <w:rPr>
          <w:rFonts w:cstheme="minorHAnsi"/>
          <w:color w:val="040C28"/>
          <w:sz w:val="32"/>
          <w:szCs w:val="32"/>
        </w:rPr>
        <w:t xml:space="preserve"> </w:t>
      </w:r>
      <w:r>
        <w:rPr>
          <w:noProof/>
          <w:sz w:val="32"/>
          <w:szCs w:val="32"/>
          <w:lang w:eastAsia="es-AR"/>
        </w:rPr>
        <w:drawing>
          <wp:inline distT="0" distB="0" distL="0" distR="0">
            <wp:extent cx="6094671" cy="2475805"/>
            <wp:effectExtent l="19050" t="0" r="1329" b="0"/>
            <wp:docPr id="11" name="10 Imagen" descr="g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df.png"/>
                    <pic:cNvPicPr/>
                  </pic:nvPicPr>
                  <pic:blipFill>
                    <a:blip r:embed="rId15"/>
                    <a:stretch>
                      <a:fillRect/>
                    </a:stretch>
                  </pic:blipFill>
                  <pic:spPr>
                    <a:xfrm>
                      <a:off x="0" y="0"/>
                      <a:ext cx="6125231" cy="2488219"/>
                    </a:xfrm>
                    <a:prstGeom prst="rect">
                      <a:avLst/>
                    </a:prstGeom>
                  </pic:spPr>
                </pic:pic>
              </a:graphicData>
            </a:graphic>
          </wp:inline>
        </w:drawing>
      </w:r>
    </w:p>
    <w:p w:rsidR="00594986" w:rsidRDefault="00594986" w:rsidP="0050732C">
      <w:pPr>
        <w:rPr>
          <w:rFonts w:cstheme="minorHAnsi"/>
          <w:color w:val="040C28"/>
          <w:sz w:val="32"/>
          <w:szCs w:val="32"/>
        </w:rPr>
      </w:pPr>
    </w:p>
    <w:p w:rsidR="00594986" w:rsidRDefault="00594986" w:rsidP="0050732C">
      <w:pPr>
        <w:rPr>
          <w:rFonts w:cstheme="minorHAnsi"/>
          <w:color w:val="040C28"/>
          <w:sz w:val="32"/>
          <w:szCs w:val="32"/>
        </w:rPr>
      </w:pPr>
    </w:p>
    <w:p w:rsidR="00594986" w:rsidRDefault="00594986" w:rsidP="0050732C">
      <w:pPr>
        <w:rPr>
          <w:rFonts w:cstheme="minorHAnsi"/>
          <w:color w:val="040C28"/>
          <w:sz w:val="32"/>
          <w:szCs w:val="32"/>
        </w:rPr>
      </w:pPr>
    </w:p>
    <w:p w:rsidR="00594986" w:rsidRDefault="00594986" w:rsidP="0050732C">
      <w:pPr>
        <w:rPr>
          <w:rFonts w:cstheme="minorHAnsi"/>
          <w:color w:val="040C28"/>
          <w:sz w:val="32"/>
          <w:szCs w:val="32"/>
        </w:rPr>
      </w:pPr>
    </w:p>
    <w:p w:rsidR="0050732C" w:rsidRDefault="0050732C" w:rsidP="0050732C">
      <w:pPr>
        <w:rPr>
          <w:rFonts w:ascii="Arial" w:hAnsi="Arial" w:cs="Arial"/>
          <w:color w:val="202124"/>
          <w:sz w:val="37"/>
          <w:szCs w:val="37"/>
          <w:shd w:val="clear" w:color="auto" w:fill="FFFFFF"/>
        </w:rPr>
      </w:pPr>
      <w:r>
        <w:rPr>
          <w:rFonts w:cstheme="minorHAnsi"/>
          <w:color w:val="040C28"/>
          <w:sz w:val="32"/>
          <w:szCs w:val="32"/>
        </w:rPr>
        <w:t>5)la fucion que cumple es</w:t>
      </w:r>
      <w:r w:rsidRPr="0050732C">
        <w:rPr>
          <w:rFonts w:ascii="Arial" w:hAnsi="Arial" w:cs="Arial"/>
          <w:color w:val="040C28"/>
          <w:sz w:val="37"/>
          <w:szCs w:val="37"/>
        </w:rPr>
        <w:t xml:space="preserve"> </w:t>
      </w:r>
      <w:r w:rsidRPr="0050732C">
        <w:rPr>
          <w:rFonts w:cstheme="minorHAnsi"/>
          <w:color w:val="040C28"/>
          <w:sz w:val="32"/>
          <w:szCs w:val="32"/>
        </w:rPr>
        <w:t>organizar y controlar los archivos y carpetas de los distintos sistemas de almacenamiento que utilizamos</w:t>
      </w:r>
      <w:r>
        <w:rPr>
          <w:rFonts w:ascii="Arial" w:hAnsi="Arial" w:cs="Arial"/>
          <w:color w:val="202124"/>
          <w:sz w:val="37"/>
          <w:szCs w:val="37"/>
          <w:shd w:val="clear" w:color="auto" w:fill="FFFFFF"/>
        </w:rPr>
        <w:t>.</w:t>
      </w:r>
    </w:p>
    <w:p w:rsidR="0050732C" w:rsidRPr="0050732C" w:rsidRDefault="0050732C" w:rsidP="0050732C">
      <w:pPr>
        <w:rPr>
          <w:sz w:val="32"/>
          <w:szCs w:val="32"/>
        </w:rPr>
      </w:pPr>
      <w:r w:rsidRPr="0050732C">
        <w:rPr>
          <w:noProof/>
          <w:sz w:val="32"/>
          <w:szCs w:val="32"/>
          <w:lang w:eastAsia="es-AR"/>
        </w:rPr>
        <w:lastRenderedPageBreak/>
        <w:drawing>
          <wp:inline distT="0" distB="0" distL="0" distR="0">
            <wp:extent cx="3274695" cy="1308100"/>
            <wp:effectExtent l="19050" t="0" r="190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274695" cy="1308100"/>
                    </a:xfrm>
                    <a:prstGeom prst="rect">
                      <a:avLst/>
                    </a:prstGeom>
                    <a:noFill/>
                    <a:ln w="9525">
                      <a:noFill/>
                      <a:miter lim="800000"/>
                      <a:headEnd/>
                      <a:tailEnd/>
                    </a:ln>
                  </pic:spPr>
                </pic:pic>
              </a:graphicData>
            </a:graphic>
          </wp:inline>
        </w:drawing>
      </w:r>
      <w:r>
        <w:rPr>
          <w:noProof/>
          <w:sz w:val="32"/>
          <w:szCs w:val="32"/>
          <w:lang w:eastAsia="es-AR"/>
        </w:rPr>
        <w:drawing>
          <wp:inline distT="0" distB="0" distL="0" distR="0">
            <wp:extent cx="5201536" cy="2592687"/>
            <wp:effectExtent l="19050" t="0" r="0" b="0"/>
            <wp:docPr id="21" name="13 Imagen" descr="m8_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8_1p.jpg"/>
                    <pic:cNvPicPr/>
                  </pic:nvPicPr>
                  <pic:blipFill>
                    <a:blip r:embed="rId17"/>
                    <a:stretch>
                      <a:fillRect/>
                    </a:stretch>
                  </pic:blipFill>
                  <pic:spPr>
                    <a:xfrm>
                      <a:off x="0" y="0"/>
                      <a:ext cx="5195600" cy="2589728"/>
                    </a:xfrm>
                    <a:prstGeom prst="rect">
                      <a:avLst/>
                    </a:prstGeom>
                  </pic:spPr>
                </pic:pic>
              </a:graphicData>
            </a:graphic>
          </wp:inline>
        </w:drawing>
      </w:r>
    </w:p>
    <w:sectPr w:rsidR="0050732C" w:rsidRPr="0050732C" w:rsidSect="00D2107B">
      <w:pgSz w:w="12240" w:h="16340"/>
      <w:pgMar w:top="1085" w:right="900" w:bottom="227" w:left="36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D6DC5"/>
    <w:multiLevelType w:val="multilevel"/>
    <w:tmpl w:val="E81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033EC"/>
    <w:multiLevelType w:val="hybridMultilevel"/>
    <w:tmpl w:val="56D8248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F46F57"/>
    <w:rsid w:val="000E4FDF"/>
    <w:rsid w:val="001B0561"/>
    <w:rsid w:val="00212A7F"/>
    <w:rsid w:val="00276F85"/>
    <w:rsid w:val="002E008E"/>
    <w:rsid w:val="003256C5"/>
    <w:rsid w:val="004A5309"/>
    <w:rsid w:val="0050732C"/>
    <w:rsid w:val="00594986"/>
    <w:rsid w:val="005B6EB0"/>
    <w:rsid w:val="007266F2"/>
    <w:rsid w:val="0073726F"/>
    <w:rsid w:val="00763AE5"/>
    <w:rsid w:val="008F14AA"/>
    <w:rsid w:val="00904491"/>
    <w:rsid w:val="00A91ACB"/>
    <w:rsid w:val="00AB12AE"/>
    <w:rsid w:val="00CD6F66"/>
    <w:rsid w:val="00D2107B"/>
    <w:rsid w:val="00D57DDE"/>
    <w:rsid w:val="00E43A55"/>
    <w:rsid w:val="00F46F57"/>
    <w:rsid w:val="00F7657C"/>
    <w:rsid w:val="00FD2EF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46F5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B6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EB0"/>
    <w:rPr>
      <w:rFonts w:ascii="Tahoma" w:hAnsi="Tahoma" w:cs="Tahoma"/>
      <w:sz w:val="16"/>
      <w:szCs w:val="16"/>
    </w:rPr>
  </w:style>
  <w:style w:type="paragraph" w:styleId="Prrafodelista">
    <w:name w:val="List Paragraph"/>
    <w:basedOn w:val="Normal"/>
    <w:uiPriority w:val="34"/>
    <w:qFormat/>
    <w:rsid w:val="00212A7F"/>
    <w:pPr>
      <w:ind w:left="720"/>
      <w:contextualSpacing/>
    </w:pPr>
  </w:style>
  <w:style w:type="character" w:styleId="nfasis">
    <w:name w:val="Emphasis"/>
    <w:basedOn w:val="Fuentedeprrafopredeter"/>
    <w:uiPriority w:val="20"/>
    <w:qFormat/>
    <w:rsid w:val="00212A7F"/>
    <w:rPr>
      <w:i/>
      <w:iCs/>
    </w:rPr>
  </w:style>
  <w:style w:type="character" w:styleId="Textoennegrita">
    <w:name w:val="Strong"/>
    <w:basedOn w:val="Fuentedeprrafopredeter"/>
    <w:uiPriority w:val="22"/>
    <w:qFormat/>
    <w:rsid w:val="00904491"/>
    <w:rPr>
      <w:b/>
      <w:bCs/>
    </w:rPr>
  </w:style>
  <w:style w:type="paragraph" w:styleId="NormalWeb">
    <w:name w:val="Normal (Web)"/>
    <w:basedOn w:val="Normal"/>
    <w:uiPriority w:val="99"/>
    <w:semiHidden/>
    <w:unhideWhenUsed/>
    <w:rsid w:val="0090449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
    <w:name w:val="a"/>
    <w:basedOn w:val="Fuentedeprrafopredeter"/>
    <w:rsid w:val="002E008E"/>
  </w:style>
  <w:style w:type="character" w:customStyle="1" w:styleId="l6">
    <w:name w:val="l6"/>
    <w:basedOn w:val="Fuentedeprrafopredeter"/>
    <w:rsid w:val="002E008E"/>
  </w:style>
  <w:style w:type="character" w:customStyle="1" w:styleId="l7">
    <w:name w:val="l7"/>
    <w:basedOn w:val="Fuentedeprrafopredeter"/>
    <w:rsid w:val="002E008E"/>
  </w:style>
  <w:style w:type="character" w:customStyle="1" w:styleId="l8">
    <w:name w:val="l8"/>
    <w:basedOn w:val="Fuentedeprrafopredeter"/>
    <w:rsid w:val="002E008E"/>
  </w:style>
  <w:style w:type="character" w:customStyle="1" w:styleId="l10">
    <w:name w:val="l10"/>
    <w:basedOn w:val="Fuentedeprrafopredeter"/>
    <w:rsid w:val="002E008E"/>
  </w:style>
  <w:style w:type="character" w:customStyle="1" w:styleId="l9">
    <w:name w:val="l9"/>
    <w:basedOn w:val="Fuentedeprrafopredeter"/>
    <w:rsid w:val="002E008E"/>
  </w:style>
  <w:style w:type="character" w:customStyle="1" w:styleId="l11">
    <w:name w:val="l11"/>
    <w:basedOn w:val="Fuentedeprrafopredeter"/>
    <w:rsid w:val="002E0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69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F8B7-D6D5-4AFC-975C-8A662818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13</cp:revision>
  <dcterms:created xsi:type="dcterms:W3CDTF">2023-03-23T18:21:00Z</dcterms:created>
  <dcterms:modified xsi:type="dcterms:W3CDTF">2023-03-30T18:14:00Z</dcterms:modified>
</cp:coreProperties>
</file>