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glossary/document.xml" ContentType="application/vnd.openxmlformats-officedocument.wordprocessingml.document.glossary+xml"/>
  <Override PartName="/word/header.xml" ContentType="application/vnd.openxmlformats-officedocument.wordprocessingml.header+xml"/>
  <Override PartName="/word/footer.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p14">
  <w:body>
    <w:p xmlns:wp14="http://schemas.microsoft.com/office/word/2010/wordml" w:rsidP="552416E5" w14:paraId="5C1A07E2" wp14:textId="1AD0C70C">
      <w:pPr>
        <w:pStyle w:val="Heading1"/>
        <w:rPr>
          <w:rFonts w:ascii="Arial" w:hAnsi="Arial" w:eastAsia="Arial" w:cs="Arial"/>
          <w:b w:val="1"/>
          <w:bCs w:val="1"/>
          <w:sz w:val="76"/>
          <w:szCs w:val="76"/>
        </w:rPr>
      </w:pPr>
      <w:bookmarkStart w:name="_GoBack" w:id="0"/>
      <w:bookmarkEnd w:id="0"/>
      <w:bookmarkStart w:name="_Toc2048590454" w:id="20143899"/>
      <w:r w:rsidRPr="552416E5" w:rsidR="552416E5">
        <w:rPr>
          <w:rFonts w:ascii="Arial" w:hAnsi="Arial" w:eastAsia="Arial" w:cs="Arial"/>
          <w:b w:val="1"/>
          <w:bCs w:val="1"/>
          <w:sz w:val="76"/>
          <w:szCs w:val="76"/>
        </w:rPr>
        <w:t>Informe de Laboreo</w:t>
      </w:r>
      <w:bookmarkEnd w:id="20143899"/>
    </w:p>
    <w:p w:rsidR="552416E5" w:rsidP="552416E5" w:rsidRDefault="552416E5" w14:paraId="7C719FBA" w14:textId="4169E2F2">
      <w:pPr>
        <w:pStyle w:val="Normal"/>
      </w:pPr>
    </w:p>
    <w:p w:rsidR="552416E5" w:rsidP="552416E5" w:rsidRDefault="552416E5" w14:paraId="7F412359" w14:textId="4CA3CA19">
      <w:pPr>
        <w:pStyle w:val="Normal"/>
        <w:rPr>
          <w:rFonts w:ascii="Arial" w:hAnsi="Arial" w:eastAsia="Arial" w:cs="Arial"/>
          <w:sz w:val="36"/>
          <w:szCs w:val="36"/>
        </w:rPr>
      </w:pPr>
      <w:r w:rsidRPr="552416E5" w:rsidR="552416E5">
        <w:rPr>
          <w:rFonts w:ascii="Arial" w:hAnsi="Arial" w:eastAsia="Arial" w:cs="Arial"/>
          <w:b w:val="1"/>
          <w:bCs w:val="1"/>
          <w:sz w:val="36"/>
          <w:szCs w:val="36"/>
        </w:rPr>
        <w:t>Tema:</w:t>
      </w:r>
      <w:r w:rsidRPr="552416E5" w:rsidR="552416E5">
        <w:rPr>
          <w:rFonts w:ascii="Arial" w:hAnsi="Arial" w:eastAsia="Arial" w:cs="Arial"/>
          <w:sz w:val="36"/>
          <w:szCs w:val="36"/>
        </w:rPr>
        <w:t xml:space="preserve"> Graveras</w:t>
      </w:r>
    </w:p>
    <w:p w:rsidR="552416E5" w:rsidP="552416E5" w:rsidRDefault="552416E5" w14:paraId="6CA1FAD7" w14:textId="0C47BECB">
      <w:pPr>
        <w:pStyle w:val="Normal"/>
        <w:rPr>
          <w:rFonts w:ascii="Arial" w:hAnsi="Arial" w:eastAsia="Arial" w:cs="Arial"/>
          <w:sz w:val="36"/>
          <w:szCs w:val="36"/>
        </w:rPr>
      </w:pPr>
    </w:p>
    <w:p w:rsidR="552416E5" w:rsidP="552416E5" w:rsidRDefault="552416E5" w14:paraId="6EEC330B" w14:textId="24FD9221">
      <w:pPr>
        <w:pStyle w:val="Normal"/>
        <w:rPr>
          <w:rFonts w:ascii="Arial" w:hAnsi="Arial" w:eastAsia="Arial" w:cs="Arial"/>
          <w:sz w:val="36"/>
          <w:szCs w:val="36"/>
        </w:rPr>
      </w:pPr>
      <w:r w:rsidRPr="552416E5" w:rsidR="552416E5">
        <w:rPr>
          <w:rFonts w:ascii="Arial" w:hAnsi="Arial" w:eastAsia="Arial" w:cs="Arial"/>
          <w:b w:val="1"/>
          <w:bCs w:val="1"/>
          <w:sz w:val="36"/>
          <w:szCs w:val="36"/>
        </w:rPr>
        <w:t>Nombres y Apellido:</w:t>
      </w:r>
      <w:r w:rsidRPr="552416E5" w:rsidR="552416E5">
        <w:rPr>
          <w:rFonts w:ascii="Arial" w:hAnsi="Arial" w:eastAsia="Arial" w:cs="Arial"/>
          <w:sz w:val="36"/>
          <w:szCs w:val="36"/>
        </w:rPr>
        <w:t xml:space="preserve"> </w:t>
      </w:r>
      <w:r w:rsidRPr="552416E5" w:rsidR="552416E5">
        <w:rPr>
          <w:rFonts w:ascii="Arial" w:hAnsi="Arial" w:eastAsia="Arial" w:cs="Arial"/>
          <w:sz w:val="36"/>
          <w:szCs w:val="36"/>
        </w:rPr>
        <w:t>Jeremías</w:t>
      </w:r>
      <w:r w:rsidRPr="552416E5" w:rsidR="552416E5">
        <w:rPr>
          <w:rFonts w:ascii="Arial" w:hAnsi="Arial" w:eastAsia="Arial" w:cs="Arial"/>
          <w:sz w:val="36"/>
          <w:szCs w:val="36"/>
        </w:rPr>
        <w:t xml:space="preserve"> Guerrero, </w:t>
      </w:r>
      <w:r w:rsidRPr="552416E5" w:rsidR="552416E5">
        <w:rPr>
          <w:rFonts w:ascii="Arial" w:hAnsi="Arial" w:eastAsia="Arial" w:cs="Arial"/>
          <w:sz w:val="36"/>
          <w:szCs w:val="36"/>
        </w:rPr>
        <w:t>Julian</w:t>
      </w:r>
      <w:r w:rsidRPr="552416E5" w:rsidR="552416E5">
        <w:rPr>
          <w:rFonts w:ascii="Arial" w:hAnsi="Arial" w:eastAsia="Arial" w:cs="Arial"/>
          <w:sz w:val="36"/>
          <w:szCs w:val="36"/>
        </w:rPr>
        <w:t xml:space="preserve"> Sosa, Francisco Bolado, Alan Molina.</w:t>
      </w:r>
    </w:p>
    <w:p w:rsidR="552416E5" w:rsidP="552416E5" w:rsidRDefault="552416E5" w14:paraId="607D7D63" w14:textId="7EF12210">
      <w:pPr>
        <w:pStyle w:val="Normal"/>
        <w:rPr>
          <w:rFonts w:ascii="Arial" w:hAnsi="Arial" w:eastAsia="Arial" w:cs="Arial"/>
          <w:sz w:val="36"/>
          <w:szCs w:val="36"/>
        </w:rPr>
      </w:pPr>
    </w:p>
    <w:p w:rsidR="552416E5" w:rsidP="552416E5" w:rsidRDefault="552416E5" w14:paraId="1A39FD68" w14:textId="6963D515">
      <w:pPr>
        <w:pStyle w:val="Normal"/>
        <w:rPr>
          <w:rFonts w:ascii="Arial" w:hAnsi="Arial" w:eastAsia="Arial" w:cs="Arial"/>
          <w:sz w:val="36"/>
          <w:szCs w:val="36"/>
        </w:rPr>
      </w:pPr>
      <w:r w:rsidRPr="552416E5" w:rsidR="552416E5">
        <w:rPr>
          <w:rFonts w:ascii="Arial" w:hAnsi="Arial" w:eastAsia="Arial" w:cs="Arial"/>
          <w:b w:val="1"/>
          <w:bCs w:val="1"/>
          <w:sz w:val="36"/>
          <w:szCs w:val="36"/>
        </w:rPr>
        <w:t>Curso:</w:t>
      </w:r>
      <w:r w:rsidRPr="552416E5" w:rsidR="552416E5">
        <w:rPr>
          <w:rFonts w:ascii="Arial" w:hAnsi="Arial" w:eastAsia="Arial" w:cs="Arial"/>
          <w:sz w:val="36"/>
          <w:szCs w:val="36"/>
        </w:rPr>
        <w:t xml:space="preserve"> 6° A</w:t>
      </w:r>
    </w:p>
    <w:p w:rsidR="552416E5" w:rsidP="552416E5" w:rsidRDefault="552416E5" w14:paraId="38E46CB8" w14:textId="152C0E7C">
      <w:pPr>
        <w:pStyle w:val="Normal"/>
        <w:rPr>
          <w:rFonts w:ascii="Arial" w:hAnsi="Arial" w:eastAsia="Arial" w:cs="Arial"/>
          <w:sz w:val="36"/>
          <w:szCs w:val="36"/>
        </w:rPr>
      </w:pPr>
    </w:p>
    <w:p w:rsidR="552416E5" w:rsidP="552416E5" w:rsidRDefault="552416E5" w14:paraId="7FD42F98" w14:textId="7F691A94">
      <w:pPr>
        <w:pStyle w:val="Normal"/>
        <w:rPr>
          <w:rFonts w:ascii="Arial" w:hAnsi="Arial" w:eastAsia="Arial" w:cs="Arial"/>
          <w:sz w:val="36"/>
          <w:szCs w:val="36"/>
        </w:rPr>
      </w:pPr>
      <w:r w:rsidRPr="552416E5" w:rsidR="552416E5">
        <w:rPr>
          <w:rFonts w:ascii="Arial" w:hAnsi="Arial" w:eastAsia="Arial" w:cs="Arial"/>
          <w:b w:val="1"/>
          <w:bCs w:val="1"/>
          <w:sz w:val="36"/>
          <w:szCs w:val="36"/>
        </w:rPr>
        <w:t>Prof.:</w:t>
      </w:r>
      <w:r w:rsidRPr="552416E5" w:rsidR="552416E5">
        <w:rPr>
          <w:rFonts w:ascii="Arial" w:hAnsi="Arial" w:eastAsia="Arial" w:cs="Arial"/>
          <w:sz w:val="36"/>
          <w:szCs w:val="36"/>
        </w:rPr>
        <w:t xml:space="preserve"> Aldana </w:t>
      </w:r>
      <w:r w:rsidRPr="552416E5" w:rsidR="552416E5">
        <w:rPr>
          <w:rFonts w:ascii="Arial" w:hAnsi="Arial" w:eastAsia="Arial" w:cs="Arial"/>
          <w:sz w:val="36"/>
          <w:szCs w:val="36"/>
        </w:rPr>
        <w:t>Grgic</w:t>
      </w:r>
    </w:p>
    <w:p w:rsidR="552416E5" w:rsidP="552416E5" w:rsidRDefault="552416E5" w14:paraId="0E8F54AD" w14:textId="658B6869">
      <w:pPr>
        <w:pStyle w:val="Normal"/>
        <w:rPr>
          <w:rFonts w:ascii="Arial" w:hAnsi="Arial" w:eastAsia="Arial" w:cs="Arial"/>
          <w:sz w:val="36"/>
          <w:szCs w:val="36"/>
        </w:rPr>
      </w:pPr>
    </w:p>
    <w:p w:rsidR="552416E5" w:rsidP="552416E5" w:rsidRDefault="552416E5" w14:paraId="547D075F" w14:textId="42B73030">
      <w:pPr>
        <w:pStyle w:val="Normal"/>
        <w:rPr>
          <w:rFonts w:ascii="Arial" w:hAnsi="Arial" w:eastAsia="Arial" w:cs="Arial"/>
          <w:sz w:val="36"/>
          <w:szCs w:val="36"/>
        </w:rPr>
      </w:pPr>
    </w:p>
    <w:p w:rsidR="552416E5" w:rsidP="552416E5" w:rsidRDefault="552416E5" w14:paraId="38601C58" w14:textId="0C2F6C99">
      <w:pPr>
        <w:pStyle w:val="Normal"/>
      </w:pPr>
      <w:r w:rsidR="552416E5">
        <w:rPr/>
        <w:t xml:space="preserve">              </w:t>
      </w:r>
      <w:r>
        <w:drawing>
          <wp:inline wp14:editId="0599BDDC" wp14:anchorId="35903F2B">
            <wp:extent cx="4822031" cy="3214688"/>
            <wp:effectExtent l="0" t="0" r="0" b="0"/>
            <wp:docPr id="2055356528" name="" title=""/>
            <wp:cNvGraphicFramePr>
              <a:graphicFrameLocks noChangeAspect="1"/>
            </wp:cNvGraphicFramePr>
            <a:graphic>
              <a:graphicData uri="http://schemas.openxmlformats.org/drawingml/2006/picture">
                <pic:pic>
                  <pic:nvPicPr>
                    <pic:cNvPr id="0" name=""/>
                    <pic:cNvPicPr/>
                  </pic:nvPicPr>
                  <pic:blipFill>
                    <a:blip r:embed="R6de86d49047c46f5">
                      <a:extLst>
                        <a:ext xmlns:a="http://schemas.openxmlformats.org/drawingml/2006/main" uri="{28A0092B-C50C-407E-A947-70E740481C1C}">
                          <a14:useLocalDpi val="0"/>
                        </a:ext>
                      </a:extLst>
                    </a:blip>
                    <a:stretch>
                      <a:fillRect/>
                    </a:stretch>
                  </pic:blipFill>
                  <pic:spPr>
                    <a:xfrm>
                      <a:off x="0" y="0"/>
                      <a:ext cx="4822031" cy="3214688"/>
                    </a:xfrm>
                    <a:prstGeom prst="rect">
                      <a:avLst/>
                    </a:prstGeom>
                  </pic:spPr>
                </pic:pic>
              </a:graphicData>
            </a:graphic>
          </wp:inline>
        </w:drawing>
      </w:r>
    </w:p>
    <w:p w:rsidR="552416E5" w:rsidP="552416E5" w:rsidRDefault="552416E5" w14:paraId="415D9347" w14:textId="06616F4B">
      <w:pPr>
        <w:pStyle w:val="Normal"/>
      </w:pPr>
    </w:p>
    <w:p w:rsidR="552416E5" w:rsidP="552416E5" w:rsidRDefault="552416E5" w14:paraId="12AFD0ED" w14:textId="5F3DED26">
      <w:pPr>
        <w:pStyle w:val="Normal"/>
      </w:pPr>
    </w:p>
    <w:p w:rsidR="552416E5" w:rsidP="552416E5" w:rsidRDefault="552416E5" w14:paraId="4EA748E1" w14:textId="65BB9E5B">
      <w:pPr>
        <w:pStyle w:val="Normal"/>
      </w:pPr>
    </w:p>
    <w:p w:rsidR="552416E5" w:rsidP="552416E5" w:rsidRDefault="552416E5" w14:paraId="6D26C90A" w14:textId="7AEAC6BC">
      <w:pPr>
        <w:pStyle w:val="Normal"/>
        <w:rPr>
          <w:rFonts w:ascii="Arial" w:hAnsi="Arial" w:eastAsia="Arial" w:cs="Arial"/>
          <w:sz w:val="40"/>
          <w:szCs w:val="40"/>
        </w:rPr>
      </w:pPr>
      <w:r w:rsidRPr="552416E5" w:rsidR="552416E5">
        <w:rPr>
          <w:rFonts w:ascii="Arial" w:hAnsi="Arial" w:eastAsia="Arial" w:cs="Arial"/>
          <w:sz w:val="40"/>
          <w:szCs w:val="40"/>
        </w:rPr>
        <w:t>Índice</w:t>
      </w:r>
    </w:p>
    <w:p w:rsidR="552416E5" w:rsidP="552416E5" w:rsidRDefault="552416E5" w14:paraId="4E828C67" w14:textId="69F873F0">
      <w:pPr>
        <w:pStyle w:val="Normal"/>
      </w:pPr>
    </w:p>
    <w:p w:rsidR="552416E5" w:rsidP="552416E5" w:rsidRDefault="552416E5" w14:paraId="03FD0AAE" w14:textId="31AFA0A4">
      <w:pPr>
        <w:pStyle w:val="Normal"/>
      </w:pPr>
    </w:p>
    <w:sdt>
      <w:sdtPr>
        <w:id w:val="940417972"/>
        <w:docPartObj>
          <w:docPartGallery w:val="Table of Contents"/>
          <w:docPartUnique/>
        </w:docPartObj>
      </w:sdtPr>
      <w:sdtContent>
        <w:p w:rsidR="552416E5" w:rsidP="552416E5" w:rsidRDefault="552416E5" w14:paraId="25F44AC6" w14:textId="647FE7E4">
          <w:pPr>
            <w:pStyle w:val="TOC1"/>
            <w:tabs>
              <w:tab w:val="right" w:leader="dot" w:pos="9015"/>
            </w:tabs>
            <w:bidi w:val="0"/>
            <w:rPr>
              <w:rStyle w:val="Hyperlink"/>
            </w:rPr>
          </w:pPr>
          <w:r>
            <w:fldChar w:fldCharType="begin"/>
          </w:r>
          <w:r>
            <w:instrText xml:space="preserve">TOC \o \z \u \h</w:instrText>
          </w:r>
          <w:r>
            <w:fldChar w:fldCharType="separate"/>
          </w:r>
          <w:hyperlink w:anchor="_Toc2048590454">
            <w:r w:rsidRPr="552416E5" w:rsidR="552416E5">
              <w:rPr>
                <w:rStyle w:val="Hyperlink"/>
              </w:rPr>
              <w:t>Informe de Laboreo</w:t>
            </w:r>
            <w:r>
              <w:tab/>
            </w:r>
            <w:r>
              <w:fldChar w:fldCharType="begin"/>
            </w:r>
            <w:r>
              <w:instrText xml:space="preserve">PAGEREF _Toc2048590454 \h</w:instrText>
            </w:r>
            <w:r>
              <w:fldChar w:fldCharType="separate"/>
            </w:r>
            <w:r w:rsidRPr="552416E5" w:rsidR="552416E5">
              <w:rPr>
                <w:rStyle w:val="Hyperlink"/>
              </w:rPr>
              <w:t>1</w:t>
            </w:r>
            <w:r>
              <w:fldChar w:fldCharType="end"/>
            </w:r>
          </w:hyperlink>
        </w:p>
        <w:p w:rsidR="552416E5" w:rsidP="552416E5" w:rsidRDefault="552416E5" w14:paraId="4B054F36" w14:textId="0AFA84F7">
          <w:pPr>
            <w:pStyle w:val="TOC1"/>
            <w:tabs>
              <w:tab w:val="right" w:leader="dot" w:pos="9015"/>
            </w:tabs>
            <w:bidi w:val="0"/>
            <w:rPr>
              <w:rStyle w:val="Hyperlink"/>
            </w:rPr>
          </w:pPr>
          <w:hyperlink w:anchor="_Toc2118323210">
            <w:r w:rsidRPr="552416E5" w:rsidR="552416E5">
              <w:rPr>
                <w:rStyle w:val="Hyperlink"/>
              </w:rPr>
              <w:t>1-Introducción</w:t>
            </w:r>
            <w:r>
              <w:tab/>
            </w:r>
            <w:r>
              <w:fldChar w:fldCharType="begin"/>
            </w:r>
            <w:r>
              <w:instrText xml:space="preserve">PAGEREF _Toc2118323210 \h</w:instrText>
            </w:r>
            <w:r>
              <w:fldChar w:fldCharType="separate"/>
            </w:r>
            <w:r w:rsidRPr="552416E5" w:rsidR="552416E5">
              <w:rPr>
                <w:rStyle w:val="Hyperlink"/>
              </w:rPr>
              <w:t>3</w:t>
            </w:r>
            <w:r>
              <w:fldChar w:fldCharType="end"/>
            </w:r>
          </w:hyperlink>
        </w:p>
        <w:p w:rsidR="552416E5" w:rsidP="552416E5" w:rsidRDefault="552416E5" w14:paraId="6863D560" w14:textId="30218002">
          <w:pPr>
            <w:pStyle w:val="TOC1"/>
            <w:tabs>
              <w:tab w:val="right" w:leader="dot" w:pos="9015"/>
            </w:tabs>
            <w:bidi w:val="0"/>
            <w:rPr>
              <w:rStyle w:val="Hyperlink"/>
            </w:rPr>
          </w:pPr>
          <w:hyperlink w:anchor="_Toc829632998">
            <w:r w:rsidRPr="552416E5" w:rsidR="552416E5">
              <w:rPr>
                <w:rStyle w:val="Hyperlink"/>
              </w:rPr>
              <w:t>2-Graveras</w:t>
            </w:r>
            <w:r>
              <w:tab/>
            </w:r>
            <w:r>
              <w:fldChar w:fldCharType="begin"/>
            </w:r>
            <w:r>
              <w:instrText xml:space="preserve">PAGEREF _Toc829632998 \h</w:instrText>
            </w:r>
            <w:r>
              <w:fldChar w:fldCharType="separate"/>
            </w:r>
            <w:r w:rsidRPr="552416E5" w:rsidR="552416E5">
              <w:rPr>
                <w:rStyle w:val="Hyperlink"/>
              </w:rPr>
              <w:t>3</w:t>
            </w:r>
            <w:r>
              <w:fldChar w:fldCharType="end"/>
            </w:r>
          </w:hyperlink>
        </w:p>
        <w:p w:rsidR="552416E5" w:rsidP="552416E5" w:rsidRDefault="552416E5" w14:paraId="63B3F557" w14:textId="5AFC897F">
          <w:pPr>
            <w:pStyle w:val="TOC1"/>
            <w:tabs>
              <w:tab w:val="right" w:leader="dot" w:pos="9015"/>
            </w:tabs>
            <w:bidi w:val="0"/>
            <w:rPr>
              <w:rStyle w:val="Hyperlink"/>
            </w:rPr>
          </w:pPr>
          <w:hyperlink w:anchor="_Toc1094517716">
            <w:r w:rsidRPr="552416E5" w:rsidR="552416E5">
              <w:rPr>
                <w:rStyle w:val="Hyperlink"/>
              </w:rPr>
              <w:t>3-Como se forman</w:t>
            </w:r>
            <w:r>
              <w:tab/>
            </w:r>
            <w:r>
              <w:fldChar w:fldCharType="begin"/>
            </w:r>
            <w:r>
              <w:instrText xml:space="preserve">PAGEREF _Toc1094517716 \h</w:instrText>
            </w:r>
            <w:r>
              <w:fldChar w:fldCharType="separate"/>
            </w:r>
            <w:r w:rsidRPr="552416E5" w:rsidR="552416E5">
              <w:rPr>
                <w:rStyle w:val="Hyperlink"/>
              </w:rPr>
              <w:t>4</w:t>
            </w:r>
            <w:r>
              <w:fldChar w:fldCharType="end"/>
            </w:r>
          </w:hyperlink>
        </w:p>
        <w:p w:rsidR="552416E5" w:rsidP="552416E5" w:rsidRDefault="552416E5" w14:paraId="0FA348F9" w14:textId="7AA3B232">
          <w:pPr>
            <w:pStyle w:val="TOC2"/>
            <w:tabs>
              <w:tab w:val="right" w:leader="dot" w:pos="9015"/>
            </w:tabs>
            <w:bidi w:val="0"/>
            <w:rPr>
              <w:rStyle w:val="Hyperlink"/>
            </w:rPr>
          </w:pPr>
          <w:hyperlink w:anchor="_Toc168475103">
            <w:r w:rsidRPr="552416E5" w:rsidR="552416E5">
              <w:rPr>
                <w:rStyle w:val="Hyperlink"/>
              </w:rPr>
              <w:t>3.1-Se pueden encontrar en:</w:t>
            </w:r>
            <w:r>
              <w:tab/>
            </w:r>
            <w:r>
              <w:fldChar w:fldCharType="begin"/>
            </w:r>
            <w:r>
              <w:instrText xml:space="preserve">PAGEREF _Toc168475103 \h</w:instrText>
            </w:r>
            <w:r>
              <w:fldChar w:fldCharType="separate"/>
            </w:r>
            <w:r w:rsidRPr="552416E5" w:rsidR="552416E5">
              <w:rPr>
                <w:rStyle w:val="Hyperlink"/>
              </w:rPr>
              <w:t>4</w:t>
            </w:r>
            <w:r>
              <w:fldChar w:fldCharType="end"/>
            </w:r>
          </w:hyperlink>
        </w:p>
        <w:p w:rsidR="552416E5" w:rsidP="552416E5" w:rsidRDefault="552416E5" w14:paraId="3F2CED9C" w14:textId="094D2F02">
          <w:pPr>
            <w:pStyle w:val="TOC1"/>
            <w:tabs>
              <w:tab w:val="right" w:leader="dot" w:pos="9015"/>
            </w:tabs>
            <w:bidi w:val="0"/>
            <w:rPr>
              <w:rStyle w:val="Hyperlink"/>
            </w:rPr>
          </w:pPr>
          <w:hyperlink w:anchor="_Toc98396556">
            <w:r w:rsidRPr="552416E5" w:rsidR="552416E5">
              <w:rPr>
                <w:rStyle w:val="Hyperlink"/>
              </w:rPr>
              <w:t>4-Explotación e impacto ambiental</w:t>
            </w:r>
            <w:r>
              <w:tab/>
            </w:r>
            <w:r>
              <w:fldChar w:fldCharType="begin"/>
            </w:r>
            <w:r>
              <w:instrText xml:space="preserve">PAGEREF _Toc98396556 \h</w:instrText>
            </w:r>
            <w:r>
              <w:fldChar w:fldCharType="separate"/>
            </w:r>
            <w:r w:rsidRPr="552416E5" w:rsidR="552416E5">
              <w:rPr>
                <w:rStyle w:val="Hyperlink"/>
              </w:rPr>
              <w:t>5</w:t>
            </w:r>
            <w:r>
              <w:fldChar w:fldCharType="end"/>
            </w:r>
          </w:hyperlink>
        </w:p>
        <w:p w:rsidR="552416E5" w:rsidP="552416E5" w:rsidRDefault="552416E5" w14:paraId="4337DFC3" w14:textId="2B46A9CB">
          <w:pPr>
            <w:pStyle w:val="TOC1"/>
            <w:tabs>
              <w:tab w:val="right" w:leader="dot" w:pos="9015"/>
            </w:tabs>
            <w:bidi w:val="0"/>
            <w:rPr>
              <w:rStyle w:val="Hyperlink"/>
            </w:rPr>
          </w:pPr>
          <w:hyperlink w:anchor="_Toc126878794">
            <w:r w:rsidRPr="552416E5" w:rsidR="552416E5">
              <w:rPr>
                <w:rStyle w:val="Hyperlink"/>
              </w:rPr>
              <w:t>5-USOS DE LA GRAVA</w:t>
            </w:r>
            <w:r>
              <w:tab/>
            </w:r>
            <w:r>
              <w:fldChar w:fldCharType="begin"/>
            </w:r>
            <w:r>
              <w:instrText xml:space="preserve">PAGEREF _Toc126878794 \h</w:instrText>
            </w:r>
            <w:r>
              <w:fldChar w:fldCharType="separate"/>
            </w:r>
            <w:r w:rsidRPr="552416E5" w:rsidR="552416E5">
              <w:rPr>
                <w:rStyle w:val="Hyperlink"/>
              </w:rPr>
              <w:t>6</w:t>
            </w:r>
            <w:r>
              <w:fldChar w:fldCharType="end"/>
            </w:r>
          </w:hyperlink>
          <w:r>
            <w:fldChar w:fldCharType="end"/>
          </w:r>
        </w:p>
      </w:sdtContent>
    </w:sdt>
    <w:p w:rsidR="552416E5" w:rsidP="552416E5" w:rsidRDefault="552416E5" w14:paraId="1D7A24C8" w14:textId="0E8B6B8D">
      <w:pPr>
        <w:pStyle w:val="Normal"/>
      </w:pPr>
    </w:p>
    <w:p w:rsidR="552416E5" w:rsidP="552416E5" w:rsidRDefault="552416E5" w14:paraId="4529672D" w14:textId="5DC4DD4B">
      <w:pPr>
        <w:pStyle w:val="Normal"/>
      </w:pPr>
    </w:p>
    <w:p w:rsidR="552416E5" w:rsidP="552416E5" w:rsidRDefault="552416E5" w14:paraId="13836492" w14:textId="6B9439A8">
      <w:pPr>
        <w:pStyle w:val="Normal"/>
      </w:pPr>
    </w:p>
    <w:p w:rsidR="552416E5" w:rsidP="552416E5" w:rsidRDefault="552416E5" w14:paraId="3D3A67CA" w14:textId="6CD6B005">
      <w:pPr>
        <w:pStyle w:val="Normal"/>
      </w:pPr>
    </w:p>
    <w:p w:rsidR="552416E5" w:rsidP="552416E5" w:rsidRDefault="552416E5" w14:paraId="440D7EE7" w14:textId="176F23B1">
      <w:pPr>
        <w:pStyle w:val="Normal"/>
      </w:pPr>
    </w:p>
    <w:p w:rsidR="552416E5" w:rsidP="552416E5" w:rsidRDefault="552416E5" w14:paraId="7A9E1316" w14:textId="5E507D08">
      <w:pPr>
        <w:pStyle w:val="Normal"/>
      </w:pPr>
    </w:p>
    <w:p w:rsidR="552416E5" w:rsidP="552416E5" w:rsidRDefault="552416E5" w14:paraId="0A7A8945" w14:textId="7C71D83E">
      <w:pPr>
        <w:pStyle w:val="Normal"/>
      </w:pPr>
    </w:p>
    <w:p w:rsidR="552416E5" w:rsidP="552416E5" w:rsidRDefault="552416E5" w14:paraId="2BF3349C" w14:textId="0E97ADE9">
      <w:pPr>
        <w:pStyle w:val="Normal"/>
      </w:pPr>
    </w:p>
    <w:p w:rsidR="552416E5" w:rsidP="552416E5" w:rsidRDefault="552416E5" w14:paraId="2DEDD8A0" w14:textId="212F1913">
      <w:pPr>
        <w:pStyle w:val="Normal"/>
      </w:pPr>
    </w:p>
    <w:p w:rsidR="552416E5" w:rsidP="552416E5" w:rsidRDefault="552416E5" w14:paraId="04F23602" w14:textId="290FFE18">
      <w:pPr>
        <w:pStyle w:val="Normal"/>
      </w:pPr>
    </w:p>
    <w:p w:rsidR="552416E5" w:rsidP="552416E5" w:rsidRDefault="552416E5" w14:paraId="2EC51547" w14:textId="5DFAA77A">
      <w:pPr>
        <w:pStyle w:val="Normal"/>
      </w:pPr>
    </w:p>
    <w:p w:rsidR="552416E5" w:rsidP="552416E5" w:rsidRDefault="552416E5" w14:paraId="33372421" w14:textId="0336A8EB">
      <w:pPr>
        <w:pStyle w:val="Normal"/>
      </w:pPr>
    </w:p>
    <w:p w:rsidR="552416E5" w:rsidP="552416E5" w:rsidRDefault="552416E5" w14:paraId="157DE51C" w14:textId="2F6E8827">
      <w:pPr>
        <w:pStyle w:val="Normal"/>
      </w:pPr>
    </w:p>
    <w:p w:rsidR="552416E5" w:rsidP="552416E5" w:rsidRDefault="552416E5" w14:paraId="0D246772" w14:textId="622167F1">
      <w:pPr>
        <w:pStyle w:val="Normal"/>
      </w:pPr>
    </w:p>
    <w:p w:rsidR="552416E5" w:rsidP="552416E5" w:rsidRDefault="552416E5" w14:paraId="78F1CC8C" w14:textId="59D6246A">
      <w:pPr>
        <w:pStyle w:val="Normal"/>
      </w:pPr>
    </w:p>
    <w:p w:rsidR="552416E5" w:rsidP="552416E5" w:rsidRDefault="552416E5" w14:paraId="6CFF216C" w14:textId="4926F37D">
      <w:pPr>
        <w:pStyle w:val="Normal"/>
      </w:pPr>
    </w:p>
    <w:p w:rsidR="552416E5" w:rsidP="552416E5" w:rsidRDefault="552416E5" w14:paraId="2BF1F3DE" w14:textId="6E2E5FA9">
      <w:pPr>
        <w:pStyle w:val="Normal"/>
      </w:pPr>
    </w:p>
    <w:p w:rsidR="552416E5" w:rsidP="552416E5" w:rsidRDefault="552416E5" w14:paraId="039783C4" w14:textId="07EF3752">
      <w:pPr>
        <w:pStyle w:val="Normal"/>
      </w:pPr>
    </w:p>
    <w:p w:rsidR="552416E5" w:rsidP="552416E5" w:rsidRDefault="552416E5" w14:paraId="670C51A0" w14:textId="39FE7668">
      <w:pPr>
        <w:pStyle w:val="Normal"/>
      </w:pPr>
    </w:p>
    <w:p w:rsidR="552416E5" w:rsidP="552416E5" w:rsidRDefault="552416E5" w14:paraId="4755F1BB" w14:textId="52869667">
      <w:pPr>
        <w:pStyle w:val="Normal"/>
      </w:pPr>
    </w:p>
    <w:p w:rsidR="552416E5" w:rsidP="552416E5" w:rsidRDefault="552416E5" w14:paraId="5007DFAC" w14:textId="0EDB63C2">
      <w:pPr>
        <w:pStyle w:val="Normal"/>
      </w:pPr>
    </w:p>
    <w:p w:rsidR="552416E5" w:rsidP="552416E5" w:rsidRDefault="552416E5" w14:paraId="69E672CA" w14:textId="2389FDE9">
      <w:pPr>
        <w:pStyle w:val="Normal"/>
      </w:pPr>
    </w:p>
    <w:p w:rsidR="552416E5" w:rsidP="552416E5" w:rsidRDefault="552416E5" w14:paraId="39DA1AF4" w14:textId="4B9F847C">
      <w:pPr>
        <w:pStyle w:val="Normal"/>
      </w:pPr>
    </w:p>
    <w:p w:rsidR="552416E5" w:rsidP="552416E5" w:rsidRDefault="552416E5" w14:paraId="6EBE217A" w14:textId="473D2095">
      <w:pPr>
        <w:pStyle w:val="Normal"/>
      </w:pPr>
    </w:p>
    <w:p w:rsidR="552416E5" w:rsidP="552416E5" w:rsidRDefault="552416E5" w14:paraId="0514F8B0" w14:textId="4BB7AEFA">
      <w:pPr>
        <w:pStyle w:val="Normal"/>
      </w:pPr>
    </w:p>
    <w:p w:rsidR="552416E5" w:rsidP="552416E5" w:rsidRDefault="552416E5" w14:paraId="79B9F83E" w14:textId="7E54A53E">
      <w:pPr>
        <w:pStyle w:val="Normal"/>
      </w:pPr>
    </w:p>
    <w:p w:rsidR="552416E5" w:rsidP="552416E5" w:rsidRDefault="552416E5" w14:paraId="31C22B7F" w14:textId="1CC5F2CD">
      <w:pPr>
        <w:pStyle w:val="Normal"/>
      </w:pPr>
    </w:p>
    <w:p w:rsidR="552416E5" w:rsidP="552416E5" w:rsidRDefault="552416E5" w14:paraId="73FAF3F4" w14:textId="25047705">
      <w:pPr>
        <w:pStyle w:val="Normal"/>
      </w:pPr>
    </w:p>
    <w:p w:rsidR="552416E5" w:rsidP="552416E5" w:rsidRDefault="552416E5" w14:paraId="31497A13" w14:textId="42925AA8">
      <w:pPr>
        <w:pStyle w:val="Normal"/>
      </w:pPr>
    </w:p>
    <w:p w:rsidR="552416E5" w:rsidP="552416E5" w:rsidRDefault="552416E5" w14:paraId="46F824B3" w14:textId="5D48E572">
      <w:pPr>
        <w:pStyle w:val="Heading1"/>
        <w:rPr>
          <w:rFonts w:ascii="Arial" w:hAnsi="Arial" w:eastAsia="Arial" w:cs="Arial"/>
          <w:b w:val="1"/>
          <w:bCs w:val="1"/>
          <w:color w:val="auto"/>
          <w:sz w:val="56"/>
          <w:szCs w:val="56"/>
        </w:rPr>
      </w:pPr>
      <w:bookmarkStart w:name="_Toc2118323210" w:id="1032267398"/>
      <w:r w:rsidRPr="552416E5" w:rsidR="552416E5">
        <w:rPr>
          <w:rFonts w:ascii="Arial" w:hAnsi="Arial" w:eastAsia="Arial" w:cs="Arial"/>
          <w:b w:val="1"/>
          <w:bCs w:val="1"/>
          <w:color w:val="auto"/>
          <w:sz w:val="56"/>
          <w:szCs w:val="56"/>
        </w:rPr>
        <w:t xml:space="preserve">1-Introducción </w:t>
      </w:r>
      <w:bookmarkEnd w:id="1032267398"/>
    </w:p>
    <w:p w:rsidR="552416E5" w:rsidP="552416E5" w:rsidRDefault="552416E5" w14:paraId="4C0D089D" w14:textId="1C679C6F">
      <w:pPr>
        <w:pStyle w:val="Normal"/>
      </w:pPr>
    </w:p>
    <w:p w:rsidR="552416E5" w:rsidP="552416E5" w:rsidRDefault="552416E5" w14:paraId="542F25A9" w14:textId="67557FDB">
      <w:pPr>
        <w:pStyle w:val="Normal"/>
        <w:jc w:val="both"/>
        <w:rPr>
          <w:rFonts w:ascii="Arial" w:hAnsi="Arial" w:eastAsia="Arial" w:cs="Arial"/>
          <w:noProof w:val="0"/>
          <w:sz w:val="32"/>
          <w:szCs w:val="32"/>
          <w:lang w:val="es-ES"/>
        </w:rPr>
      </w:pPr>
      <w:r w:rsidRPr="552416E5" w:rsidR="552416E5">
        <w:rPr>
          <w:rFonts w:ascii="Arial" w:hAnsi="Arial" w:eastAsia="Arial" w:cs="Arial"/>
          <w:b w:val="0"/>
          <w:bCs w:val="0"/>
          <w:i w:val="0"/>
          <w:iCs w:val="0"/>
          <w:caps w:val="0"/>
          <w:smallCaps w:val="0"/>
          <w:noProof w:val="0"/>
          <w:color w:val="4D5156"/>
          <w:sz w:val="32"/>
          <w:szCs w:val="32"/>
          <w:lang w:val="es-ES"/>
        </w:rPr>
        <w:t xml:space="preserve"> Una gravera es un tipo de minería a cielo abierto para la extracción de grava o áridos. Los pozos de grava a menudo se encuentran en los valles de los ríos donde el nivel freático es alto, por lo que pueden llenarse naturalmente de agua para formar estanques o lagos.</w:t>
      </w:r>
    </w:p>
    <w:p w:rsidR="552416E5" w:rsidP="552416E5" w:rsidRDefault="552416E5" w14:paraId="04AFE7A3" w14:textId="0786C158">
      <w:pPr>
        <w:pStyle w:val="Normal"/>
      </w:pPr>
    </w:p>
    <w:p w:rsidR="552416E5" w:rsidP="552416E5" w:rsidRDefault="552416E5" w14:paraId="0324B934" w14:textId="43C40624">
      <w:pPr>
        <w:pStyle w:val="Heading1"/>
        <w:rPr>
          <w:rFonts w:ascii="Arial" w:hAnsi="Arial" w:eastAsia="Arial" w:cs="Arial"/>
          <w:b w:val="1"/>
          <w:bCs w:val="1"/>
          <w:color w:val="auto"/>
          <w:sz w:val="56"/>
          <w:szCs w:val="56"/>
          <w:highlight w:val="green"/>
        </w:rPr>
      </w:pPr>
      <w:bookmarkStart w:name="_Toc829632998" w:id="428605995"/>
      <w:r w:rsidRPr="552416E5" w:rsidR="552416E5">
        <w:rPr>
          <w:rFonts w:ascii="Arial" w:hAnsi="Arial" w:eastAsia="Arial" w:cs="Arial"/>
          <w:b w:val="1"/>
          <w:bCs w:val="1"/>
          <w:color w:val="auto"/>
          <w:sz w:val="56"/>
          <w:szCs w:val="56"/>
          <w:highlight w:val="green"/>
        </w:rPr>
        <w:t>2-Graveras</w:t>
      </w:r>
      <w:bookmarkEnd w:id="428605995"/>
    </w:p>
    <w:p w:rsidR="552416E5" w:rsidP="552416E5" w:rsidRDefault="552416E5" w14:paraId="5AFAD692" w14:textId="214AEE8B">
      <w:pPr>
        <w:pStyle w:val="Normal"/>
        <w:rPr>
          <w:rFonts w:ascii="Arial" w:hAnsi="Arial" w:eastAsia="Arial" w:cs="Arial"/>
          <w:b w:val="1"/>
          <w:bCs w:val="1"/>
          <w:sz w:val="56"/>
          <w:szCs w:val="56"/>
          <w:highlight w:val="green"/>
        </w:rPr>
      </w:pPr>
    </w:p>
    <w:p w:rsidR="552416E5" w:rsidP="552416E5" w:rsidRDefault="552416E5" w14:paraId="1BDC75BA" w14:textId="1BD1957C">
      <w:pPr>
        <w:pStyle w:val="Normal"/>
        <w:jc w:val="both"/>
        <w:rPr>
          <w:rFonts w:ascii="Arial" w:hAnsi="Arial" w:eastAsia="Arial" w:cs="Arial"/>
          <w:noProof w:val="0"/>
          <w:sz w:val="32"/>
          <w:szCs w:val="32"/>
          <w:lang w:val="es-ES"/>
        </w:rPr>
      </w:pPr>
      <w:r w:rsidRPr="552416E5" w:rsidR="552416E5">
        <w:rPr>
          <w:rFonts w:ascii="Arial" w:hAnsi="Arial" w:eastAsia="Arial" w:cs="Arial"/>
          <w:b w:val="0"/>
          <w:bCs w:val="0"/>
          <w:i w:val="0"/>
          <w:iCs w:val="0"/>
          <w:caps w:val="0"/>
          <w:smallCaps w:val="0"/>
          <w:noProof w:val="0"/>
          <w:color w:val="333333"/>
          <w:sz w:val="32"/>
          <w:szCs w:val="32"/>
          <w:lang w:val="es-ES"/>
        </w:rPr>
        <w:t xml:space="preserve"> Este material es el conjunto de pequeñas piedras que provienen de rocas fragmentadas y disgregadas. Aunque también se llama de este modo a la roca que se tritura y se utiliza para la construcción de carreteras, rutas, caminos, y para hacer el hormigón.</w:t>
      </w:r>
    </w:p>
    <w:p w:rsidR="552416E5" w:rsidP="552416E5" w:rsidRDefault="552416E5" w14:paraId="4AB3AE9F" w14:textId="1FFE7D9F">
      <w:pPr>
        <w:pStyle w:val="Normal"/>
        <w:bidi w:val="0"/>
        <w:spacing w:before="0" w:beforeAutospacing="off" w:after="160" w:afterAutospacing="off" w:line="259" w:lineRule="auto"/>
        <w:ind w:left="0" w:right="0"/>
        <w:jc w:val="both"/>
        <w:rPr>
          <w:rFonts w:ascii="Arial" w:hAnsi="Arial" w:eastAsia="Arial" w:cs="Arial"/>
          <w:noProof w:val="0"/>
          <w:color w:val="auto"/>
          <w:sz w:val="56"/>
          <w:szCs w:val="56"/>
          <w:lang w:val="es-ES"/>
        </w:rPr>
      </w:pPr>
      <w:r w:rsidRPr="552416E5" w:rsidR="552416E5">
        <w:rPr>
          <w:rFonts w:ascii="Arial" w:hAnsi="Arial" w:eastAsia="Arial" w:cs="Arial"/>
          <w:b w:val="0"/>
          <w:bCs w:val="0"/>
          <w:i w:val="0"/>
          <w:iCs w:val="0"/>
          <w:caps w:val="0"/>
          <w:smallCaps w:val="0"/>
          <w:noProof w:val="0"/>
          <w:color w:val="333333"/>
          <w:sz w:val="32"/>
          <w:szCs w:val="32"/>
          <w:lang w:val="es-ES"/>
        </w:rPr>
        <w:t>Estas son objeto de una explotación intensa debido a la gran demanda de estos materiales en los sectores de construcción.</w:t>
      </w:r>
    </w:p>
    <w:p w:rsidR="552416E5" w:rsidP="552416E5" w:rsidRDefault="552416E5" w14:paraId="37F7C5FF" w14:textId="0E12EE3B">
      <w:pPr>
        <w:pStyle w:val="Normal"/>
        <w:bidi w:val="0"/>
        <w:spacing w:before="0" w:beforeAutospacing="off" w:after="160" w:afterAutospacing="off" w:line="259" w:lineRule="auto"/>
        <w:ind w:left="0" w:right="0"/>
        <w:jc w:val="both"/>
        <w:rPr>
          <w:rFonts w:ascii="Arial" w:hAnsi="Arial" w:eastAsia="Arial" w:cs="Arial"/>
          <w:noProof w:val="0"/>
          <w:color w:val="auto"/>
          <w:sz w:val="56"/>
          <w:szCs w:val="56"/>
          <w:lang w:val="es-ES"/>
        </w:rPr>
      </w:pPr>
      <w:r w:rsidRPr="552416E5" w:rsidR="552416E5">
        <w:rPr>
          <w:rFonts w:ascii="Arial" w:hAnsi="Arial" w:eastAsia="Arial" w:cs="Arial"/>
          <w:noProof w:val="0"/>
          <w:color w:val="auto"/>
          <w:sz w:val="56"/>
          <w:szCs w:val="56"/>
          <w:lang w:val="es-ES"/>
        </w:rPr>
        <w:t xml:space="preserve">       </w:t>
      </w:r>
      <w:r>
        <w:drawing>
          <wp:inline wp14:editId="1FC73387" wp14:anchorId="6498D459">
            <wp:extent cx="3979160" cy="2647950"/>
            <wp:effectExtent l="0" t="0" r="0" b="0"/>
            <wp:docPr id="388860303" name="" title=""/>
            <wp:cNvGraphicFramePr>
              <a:graphicFrameLocks noChangeAspect="1"/>
            </wp:cNvGraphicFramePr>
            <a:graphic>
              <a:graphicData uri="http://schemas.openxmlformats.org/drawingml/2006/picture">
                <pic:pic>
                  <pic:nvPicPr>
                    <pic:cNvPr id="0" name=""/>
                    <pic:cNvPicPr/>
                  </pic:nvPicPr>
                  <pic:blipFill>
                    <a:blip r:embed="R5584e3ea49b14dcb">
                      <a:extLst>
                        <a:ext xmlns:a="http://schemas.openxmlformats.org/drawingml/2006/main" uri="{28A0092B-C50C-407E-A947-70E740481C1C}">
                          <a14:useLocalDpi val="0"/>
                        </a:ext>
                      </a:extLst>
                    </a:blip>
                    <a:stretch>
                      <a:fillRect/>
                    </a:stretch>
                  </pic:blipFill>
                  <pic:spPr>
                    <a:xfrm>
                      <a:off x="0" y="0"/>
                      <a:ext cx="3979160" cy="2647950"/>
                    </a:xfrm>
                    <a:prstGeom prst="rect">
                      <a:avLst/>
                    </a:prstGeom>
                  </pic:spPr>
                </pic:pic>
              </a:graphicData>
            </a:graphic>
          </wp:inline>
        </w:drawing>
      </w:r>
    </w:p>
    <w:p w:rsidR="552416E5" w:rsidP="552416E5" w:rsidRDefault="552416E5" w14:paraId="60A3FF96" w14:textId="6BE7134E">
      <w:pPr>
        <w:pStyle w:val="Heading1"/>
        <w:bidi w:val="0"/>
        <w:rPr>
          <w:rFonts w:ascii="Arial" w:hAnsi="Arial" w:eastAsia="Arial" w:cs="Arial"/>
          <w:b w:val="1"/>
          <w:bCs w:val="1"/>
          <w:noProof w:val="0"/>
          <w:color w:val="auto"/>
          <w:sz w:val="56"/>
          <w:szCs w:val="56"/>
          <w:lang w:val="es-ES"/>
        </w:rPr>
      </w:pPr>
      <w:bookmarkStart w:name="_Toc1094517716" w:id="604403450"/>
      <w:r w:rsidRPr="552416E5" w:rsidR="552416E5">
        <w:rPr>
          <w:rFonts w:ascii="Arial" w:hAnsi="Arial" w:eastAsia="Arial" w:cs="Arial"/>
          <w:b w:val="1"/>
          <w:bCs w:val="1"/>
          <w:noProof w:val="0"/>
          <w:color w:val="auto"/>
          <w:sz w:val="56"/>
          <w:szCs w:val="56"/>
          <w:lang w:val="es-ES"/>
        </w:rPr>
        <w:t>3-Como se forman</w:t>
      </w:r>
      <w:bookmarkEnd w:id="604403450"/>
    </w:p>
    <w:p w:rsidR="552416E5" w:rsidP="552416E5" w:rsidRDefault="552416E5" w14:paraId="0B76FAA1" w14:textId="2ED65AD8">
      <w:pPr>
        <w:pStyle w:val="Normal"/>
        <w:bidi w:val="0"/>
        <w:jc w:val="both"/>
        <w:rPr>
          <w:rFonts w:ascii="Arial" w:hAnsi="Arial" w:eastAsia="Arial" w:cs="Arial"/>
          <w:noProof w:val="0"/>
          <w:sz w:val="32"/>
          <w:szCs w:val="32"/>
          <w:lang w:val="es-ES"/>
        </w:rPr>
      </w:pPr>
      <w:r w:rsidRPr="552416E5" w:rsidR="552416E5">
        <w:rPr>
          <w:rFonts w:ascii="Arial" w:hAnsi="Arial" w:eastAsia="Arial" w:cs="Arial"/>
          <w:b w:val="0"/>
          <w:bCs w:val="0"/>
          <w:i w:val="0"/>
          <w:iCs w:val="0"/>
          <w:caps w:val="0"/>
          <w:smallCaps w:val="0"/>
          <w:noProof w:val="0"/>
          <w:color w:val="333333"/>
          <w:sz w:val="32"/>
          <w:szCs w:val="32"/>
          <w:lang w:val="es-ES"/>
        </w:rPr>
        <w:t xml:space="preserve">En geología y en construcción se denomina grava a las partículas </w:t>
      </w:r>
      <w:r w:rsidRPr="552416E5" w:rsidR="552416E5">
        <w:rPr>
          <w:rFonts w:ascii="Arial" w:hAnsi="Arial" w:eastAsia="Arial" w:cs="Arial"/>
          <w:b w:val="0"/>
          <w:bCs w:val="0"/>
          <w:i w:val="0"/>
          <w:iCs w:val="0"/>
          <w:caps w:val="0"/>
          <w:smallCaps w:val="0"/>
          <w:strike w:val="0"/>
          <w:dstrike w:val="0"/>
          <w:noProof w:val="0"/>
          <w:sz w:val="32"/>
          <w:szCs w:val="32"/>
          <w:lang w:val="es-ES"/>
        </w:rPr>
        <w:t xml:space="preserve">rocosas </w:t>
      </w:r>
      <w:r w:rsidRPr="552416E5" w:rsidR="552416E5">
        <w:rPr>
          <w:rFonts w:ascii="Arial" w:hAnsi="Arial" w:eastAsia="Arial" w:cs="Arial"/>
          <w:b w:val="0"/>
          <w:bCs w:val="0"/>
          <w:i w:val="0"/>
          <w:iCs w:val="0"/>
          <w:caps w:val="0"/>
          <w:smallCaps w:val="0"/>
          <w:noProof w:val="0"/>
          <w:color w:val="333333"/>
          <w:sz w:val="32"/>
          <w:szCs w:val="32"/>
          <w:lang w:val="es-ES"/>
        </w:rPr>
        <w:t xml:space="preserve">de tamaño comprendido entre 2 y 64 mm, aunque no existe unicidad de criterio para el límite superior. Pueden ser producidas por el hombre, en cuyo caso suelen denominarse </w:t>
      </w:r>
      <w:r w:rsidRPr="552416E5" w:rsidR="552416E5">
        <w:rPr>
          <w:rFonts w:ascii="Arial" w:hAnsi="Arial" w:eastAsia="Arial" w:cs="Arial"/>
          <w:b w:val="0"/>
          <w:bCs w:val="0"/>
          <w:i w:val="0"/>
          <w:iCs w:val="0"/>
          <w:caps w:val="0"/>
          <w:smallCaps w:val="0"/>
          <w:noProof w:val="0"/>
          <w:color w:val="333333"/>
          <w:sz w:val="32"/>
          <w:szCs w:val="32"/>
          <w:u w:val="single"/>
          <w:lang w:val="es-ES"/>
        </w:rPr>
        <w:t>piedra partida</w:t>
      </w:r>
      <w:r w:rsidRPr="552416E5" w:rsidR="552416E5">
        <w:rPr>
          <w:rFonts w:ascii="Arial" w:hAnsi="Arial" w:eastAsia="Arial" w:cs="Arial"/>
          <w:b w:val="0"/>
          <w:bCs w:val="0"/>
          <w:i w:val="0"/>
          <w:iCs w:val="0"/>
          <w:caps w:val="0"/>
          <w:smallCaps w:val="0"/>
          <w:noProof w:val="0"/>
          <w:color w:val="333333"/>
          <w:sz w:val="32"/>
          <w:szCs w:val="32"/>
          <w:lang w:val="es-ES"/>
        </w:rPr>
        <w:t xml:space="preserve"> o </w:t>
      </w:r>
      <w:r w:rsidRPr="552416E5" w:rsidR="552416E5">
        <w:rPr>
          <w:rFonts w:ascii="Arial" w:hAnsi="Arial" w:eastAsia="Arial" w:cs="Arial"/>
          <w:b w:val="0"/>
          <w:bCs w:val="0"/>
          <w:i w:val="0"/>
          <w:iCs w:val="0"/>
          <w:caps w:val="0"/>
          <w:smallCaps w:val="0"/>
          <w:noProof w:val="0"/>
          <w:color w:val="333333"/>
          <w:sz w:val="32"/>
          <w:szCs w:val="32"/>
          <w:u w:val="single"/>
          <w:lang w:val="es-ES"/>
        </w:rPr>
        <w:t>chancada</w:t>
      </w:r>
      <w:r w:rsidRPr="552416E5" w:rsidR="552416E5">
        <w:rPr>
          <w:rFonts w:ascii="Arial" w:hAnsi="Arial" w:eastAsia="Arial" w:cs="Arial"/>
          <w:b w:val="0"/>
          <w:bCs w:val="0"/>
          <w:i w:val="0"/>
          <w:iCs w:val="0"/>
          <w:caps w:val="0"/>
          <w:smallCaps w:val="0"/>
          <w:noProof w:val="0"/>
          <w:color w:val="333333"/>
          <w:sz w:val="32"/>
          <w:szCs w:val="32"/>
          <w:lang w:val="es-ES"/>
        </w:rPr>
        <w:t xml:space="preserve">, y </w:t>
      </w:r>
      <w:r w:rsidRPr="552416E5" w:rsidR="552416E5">
        <w:rPr>
          <w:rFonts w:ascii="Arial" w:hAnsi="Arial" w:eastAsia="Arial" w:cs="Arial"/>
          <w:b w:val="0"/>
          <w:bCs w:val="0"/>
          <w:i w:val="0"/>
          <w:iCs w:val="0"/>
          <w:caps w:val="0"/>
          <w:smallCaps w:val="0"/>
          <w:noProof w:val="0"/>
          <w:color w:val="333333"/>
          <w:sz w:val="32"/>
          <w:szCs w:val="32"/>
          <w:u w:val="single"/>
          <w:lang w:val="es-ES"/>
        </w:rPr>
        <w:t>naturales</w:t>
      </w:r>
      <w:r w:rsidRPr="552416E5" w:rsidR="552416E5">
        <w:rPr>
          <w:rFonts w:ascii="Arial" w:hAnsi="Arial" w:eastAsia="Arial" w:cs="Arial"/>
          <w:b w:val="0"/>
          <w:bCs w:val="0"/>
          <w:i w:val="0"/>
          <w:iCs w:val="0"/>
          <w:caps w:val="0"/>
          <w:smallCaps w:val="0"/>
          <w:noProof w:val="0"/>
          <w:color w:val="333333"/>
          <w:sz w:val="32"/>
          <w:szCs w:val="32"/>
          <w:lang w:val="es-ES"/>
        </w:rPr>
        <w:t>. En este caso, además, suele suceder que el desgaste natural producido por el movimiento en los lechos de ríos haya generado formas redondeadas y se denominan canto rodado. Existen también casos de gravas naturales que no son cantos rodados</w:t>
      </w:r>
    </w:p>
    <w:p w:rsidR="552416E5" w:rsidP="552416E5" w:rsidRDefault="552416E5" w14:paraId="2DFA380B" w14:textId="6513511B">
      <w:pPr>
        <w:pStyle w:val="Normal"/>
        <w:bidi w:val="0"/>
        <w:jc w:val="both"/>
        <w:rPr>
          <w:rFonts w:ascii="Arial" w:hAnsi="Arial" w:eastAsia="Arial" w:cs="Arial"/>
          <w:noProof w:val="0"/>
          <w:color w:val="auto"/>
          <w:sz w:val="32"/>
          <w:szCs w:val="32"/>
          <w:lang w:val="es-ES"/>
        </w:rPr>
      </w:pPr>
      <w:r w:rsidRPr="552416E5" w:rsidR="552416E5">
        <w:rPr>
          <w:rFonts w:ascii="Arial" w:hAnsi="Arial" w:eastAsia="Arial" w:cs="Arial"/>
          <w:b w:val="0"/>
          <w:bCs w:val="0"/>
          <w:i w:val="0"/>
          <w:iCs w:val="0"/>
          <w:caps w:val="0"/>
          <w:smallCaps w:val="0"/>
          <w:noProof w:val="0"/>
          <w:color w:val="auto"/>
          <w:sz w:val="32"/>
          <w:szCs w:val="32"/>
          <w:lang w:val="es-ES"/>
        </w:rPr>
        <w:t xml:space="preserve"> </w:t>
      </w:r>
      <w:r w:rsidRPr="552416E5" w:rsidR="552416E5">
        <w:rPr>
          <w:rFonts w:ascii="Arial" w:hAnsi="Arial" w:eastAsia="Arial" w:cs="Arial"/>
          <w:b w:val="0"/>
          <w:bCs w:val="0"/>
          <w:i w:val="0"/>
          <w:iCs w:val="0"/>
          <w:caps w:val="0"/>
          <w:smallCaps w:val="0"/>
          <w:noProof w:val="0"/>
          <w:color w:val="auto"/>
          <w:sz w:val="32"/>
          <w:szCs w:val="32"/>
          <w:lang w:val="es-ES"/>
        </w:rPr>
        <w:t>Está constituida principalmente por rocas ricas en cuarzo y cuarcita. También por clastos de caliza, basalto, granito y dolomita.</w:t>
      </w:r>
    </w:p>
    <w:p w:rsidR="552416E5" w:rsidP="552416E5" w:rsidRDefault="552416E5" w14:paraId="6B2E1C82" w14:textId="2FAFE682">
      <w:pPr>
        <w:pStyle w:val="Heading2"/>
        <w:bidi w:val="0"/>
        <w:rPr>
          <w:rFonts w:ascii="Arial" w:hAnsi="Arial" w:eastAsia="Arial" w:cs="Arial"/>
          <w:b w:val="1"/>
          <w:bCs w:val="1"/>
          <w:noProof w:val="0"/>
          <w:color w:val="auto"/>
          <w:sz w:val="48"/>
          <w:szCs w:val="48"/>
          <w:lang w:val="es-ES"/>
        </w:rPr>
      </w:pPr>
    </w:p>
    <w:p w:rsidR="552416E5" w:rsidP="552416E5" w:rsidRDefault="552416E5" w14:paraId="08FB1DFB" w14:textId="23CB7A7E">
      <w:pPr>
        <w:pStyle w:val="Heading2"/>
        <w:bidi w:val="0"/>
        <w:rPr>
          <w:rFonts w:ascii="Arial" w:hAnsi="Arial" w:eastAsia="Arial" w:cs="Arial"/>
          <w:b w:val="1"/>
          <w:bCs w:val="1"/>
          <w:i w:val="0"/>
          <w:iCs w:val="0"/>
          <w:caps w:val="0"/>
          <w:smallCaps w:val="0"/>
          <w:noProof w:val="0"/>
          <w:color w:val="auto"/>
          <w:sz w:val="48"/>
          <w:szCs w:val="48"/>
          <w:lang w:val="es-ES"/>
        </w:rPr>
      </w:pPr>
      <w:bookmarkStart w:name="_Toc168475103" w:id="1242669768"/>
      <w:r w:rsidRPr="552416E5" w:rsidR="552416E5">
        <w:rPr>
          <w:rFonts w:ascii="Arial" w:hAnsi="Arial" w:eastAsia="Arial" w:cs="Arial"/>
          <w:b w:val="1"/>
          <w:bCs w:val="1"/>
          <w:noProof w:val="0"/>
          <w:color w:val="auto"/>
          <w:sz w:val="48"/>
          <w:szCs w:val="48"/>
          <w:lang w:val="es-ES"/>
        </w:rPr>
        <w:t>3.1-Se pueden encontrar en:</w:t>
      </w:r>
      <w:bookmarkEnd w:id="1242669768"/>
    </w:p>
    <w:p w:rsidR="552416E5" w:rsidP="552416E5" w:rsidRDefault="552416E5" w14:paraId="4EA52A7F" w14:textId="7045B60A">
      <w:pPr>
        <w:bidi w:val="0"/>
        <w:jc w:val="both"/>
        <w:rPr>
          <w:rFonts w:ascii="Arial" w:hAnsi="Arial" w:eastAsia="Arial" w:cs="Arial"/>
          <w:b w:val="1"/>
          <w:bCs w:val="1"/>
          <w:i w:val="0"/>
          <w:iCs w:val="0"/>
          <w:caps w:val="0"/>
          <w:smallCaps w:val="0"/>
          <w:noProof w:val="0"/>
          <w:color w:val="333333"/>
          <w:sz w:val="32"/>
          <w:szCs w:val="32"/>
          <w:lang w:val="es-ES"/>
        </w:rPr>
      </w:pPr>
    </w:p>
    <w:p w:rsidR="552416E5" w:rsidP="552416E5" w:rsidRDefault="552416E5" w14:paraId="3A530D03" w14:textId="25771AE9">
      <w:pPr>
        <w:bidi w:val="0"/>
        <w:jc w:val="both"/>
        <w:rPr>
          <w:rFonts w:ascii="Arial" w:hAnsi="Arial" w:eastAsia="Arial" w:cs="Arial"/>
          <w:b w:val="0"/>
          <w:bCs w:val="0"/>
          <w:i w:val="0"/>
          <w:iCs w:val="0"/>
          <w:caps w:val="0"/>
          <w:smallCaps w:val="0"/>
          <w:noProof w:val="0"/>
          <w:color w:val="333333"/>
          <w:sz w:val="32"/>
          <w:szCs w:val="32"/>
          <w:lang w:val="es-ES"/>
        </w:rPr>
      </w:pPr>
      <w:r w:rsidRPr="552416E5" w:rsidR="552416E5">
        <w:rPr>
          <w:rFonts w:ascii="Arial" w:hAnsi="Arial" w:eastAsia="Arial" w:cs="Arial"/>
          <w:b w:val="1"/>
          <w:bCs w:val="1"/>
          <w:i w:val="0"/>
          <w:iCs w:val="0"/>
          <w:caps w:val="0"/>
          <w:smallCaps w:val="0"/>
          <w:noProof w:val="0"/>
          <w:color w:val="333333"/>
          <w:sz w:val="32"/>
          <w:szCs w:val="32"/>
          <w:lang w:val="es-ES"/>
        </w:rPr>
        <w:t>-</w:t>
      </w:r>
      <w:r w:rsidRPr="552416E5" w:rsidR="552416E5">
        <w:rPr>
          <w:rFonts w:ascii="Arial" w:hAnsi="Arial" w:eastAsia="Arial" w:cs="Arial"/>
          <w:b w:val="1"/>
          <w:bCs w:val="1"/>
          <w:i w:val="0"/>
          <w:iCs w:val="0"/>
          <w:caps w:val="0"/>
          <w:smallCaps w:val="0"/>
          <w:noProof w:val="0"/>
          <w:color w:val="333333"/>
          <w:sz w:val="32"/>
          <w:szCs w:val="32"/>
          <w:lang w:val="es-ES"/>
        </w:rPr>
        <w:t>p</w:t>
      </w:r>
      <w:r w:rsidRPr="552416E5" w:rsidR="552416E5">
        <w:rPr>
          <w:rFonts w:ascii="Arial" w:hAnsi="Arial" w:eastAsia="Arial" w:cs="Arial"/>
          <w:b w:val="1"/>
          <w:bCs w:val="1"/>
          <w:i w:val="0"/>
          <w:iCs w:val="0"/>
          <w:caps w:val="0"/>
          <w:smallCaps w:val="0"/>
          <w:noProof w:val="0"/>
          <w:color w:val="333333"/>
          <w:sz w:val="32"/>
          <w:szCs w:val="32"/>
          <w:lang w:val="es-ES"/>
        </w:rPr>
        <w:t>ozos secos</w:t>
      </w:r>
      <w:r w:rsidRPr="552416E5" w:rsidR="552416E5">
        <w:rPr>
          <w:rFonts w:ascii="Arial" w:hAnsi="Arial" w:eastAsia="Arial" w:cs="Arial"/>
          <w:b w:val="0"/>
          <w:bCs w:val="0"/>
          <w:i w:val="0"/>
          <w:iCs w:val="0"/>
          <w:caps w:val="0"/>
          <w:smallCaps w:val="0"/>
          <w:noProof w:val="0"/>
          <w:color w:val="333333"/>
          <w:sz w:val="32"/>
          <w:szCs w:val="32"/>
          <w:lang w:val="es-ES"/>
        </w:rPr>
        <w:t xml:space="preserve"> que son zonas de viejos rellenos aluviales en valles o ríos.</w:t>
      </w:r>
    </w:p>
    <w:p w:rsidR="552416E5" w:rsidP="552416E5" w:rsidRDefault="552416E5" w14:paraId="7CCD84BC" w14:textId="382929DE">
      <w:pPr>
        <w:bidi w:val="0"/>
        <w:jc w:val="both"/>
        <w:rPr>
          <w:rFonts w:ascii="Arial" w:hAnsi="Arial" w:eastAsia="Arial" w:cs="Arial"/>
          <w:b w:val="0"/>
          <w:bCs w:val="0"/>
          <w:i w:val="0"/>
          <w:iCs w:val="0"/>
          <w:caps w:val="0"/>
          <w:smallCaps w:val="0"/>
          <w:noProof w:val="0"/>
          <w:color w:val="333333"/>
          <w:sz w:val="32"/>
          <w:szCs w:val="32"/>
          <w:lang w:val="es-ES"/>
        </w:rPr>
      </w:pPr>
      <w:r w:rsidRPr="552416E5" w:rsidR="552416E5">
        <w:rPr>
          <w:rFonts w:ascii="Arial" w:hAnsi="Arial" w:eastAsia="Arial" w:cs="Arial"/>
          <w:b w:val="1"/>
          <w:bCs w:val="1"/>
          <w:i w:val="0"/>
          <w:iCs w:val="0"/>
          <w:caps w:val="0"/>
          <w:smallCaps w:val="0"/>
          <w:noProof w:val="0"/>
          <w:color w:val="333333"/>
          <w:sz w:val="32"/>
          <w:szCs w:val="32"/>
          <w:lang w:val="es-ES"/>
        </w:rPr>
        <w:t>-bancos de sedimentación</w:t>
      </w:r>
      <w:r w:rsidRPr="552416E5" w:rsidR="552416E5">
        <w:rPr>
          <w:rFonts w:ascii="Arial" w:hAnsi="Arial" w:eastAsia="Arial" w:cs="Arial"/>
          <w:b w:val="0"/>
          <w:bCs w:val="0"/>
          <w:i w:val="0"/>
          <w:iCs w:val="0"/>
          <w:caps w:val="0"/>
          <w:smallCaps w:val="0"/>
          <w:noProof w:val="0"/>
          <w:color w:val="333333"/>
          <w:sz w:val="32"/>
          <w:szCs w:val="32"/>
          <w:lang w:val="es-ES"/>
        </w:rPr>
        <w:t xml:space="preserve"> que son los que se construyen artificialmente para embancar el material que arrastran los ríos.</w:t>
      </w:r>
    </w:p>
    <w:p w:rsidR="552416E5" w:rsidP="552416E5" w:rsidRDefault="552416E5" w14:paraId="5874F892" w14:textId="789C070D">
      <w:pPr>
        <w:bidi w:val="0"/>
        <w:jc w:val="both"/>
        <w:rPr>
          <w:rFonts w:ascii="Arial" w:hAnsi="Arial" w:eastAsia="Arial" w:cs="Arial"/>
          <w:b w:val="0"/>
          <w:bCs w:val="0"/>
          <w:i w:val="0"/>
          <w:iCs w:val="0"/>
          <w:caps w:val="0"/>
          <w:smallCaps w:val="0"/>
          <w:noProof w:val="0"/>
          <w:color w:val="333333"/>
          <w:sz w:val="32"/>
          <w:szCs w:val="32"/>
          <w:lang w:val="es-ES"/>
        </w:rPr>
      </w:pPr>
      <w:r w:rsidRPr="552416E5" w:rsidR="552416E5">
        <w:rPr>
          <w:rFonts w:ascii="Arial" w:hAnsi="Arial" w:eastAsia="Arial" w:cs="Arial"/>
          <w:b w:val="1"/>
          <w:bCs w:val="1"/>
          <w:i w:val="0"/>
          <w:iCs w:val="0"/>
          <w:caps w:val="0"/>
          <w:smallCaps w:val="0"/>
          <w:noProof w:val="0"/>
          <w:color w:val="333333"/>
          <w:sz w:val="32"/>
          <w:szCs w:val="32"/>
          <w:lang w:val="es-ES"/>
        </w:rPr>
        <w:t>-canteras</w:t>
      </w:r>
      <w:r w:rsidRPr="552416E5" w:rsidR="552416E5">
        <w:rPr>
          <w:rFonts w:ascii="Arial" w:hAnsi="Arial" w:eastAsia="Arial" w:cs="Arial"/>
          <w:b w:val="0"/>
          <w:bCs w:val="0"/>
          <w:i w:val="0"/>
          <w:iCs w:val="0"/>
          <w:caps w:val="0"/>
          <w:smallCaps w:val="0"/>
          <w:noProof w:val="0"/>
          <w:color w:val="333333"/>
          <w:sz w:val="32"/>
          <w:szCs w:val="32"/>
          <w:lang w:val="es-ES"/>
        </w:rPr>
        <w:t xml:space="preserve"> que es el usufructo de las formaciones geológicas o mantos rocosos, de los cuales se extraen los materiales desde cerros a través de voladuras con explosivos.</w:t>
      </w:r>
    </w:p>
    <w:p w:rsidR="552416E5" w:rsidP="552416E5" w:rsidRDefault="552416E5" w14:paraId="0DD8AD7D" w14:textId="44AD323D">
      <w:pPr>
        <w:bidi w:val="0"/>
        <w:jc w:val="both"/>
        <w:rPr>
          <w:rFonts w:ascii="Arial" w:hAnsi="Arial" w:eastAsia="Arial" w:cs="Arial"/>
          <w:b w:val="0"/>
          <w:bCs w:val="0"/>
          <w:i w:val="0"/>
          <w:iCs w:val="0"/>
          <w:caps w:val="0"/>
          <w:smallCaps w:val="0"/>
          <w:noProof w:val="0"/>
          <w:color w:val="333333"/>
          <w:sz w:val="32"/>
          <w:szCs w:val="32"/>
          <w:lang w:val="es-ES"/>
        </w:rPr>
      </w:pPr>
      <w:r w:rsidRPr="552416E5" w:rsidR="552416E5">
        <w:rPr>
          <w:rFonts w:ascii="Arial" w:hAnsi="Arial" w:eastAsia="Arial" w:cs="Arial"/>
          <w:b w:val="1"/>
          <w:bCs w:val="1"/>
          <w:i w:val="0"/>
          <w:iCs w:val="0"/>
          <w:caps w:val="0"/>
          <w:smallCaps w:val="0"/>
          <w:noProof w:val="0"/>
          <w:color w:val="333333"/>
          <w:sz w:val="32"/>
          <w:szCs w:val="32"/>
          <w:lang w:val="es-ES"/>
        </w:rPr>
        <w:t>-cauces de ríos</w:t>
      </w:r>
      <w:r w:rsidRPr="552416E5" w:rsidR="552416E5">
        <w:rPr>
          <w:rFonts w:ascii="Arial" w:hAnsi="Arial" w:eastAsia="Arial" w:cs="Arial"/>
          <w:b w:val="0"/>
          <w:bCs w:val="0"/>
          <w:i w:val="0"/>
          <w:iCs w:val="0"/>
          <w:caps w:val="0"/>
          <w:smallCaps w:val="0"/>
          <w:noProof w:val="0"/>
          <w:color w:val="333333"/>
          <w:sz w:val="32"/>
          <w:szCs w:val="32"/>
          <w:lang w:val="es-ES"/>
        </w:rPr>
        <w:t xml:space="preserve"> o sea se extrae desde el lecho del río, material que se arrastra por el escurrimiento de las aguas.</w:t>
      </w:r>
    </w:p>
    <w:p w:rsidR="552416E5" w:rsidP="552416E5" w:rsidRDefault="552416E5" w14:paraId="26D5E5A2" w14:textId="4093C630">
      <w:pPr>
        <w:pStyle w:val="Normal"/>
        <w:bidi w:val="0"/>
        <w:jc w:val="both"/>
        <w:rPr>
          <w:rFonts w:ascii="Arial" w:hAnsi="Arial" w:eastAsia="Arial" w:cs="Arial"/>
          <w:b w:val="0"/>
          <w:bCs w:val="0"/>
          <w:i w:val="0"/>
          <w:iCs w:val="0"/>
          <w:caps w:val="0"/>
          <w:smallCaps w:val="0"/>
          <w:noProof w:val="0"/>
          <w:color w:val="333333"/>
          <w:sz w:val="32"/>
          <w:szCs w:val="32"/>
          <w:lang w:val="es-ES"/>
        </w:rPr>
      </w:pPr>
    </w:p>
    <w:p w:rsidR="552416E5" w:rsidP="552416E5" w:rsidRDefault="552416E5" w14:paraId="5B364622" w14:textId="6BBD5B66">
      <w:pPr>
        <w:pStyle w:val="Normal"/>
        <w:bidi w:val="0"/>
        <w:jc w:val="both"/>
        <w:rPr>
          <w:rFonts w:ascii="Arial" w:hAnsi="Arial" w:eastAsia="Arial" w:cs="Arial"/>
          <w:b w:val="0"/>
          <w:bCs w:val="0"/>
          <w:i w:val="0"/>
          <w:iCs w:val="0"/>
          <w:caps w:val="0"/>
          <w:smallCaps w:val="0"/>
          <w:noProof w:val="0"/>
          <w:color w:val="333333"/>
          <w:sz w:val="32"/>
          <w:szCs w:val="32"/>
          <w:lang w:val="es-ES"/>
        </w:rPr>
      </w:pPr>
    </w:p>
    <w:p w:rsidR="552416E5" w:rsidP="552416E5" w:rsidRDefault="552416E5" w14:paraId="2B9A2D6C" w14:textId="5B40748E">
      <w:pPr>
        <w:pStyle w:val="Heading1"/>
        <w:bidi w:val="0"/>
        <w:rPr>
          <w:rFonts w:ascii="Arial" w:hAnsi="Arial" w:eastAsia="Arial" w:cs="Arial"/>
          <w:b w:val="1"/>
          <w:bCs w:val="1"/>
          <w:noProof w:val="0"/>
          <w:color w:val="auto"/>
          <w:sz w:val="56"/>
          <w:szCs w:val="56"/>
          <w:lang w:val="es-ES"/>
        </w:rPr>
      </w:pPr>
      <w:bookmarkStart w:name="_Toc98396556" w:id="659431633"/>
      <w:r w:rsidRPr="552416E5" w:rsidR="552416E5">
        <w:rPr>
          <w:rFonts w:ascii="Arial" w:hAnsi="Arial" w:eastAsia="Arial" w:cs="Arial"/>
          <w:b w:val="1"/>
          <w:bCs w:val="1"/>
          <w:noProof w:val="0"/>
          <w:color w:val="auto"/>
          <w:sz w:val="56"/>
          <w:szCs w:val="56"/>
          <w:lang w:val="es-ES"/>
        </w:rPr>
        <w:t>4-Explotación e impacto ambiental</w:t>
      </w:r>
      <w:bookmarkEnd w:id="659431633"/>
    </w:p>
    <w:p w:rsidR="552416E5" w:rsidP="552416E5" w:rsidRDefault="552416E5" w14:paraId="0E50DDA5" w14:textId="1FF84A9F">
      <w:pPr>
        <w:pStyle w:val="Normal"/>
        <w:bidi w:val="0"/>
        <w:rPr>
          <w:rFonts w:ascii="Arial" w:hAnsi="Arial" w:eastAsia="Arial" w:cs="Arial"/>
          <w:b w:val="0"/>
          <w:bCs w:val="0"/>
          <w:i w:val="0"/>
          <w:iCs w:val="0"/>
          <w:caps w:val="0"/>
          <w:smallCaps w:val="0"/>
          <w:noProof w:val="0"/>
          <w:color w:val="000000" w:themeColor="text1" w:themeTint="FF" w:themeShade="FF"/>
          <w:sz w:val="32"/>
          <w:szCs w:val="32"/>
          <w:lang w:val="es-ES"/>
        </w:rPr>
      </w:pPr>
    </w:p>
    <w:p w:rsidR="552416E5" w:rsidP="552416E5" w:rsidRDefault="552416E5" w14:paraId="6621CB4A" w14:textId="0799D091">
      <w:pPr>
        <w:pStyle w:val="Normal"/>
        <w:bidi w:val="0"/>
        <w:jc w:val="both"/>
        <w:rPr>
          <w:rFonts w:ascii="Arial" w:hAnsi="Arial" w:eastAsia="Arial" w:cs="Arial"/>
          <w:b w:val="0"/>
          <w:bCs w:val="0"/>
          <w:i w:val="0"/>
          <w:iCs w:val="0"/>
          <w:caps w:val="0"/>
          <w:smallCaps w:val="0"/>
          <w:noProof w:val="0"/>
          <w:color w:val="000000" w:themeColor="text1" w:themeTint="FF" w:themeShade="FF"/>
          <w:sz w:val="32"/>
          <w:szCs w:val="32"/>
          <w:lang w:val="es-ES"/>
        </w:rPr>
      </w:pPr>
      <w:r w:rsidRPr="552416E5" w:rsidR="552416E5">
        <w:rPr>
          <w:rFonts w:ascii="Arial" w:hAnsi="Arial" w:eastAsia="Arial" w:cs="Arial"/>
          <w:b w:val="0"/>
          <w:bCs w:val="0"/>
          <w:i w:val="0"/>
          <w:iCs w:val="0"/>
          <w:caps w:val="0"/>
          <w:smallCaps w:val="0"/>
          <w:noProof w:val="0"/>
          <w:color w:val="000000" w:themeColor="text1" w:themeTint="FF" w:themeShade="FF"/>
          <w:sz w:val="32"/>
          <w:szCs w:val="32"/>
          <w:lang w:val="es-ES"/>
        </w:rPr>
        <w:t xml:space="preserve"> El trabajo consiste en extraer el material detrítico con palas excavadoras y transportarlo en volquetes a la planta de tratamiento para ser cribada y seleccionado por tamaños. Así se separan distintas fracciones que quedan almacenadas y clasificadas formando montículos. Cuando las formaciones se encuentran en niveles altos, se utilizan equipos convencionales como son las palas cargadoras de ruedas y los volquetes. Sin embargo, es frecuente que los materiales se presenten en contacto con el subálveo o los acuíferos </w:t>
      </w:r>
      <w:r w:rsidRPr="552416E5" w:rsidR="552416E5">
        <w:rPr>
          <w:rFonts w:ascii="Arial" w:hAnsi="Arial" w:eastAsia="Arial" w:cs="Arial"/>
          <w:b w:val="0"/>
          <w:bCs w:val="0"/>
          <w:i w:val="0"/>
          <w:iCs w:val="0"/>
          <w:caps w:val="0"/>
          <w:smallCaps w:val="0"/>
          <w:noProof w:val="0"/>
          <w:color w:val="000000" w:themeColor="text1" w:themeTint="FF" w:themeShade="FF"/>
          <w:sz w:val="32"/>
          <w:szCs w:val="32"/>
          <w:lang w:val="es-ES"/>
        </w:rPr>
        <w:t>infrayacentes</w:t>
      </w:r>
      <w:r w:rsidRPr="552416E5" w:rsidR="552416E5">
        <w:rPr>
          <w:rFonts w:ascii="Arial" w:hAnsi="Arial" w:eastAsia="Arial" w:cs="Arial"/>
          <w:b w:val="0"/>
          <w:bCs w:val="0"/>
          <w:i w:val="0"/>
          <w:iCs w:val="0"/>
          <w:caps w:val="0"/>
          <w:smallCaps w:val="0"/>
          <w:noProof w:val="0"/>
          <w:color w:val="000000" w:themeColor="text1" w:themeTint="FF" w:themeShade="FF"/>
          <w:sz w:val="32"/>
          <w:szCs w:val="32"/>
          <w:lang w:val="es-ES"/>
        </w:rPr>
        <w:t xml:space="preserve">, empleándose entonces otros equipos mineros como las dragas, las </w:t>
      </w:r>
      <w:r w:rsidRPr="552416E5" w:rsidR="552416E5">
        <w:rPr>
          <w:rFonts w:ascii="Arial" w:hAnsi="Arial" w:eastAsia="Arial" w:cs="Arial"/>
          <w:b w:val="0"/>
          <w:bCs w:val="0"/>
          <w:i w:val="0"/>
          <w:iCs w:val="0"/>
          <w:caps w:val="0"/>
          <w:smallCaps w:val="0"/>
          <w:noProof w:val="0"/>
          <w:color w:val="000000" w:themeColor="text1" w:themeTint="FF" w:themeShade="FF"/>
          <w:sz w:val="32"/>
          <w:szCs w:val="32"/>
          <w:lang w:val="es-ES"/>
        </w:rPr>
        <w:t>dragalinas</w:t>
      </w:r>
      <w:r w:rsidRPr="552416E5" w:rsidR="552416E5">
        <w:rPr>
          <w:rFonts w:ascii="Arial" w:hAnsi="Arial" w:eastAsia="Arial" w:cs="Arial"/>
          <w:b w:val="0"/>
          <w:bCs w:val="0"/>
          <w:i w:val="0"/>
          <w:iCs w:val="0"/>
          <w:caps w:val="0"/>
          <w:smallCaps w:val="0"/>
          <w:noProof w:val="0"/>
          <w:color w:val="000000" w:themeColor="text1" w:themeTint="FF" w:themeShade="FF"/>
          <w:sz w:val="32"/>
          <w:szCs w:val="32"/>
          <w:lang w:val="es-ES"/>
        </w:rPr>
        <w:t xml:space="preserve"> o las raspas, dando el lugar a la formación de lagunas.</w:t>
      </w:r>
    </w:p>
    <w:p w:rsidR="552416E5" w:rsidP="552416E5" w:rsidRDefault="552416E5" w14:paraId="6DC8F115" w14:textId="50BF389D">
      <w:pPr>
        <w:pStyle w:val="Normal"/>
        <w:bidi w:val="0"/>
        <w:jc w:val="both"/>
        <w:rPr>
          <w:rFonts w:ascii="Arial" w:hAnsi="Arial" w:eastAsia="Arial" w:cs="Arial"/>
          <w:b w:val="0"/>
          <w:bCs w:val="0"/>
          <w:i w:val="0"/>
          <w:iCs w:val="0"/>
          <w:caps w:val="0"/>
          <w:smallCaps w:val="0"/>
          <w:noProof w:val="0"/>
          <w:color w:val="000000" w:themeColor="text1" w:themeTint="FF" w:themeShade="FF"/>
          <w:sz w:val="32"/>
          <w:szCs w:val="32"/>
          <w:lang w:val="es-ES"/>
        </w:rPr>
      </w:pPr>
      <w:r w:rsidRPr="552416E5" w:rsidR="552416E5">
        <w:rPr>
          <w:rFonts w:ascii="Arial" w:hAnsi="Arial" w:eastAsia="Arial" w:cs="Arial"/>
          <w:b w:val="0"/>
          <w:bCs w:val="0"/>
          <w:i w:val="0"/>
          <w:iCs w:val="0"/>
          <w:caps w:val="0"/>
          <w:smallCaps w:val="0"/>
          <w:noProof w:val="0"/>
          <w:color w:val="000000" w:themeColor="text1" w:themeTint="FF" w:themeShade="FF"/>
          <w:sz w:val="32"/>
          <w:szCs w:val="32"/>
          <w:lang w:val="es-ES"/>
        </w:rPr>
        <w:t xml:space="preserve">            </w:t>
      </w:r>
      <w:r>
        <w:drawing>
          <wp:inline wp14:editId="32315E6E" wp14:anchorId="74701C4C">
            <wp:extent cx="4159380" cy="2052638"/>
            <wp:effectExtent l="0" t="0" r="0" b="0"/>
            <wp:docPr id="927373314" name="" title=""/>
            <wp:cNvGraphicFramePr>
              <a:graphicFrameLocks noChangeAspect="1"/>
            </wp:cNvGraphicFramePr>
            <a:graphic>
              <a:graphicData uri="http://schemas.openxmlformats.org/drawingml/2006/picture">
                <pic:pic>
                  <pic:nvPicPr>
                    <pic:cNvPr id="0" name=""/>
                    <pic:cNvPicPr/>
                  </pic:nvPicPr>
                  <pic:blipFill>
                    <a:blip r:embed="R8fd978728c434990">
                      <a:extLst>
                        <a:ext xmlns:a="http://schemas.openxmlformats.org/drawingml/2006/main" uri="{28A0092B-C50C-407E-A947-70E740481C1C}">
                          <a14:useLocalDpi val="0"/>
                        </a:ext>
                      </a:extLst>
                    </a:blip>
                    <a:stretch>
                      <a:fillRect/>
                    </a:stretch>
                  </pic:blipFill>
                  <pic:spPr>
                    <a:xfrm>
                      <a:off x="0" y="0"/>
                      <a:ext cx="4159380" cy="2052638"/>
                    </a:xfrm>
                    <a:prstGeom prst="rect">
                      <a:avLst/>
                    </a:prstGeom>
                  </pic:spPr>
                </pic:pic>
              </a:graphicData>
            </a:graphic>
          </wp:inline>
        </w:drawing>
      </w:r>
    </w:p>
    <w:p w:rsidR="552416E5" w:rsidP="552416E5" w:rsidRDefault="552416E5" w14:paraId="4AF6AAB6" w14:textId="7AEAD74D">
      <w:pPr>
        <w:pStyle w:val="Normal"/>
        <w:bidi w:val="0"/>
        <w:jc w:val="both"/>
        <w:rPr>
          <w:rFonts w:ascii="Arial" w:hAnsi="Arial" w:eastAsia="Arial" w:cs="Arial"/>
          <w:b w:val="0"/>
          <w:bCs w:val="0"/>
          <w:i w:val="0"/>
          <w:iCs w:val="0"/>
          <w:caps w:val="0"/>
          <w:smallCaps w:val="0"/>
          <w:noProof w:val="0"/>
          <w:color w:val="000000" w:themeColor="text1" w:themeTint="FF" w:themeShade="FF"/>
          <w:sz w:val="32"/>
          <w:szCs w:val="32"/>
          <w:lang w:val="es-ES"/>
        </w:rPr>
      </w:pPr>
    </w:p>
    <w:p w:rsidR="552416E5" w:rsidP="552416E5" w:rsidRDefault="552416E5" w14:paraId="3AEF9E04" w14:textId="0484329C">
      <w:pPr>
        <w:pStyle w:val="Normal"/>
        <w:bidi w:val="0"/>
        <w:jc w:val="both"/>
        <w:rPr>
          <w:rFonts w:ascii="Arial" w:hAnsi="Arial" w:eastAsia="Arial" w:cs="Arial"/>
          <w:noProof w:val="0"/>
          <w:sz w:val="32"/>
          <w:szCs w:val="32"/>
          <w:lang w:val="es-ES"/>
        </w:rPr>
      </w:pPr>
      <w:r w:rsidRPr="552416E5" w:rsidR="552416E5">
        <w:rPr>
          <w:rFonts w:ascii="Arial" w:hAnsi="Arial" w:eastAsia="Arial" w:cs="Arial"/>
          <w:b w:val="0"/>
          <w:bCs w:val="0"/>
          <w:i w:val="0"/>
          <w:iCs w:val="0"/>
          <w:caps w:val="0"/>
          <w:smallCaps w:val="0"/>
          <w:noProof w:val="0"/>
          <w:color w:val="000000" w:themeColor="text1" w:themeTint="FF" w:themeShade="FF"/>
          <w:sz w:val="32"/>
          <w:szCs w:val="32"/>
          <w:lang w:val="es-ES"/>
        </w:rPr>
        <w:t xml:space="preserve"> El lavado de los áridos genera un fluido cargado de barro que, si no se reposa en balsas de decantación, se vierte al río. El barro se deposita en el fondo del cauce cubriendo las irregularidades y formando un fondo plano que se compacta impidiendo el asentamiento de la vida vegetal y animal aguas abajo. El movimiento constante de palas excavadoras, volquetes y camiones produce un levantamiento de polvo y partículas en suspensión que es causa de contaminación atmosférica y acústica.</w:t>
      </w:r>
    </w:p>
    <w:p w:rsidR="552416E5" w:rsidP="552416E5" w:rsidRDefault="552416E5" w14:paraId="3B5EFA79" w14:textId="35CFA3D0">
      <w:pPr>
        <w:bidi w:val="0"/>
        <w:jc w:val="both"/>
        <w:rPr>
          <w:rFonts w:ascii="Arial" w:hAnsi="Arial" w:eastAsia="Arial" w:cs="Arial"/>
          <w:b w:val="0"/>
          <w:bCs w:val="0"/>
          <w:i w:val="0"/>
          <w:iCs w:val="0"/>
          <w:caps w:val="0"/>
          <w:smallCaps w:val="0"/>
          <w:noProof w:val="0"/>
          <w:color w:val="333333"/>
          <w:sz w:val="32"/>
          <w:szCs w:val="32"/>
          <w:lang w:val="es-ES"/>
        </w:rPr>
      </w:pPr>
      <w:r w:rsidRPr="552416E5" w:rsidR="552416E5">
        <w:rPr>
          <w:rFonts w:ascii="Arial" w:hAnsi="Arial" w:eastAsia="Arial" w:cs="Arial"/>
          <w:b w:val="0"/>
          <w:bCs w:val="0"/>
          <w:i w:val="0"/>
          <w:iCs w:val="0"/>
          <w:caps w:val="0"/>
          <w:smallCaps w:val="0"/>
          <w:noProof w:val="0"/>
          <w:color w:val="333333"/>
          <w:sz w:val="32"/>
          <w:szCs w:val="32"/>
          <w:lang w:val="es-ES"/>
        </w:rPr>
        <w:t xml:space="preserve">esta explotación ha causado una cantidad </w:t>
      </w:r>
      <w:r w:rsidRPr="552416E5" w:rsidR="552416E5">
        <w:rPr>
          <w:rFonts w:ascii="Arial" w:hAnsi="Arial" w:eastAsia="Arial" w:cs="Arial"/>
          <w:b w:val="0"/>
          <w:bCs w:val="0"/>
          <w:i w:val="0"/>
          <w:iCs w:val="0"/>
          <w:caps w:val="0"/>
          <w:smallCaps w:val="0"/>
          <w:noProof w:val="0"/>
          <w:color w:val="333333"/>
          <w:sz w:val="32"/>
          <w:szCs w:val="32"/>
          <w:lang w:val="es-ES"/>
        </w:rPr>
        <w:t>de</w:t>
      </w:r>
      <w:r w:rsidRPr="552416E5" w:rsidR="552416E5">
        <w:rPr>
          <w:rFonts w:ascii="Arial" w:hAnsi="Arial" w:eastAsia="Arial" w:cs="Arial"/>
          <w:b w:val="0"/>
          <w:bCs w:val="0"/>
          <w:i w:val="0"/>
          <w:iCs w:val="0"/>
          <w:caps w:val="0"/>
          <w:smallCaps w:val="0"/>
          <w:noProof w:val="0"/>
          <w:color w:val="333333"/>
          <w:sz w:val="32"/>
          <w:szCs w:val="32"/>
          <w:lang w:val="es-ES"/>
        </w:rPr>
        <w:t xml:space="preserve"> impactos ambientales.</w:t>
      </w:r>
    </w:p>
    <w:p w:rsidR="552416E5" w:rsidP="552416E5" w:rsidRDefault="552416E5" w14:paraId="7FC78429" w14:textId="6A757E65">
      <w:pPr>
        <w:bidi w:val="0"/>
        <w:jc w:val="both"/>
        <w:rPr>
          <w:rFonts w:ascii="Arial" w:hAnsi="Arial" w:eastAsia="Arial" w:cs="Arial"/>
          <w:b w:val="0"/>
          <w:bCs w:val="0"/>
          <w:i w:val="0"/>
          <w:iCs w:val="0"/>
          <w:caps w:val="0"/>
          <w:smallCaps w:val="0"/>
          <w:noProof w:val="0"/>
          <w:color w:val="333333"/>
          <w:sz w:val="32"/>
          <w:szCs w:val="32"/>
          <w:lang w:val="es-ES"/>
        </w:rPr>
      </w:pPr>
      <w:r w:rsidRPr="552416E5" w:rsidR="552416E5">
        <w:rPr>
          <w:rFonts w:ascii="Arial" w:hAnsi="Arial" w:eastAsia="Arial" w:cs="Arial"/>
          <w:b w:val="0"/>
          <w:bCs w:val="0"/>
          <w:i w:val="0"/>
          <w:iCs w:val="0"/>
          <w:caps w:val="0"/>
          <w:smallCaps w:val="0"/>
          <w:noProof w:val="0"/>
          <w:color w:val="333333"/>
          <w:sz w:val="32"/>
          <w:szCs w:val="32"/>
          <w:lang w:val="es-ES"/>
        </w:rPr>
        <w:t>Uno de ellos es la eliminación de toda vegetación de la superficie de la gravera. El mayor impacto se dio en la zona de la ribera, por la erosión y el peligro de inundaciones.</w:t>
      </w:r>
    </w:p>
    <w:p w:rsidR="552416E5" w:rsidP="552416E5" w:rsidRDefault="552416E5" w14:paraId="3DB9173B" w14:textId="11FAC637">
      <w:pPr>
        <w:bidi w:val="0"/>
        <w:jc w:val="both"/>
        <w:rPr>
          <w:rFonts w:ascii="Arial" w:hAnsi="Arial" w:eastAsia="Arial" w:cs="Arial"/>
          <w:b w:val="0"/>
          <w:bCs w:val="0"/>
          <w:i w:val="0"/>
          <w:iCs w:val="0"/>
          <w:caps w:val="0"/>
          <w:smallCaps w:val="0"/>
          <w:noProof w:val="0"/>
          <w:color w:val="333333"/>
          <w:sz w:val="32"/>
          <w:szCs w:val="32"/>
          <w:lang w:val="es-ES"/>
        </w:rPr>
      </w:pPr>
      <w:r w:rsidRPr="552416E5" w:rsidR="552416E5">
        <w:rPr>
          <w:rFonts w:ascii="Arial" w:hAnsi="Arial" w:eastAsia="Arial" w:cs="Arial"/>
          <w:b w:val="0"/>
          <w:bCs w:val="0"/>
          <w:i w:val="0"/>
          <w:iCs w:val="0"/>
          <w:caps w:val="0"/>
          <w:smallCaps w:val="0"/>
          <w:noProof w:val="0"/>
          <w:color w:val="333333"/>
          <w:sz w:val="32"/>
          <w:szCs w:val="32"/>
          <w:lang w:val="es-ES"/>
        </w:rPr>
        <w:t>También en esas zonas se pierde la capa superior del suelo que es la más fértil, lo que implica que no se puede usar para cultivos ni para que el bosque sea recuperado.</w:t>
      </w:r>
    </w:p>
    <w:p w:rsidR="552416E5" w:rsidP="552416E5" w:rsidRDefault="552416E5" w14:paraId="36EB5301" w14:textId="0EA5653E">
      <w:pPr>
        <w:bidi w:val="0"/>
        <w:jc w:val="both"/>
        <w:rPr>
          <w:rFonts w:ascii="Arial" w:hAnsi="Arial" w:eastAsia="Arial" w:cs="Arial"/>
          <w:b w:val="0"/>
          <w:bCs w:val="0"/>
          <w:i w:val="0"/>
          <w:iCs w:val="0"/>
          <w:caps w:val="0"/>
          <w:smallCaps w:val="0"/>
          <w:noProof w:val="0"/>
          <w:color w:val="auto"/>
          <w:sz w:val="32"/>
          <w:szCs w:val="32"/>
          <w:lang w:val="es-ES"/>
        </w:rPr>
      </w:pPr>
      <w:r w:rsidRPr="552416E5" w:rsidR="552416E5">
        <w:rPr>
          <w:rFonts w:ascii="Arial" w:hAnsi="Arial" w:eastAsia="Arial" w:cs="Arial"/>
          <w:b w:val="0"/>
          <w:bCs w:val="0"/>
          <w:i w:val="0"/>
          <w:iCs w:val="0"/>
          <w:caps w:val="0"/>
          <w:smallCaps w:val="0"/>
          <w:noProof w:val="0"/>
          <w:color w:val="333333"/>
          <w:sz w:val="32"/>
          <w:szCs w:val="32"/>
          <w:lang w:val="es-ES"/>
        </w:rPr>
        <w:t xml:space="preserve">Otro de los problemas se produce luego de la extracción del material con excavadoras, y su transporte en volquetes a la planta de tratamiento en donde se lo criba y se lo categoriza por tamaños clasificándolo y almacenándolo en diferentes </w:t>
      </w:r>
      <w:r w:rsidRPr="552416E5" w:rsidR="552416E5">
        <w:rPr>
          <w:rFonts w:ascii="Arial" w:hAnsi="Arial" w:eastAsia="Arial" w:cs="Arial"/>
          <w:b w:val="0"/>
          <w:bCs w:val="0"/>
          <w:i w:val="0"/>
          <w:iCs w:val="0"/>
          <w:caps w:val="0"/>
          <w:smallCaps w:val="0"/>
          <w:noProof w:val="0"/>
          <w:color w:val="auto"/>
          <w:sz w:val="32"/>
          <w:szCs w:val="32"/>
          <w:lang w:val="es-ES"/>
        </w:rPr>
        <w:t>montículos.</w:t>
      </w:r>
    </w:p>
    <w:p w:rsidR="552416E5" w:rsidP="552416E5" w:rsidRDefault="552416E5" w14:paraId="6D07D455" w14:textId="79BEB54D">
      <w:pPr>
        <w:bidi w:val="0"/>
        <w:jc w:val="both"/>
        <w:rPr>
          <w:rFonts w:ascii="Arial" w:hAnsi="Arial" w:eastAsia="Arial" w:cs="Arial"/>
          <w:b w:val="0"/>
          <w:bCs w:val="0"/>
          <w:i w:val="0"/>
          <w:iCs w:val="0"/>
          <w:caps w:val="0"/>
          <w:smallCaps w:val="0"/>
          <w:noProof w:val="0"/>
          <w:color w:val="auto"/>
          <w:sz w:val="32"/>
          <w:szCs w:val="32"/>
          <w:lang w:val="es-ES"/>
        </w:rPr>
      </w:pPr>
      <w:r w:rsidRPr="552416E5" w:rsidR="552416E5">
        <w:rPr>
          <w:rFonts w:ascii="Arial" w:hAnsi="Arial" w:eastAsia="Arial" w:cs="Arial"/>
          <w:b w:val="0"/>
          <w:bCs w:val="0"/>
          <w:i w:val="0"/>
          <w:iCs w:val="0"/>
          <w:caps w:val="0"/>
          <w:smallCaps w:val="0"/>
          <w:noProof w:val="0"/>
          <w:color w:val="auto"/>
          <w:sz w:val="32"/>
          <w:szCs w:val="32"/>
          <w:lang w:val="es-ES"/>
        </w:rPr>
        <w:t xml:space="preserve">Por otra parte, su lavado produce un fluido lleno de barro </w:t>
      </w:r>
      <w:r w:rsidRPr="552416E5" w:rsidR="552416E5">
        <w:rPr>
          <w:rFonts w:ascii="Arial" w:hAnsi="Arial" w:eastAsia="Arial" w:cs="Arial"/>
          <w:b w:val="0"/>
          <w:bCs w:val="0"/>
          <w:i w:val="0"/>
          <w:iCs w:val="0"/>
          <w:caps w:val="0"/>
          <w:smallCaps w:val="0"/>
          <w:noProof w:val="0"/>
          <w:color w:val="auto"/>
          <w:sz w:val="32"/>
          <w:szCs w:val="32"/>
          <w:lang w:val="es-ES"/>
        </w:rPr>
        <w:t>que</w:t>
      </w:r>
      <w:r w:rsidRPr="552416E5" w:rsidR="552416E5">
        <w:rPr>
          <w:rFonts w:ascii="Arial" w:hAnsi="Arial" w:eastAsia="Arial" w:cs="Arial"/>
          <w:b w:val="0"/>
          <w:bCs w:val="0"/>
          <w:i w:val="0"/>
          <w:iCs w:val="0"/>
          <w:caps w:val="0"/>
          <w:smallCaps w:val="0"/>
          <w:noProof w:val="0"/>
          <w:color w:val="auto"/>
          <w:sz w:val="32"/>
          <w:szCs w:val="32"/>
          <w:lang w:val="es-ES"/>
        </w:rPr>
        <w:t xml:space="preserve"> si no se lo reposa en balsas de decantación, vuelve al río, amontonándose en el fondo del cauce. Este depósito se compacta impidiendo que se forme vida animal y vegetal bajo el agua.</w:t>
      </w:r>
    </w:p>
    <w:p w:rsidR="552416E5" w:rsidP="552416E5" w:rsidRDefault="552416E5" w14:paraId="77AB91AE" w14:textId="53D8A103">
      <w:pPr>
        <w:pStyle w:val="Heading1"/>
        <w:bidi w:val="0"/>
        <w:rPr>
          <w:rFonts w:ascii="Arial" w:hAnsi="Arial" w:eastAsia="Arial" w:cs="Arial"/>
          <w:b w:val="1"/>
          <w:bCs w:val="1"/>
          <w:noProof w:val="0"/>
          <w:color w:val="auto"/>
          <w:sz w:val="56"/>
          <w:szCs w:val="56"/>
          <w:lang w:val="es-ES"/>
        </w:rPr>
      </w:pPr>
      <w:bookmarkStart w:name="_Toc126878794" w:id="864745767"/>
      <w:r w:rsidRPr="552416E5" w:rsidR="552416E5">
        <w:rPr>
          <w:rFonts w:ascii="Arial" w:hAnsi="Arial" w:eastAsia="Arial" w:cs="Arial"/>
          <w:b w:val="1"/>
          <w:bCs w:val="1"/>
          <w:noProof w:val="0"/>
          <w:color w:val="auto"/>
          <w:sz w:val="56"/>
          <w:szCs w:val="56"/>
          <w:lang w:val="es-ES"/>
        </w:rPr>
        <w:t>5-USOS DE LA GRAVA</w:t>
      </w:r>
      <w:bookmarkEnd w:id="864745767"/>
    </w:p>
    <w:p w:rsidR="552416E5" w:rsidP="552416E5" w:rsidRDefault="552416E5" w14:paraId="78E9438A" w14:textId="7EB010DB">
      <w:pPr>
        <w:bidi w:val="0"/>
        <w:jc w:val="both"/>
        <w:rPr>
          <w:rFonts w:ascii="Arial" w:hAnsi="Arial" w:eastAsia="Arial" w:cs="Arial"/>
          <w:b w:val="0"/>
          <w:bCs w:val="0"/>
          <w:i w:val="0"/>
          <w:iCs w:val="0"/>
          <w:caps w:val="0"/>
          <w:smallCaps w:val="0"/>
          <w:noProof w:val="0"/>
          <w:color w:val="auto"/>
          <w:sz w:val="32"/>
          <w:szCs w:val="32"/>
          <w:lang w:val="es-ES"/>
        </w:rPr>
      </w:pPr>
      <w:r w:rsidRPr="552416E5" w:rsidR="552416E5">
        <w:rPr>
          <w:rFonts w:ascii="Arial" w:hAnsi="Arial" w:eastAsia="Arial" w:cs="Arial"/>
          <w:b w:val="0"/>
          <w:bCs w:val="0"/>
          <w:i w:val="0"/>
          <w:iCs w:val="0"/>
          <w:caps w:val="0"/>
          <w:smallCaps w:val="0"/>
          <w:noProof w:val="0"/>
          <w:color w:val="auto"/>
          <w:sz w:val="32"/>
          <w:szCs w:val="32"/>
          <w:lang w:val="es-ES"/>
        </w:rPr>
        <w:t>El material granulado es utilizado como árido natural, materia prima en el campo de la construcción. La grava procedente del machaqueo (de formas angulosas) y de la erosión hídrica (redondeada) se caracteriza por la estabilidad química y resistencia mecánica. Se emplea principalmente como agregado grueso del hormigón o concreto</w:t>
      </w:r>
    </w:p>
    <w:p w:rsidR="552416E5" w:rsidP="552416E5" w:rsidRDefault="552416E5" w14:paraId="35551513" w14:textId="75B1CE9D">
      <w:pPr>
        <w:bidi w:val="0"/>
        <w:jc w:val="both"/>
        <w:rPr>
          <w:rFonts w:ascii="Arial" w:hAnsi="Arial" w:eastAsia="Arial" w:cs="Arial"/>
          <w:b w:val="0"/>
          <w:bCs w:val="0"/>
          <w:i w:val="0"/>
          <w:iCs w:val="0"/>
          <w:caps w:val="0"/>
          <w:smallCaps w:val="0"/>
          <w:noProof w:val="0"/>
          <w:color w:val="auto"/>
          <w:sz w:val="32"/>
          <w:szCs w:val="32"/>
          <w:lang w:val="es-ES"/>
        </w:rPr>
      </w:pPr>
      <w:r w:rsidRPr="552416E5" w:rsidR="552416E5">
        <w:rPr>
          <w:rFonts w:ascii="Arial" w:hAnsi="Arial" w:eastAsia="Arial" w:cs="Arial"/>
          <w:b w:val="0"/>
          <w:bCs w:val="0"/>
          <w:i w:val="0"/>
          <w:iCs w:val="0"/>
          <w:caps w:val="0"/>
          <w:smallCaps w:val="0"/>
          <w:noProof w:val="0"/>
          <w:color w:val="auto"/>
          <w:sz w:val="32"/>
          <w:szCs w:val="32"/>
          <w:lang w:val="es-ES"/>
        </w:rPr>
        <w:t>La grava sirve de relleno a la masa de cemento y agua</w:t>
      </w:r>
      <w:r w:rsidRPr="552416E5" w:rsidR="552416E5">
        <w:rPr>
          <w:rFonts w:ascii="Arial" w:hAnsi="Arial" w:eastAsia="Arial" w:cs="Arial"/>
          <w:b w:val="0"/>
          <w:bCs w:val="0"/>
          <w:i w:val="0"/>
          <w:iCs w:val="0"/>
          <w:caps w:val="0"/>
          <w:smallCaps w:val="0"/>
          <w:noProof w:val="0"/>
          <w:color w:val="auto"/>
          <w:sz w:val="32"/>
          <w:szCs w:val="32"/>
          <w:lang w:val="es-ES"/>
        </w:rPr>
        <w:t>,</w:t>
      </w:r>
      <w:r w:rsidRPr="552416E5" w:rsidR="552416E5">
        <w:rPr>
          <w:rFonts w:ascii="Arial" w:hAnsi="Arial" w:eastAsia="Arial" w:cs="Arial"/>
          <w:b w:val="0"/>
          <w:bCs w:val="0"/>
          <w:i w:val="0"/>
          <w:iCs w:val="0"/>
          <w:caps w:val="0"/>
          <w:smallCaps w:val="0"/>
          <w:noProof w:val="0"/>
          <w:color w:val="auto"/>
          <w:sz w:val="32"/>
          <w:szCs w:val="32"/>
          <w:lang w:val="es-ES"/>
        </w:rPr>
        <w:t xml:space="preserve"> la hace consistente y resistente a factores mecánicos de desgaste. Por su naturaleza favorece la cohesión y maleabilidad del concreto fresco. Reduce los cambios de volumen propios del fraguado, humedecimiento o calentamiento de la mezcla. Incide en el tiempo y calidad del secado.</w:t>
      </w:r>
    </w:p>
    <w:p w:rsidR="552416E5" w:rsidP="552416E5" w:rsidRDefault="552416E5" w14:paraId="0719E263" w14:textId="1CCF01DC">
      <w:pPr>
        <w:bidi w:val="0"/>
        <w:jc w:val="both"/>
        <w:rPr>
          <w:rFonts w:ascii="Arial" w:hAnsi="Arial" w:eastAsia="Arial" w:cs="Arial"/>
          <w:b w:val="0"/>
          <w:bCs w:val="0"/>
          <w:i w:val="0"/>
          <w:iCs w:val="0"/>
          <w:caps w:val="0"/>
          <w:smallCaps w:val="0"/>
          <w:noProof w:val="0"/>
          <w:color w:val="auto"/>
          <w:sz w:val="32"/>
          <w:szCs w:val="32"/>
          <w:lang w:val="es-ES"/>
        </w:rPr>
      </w:pPr>
      <w:r w:rsidRPr="552416E5" w:rsidR="552416E5">
        <w:rPr>
          <w:rFonts w:ascii="Arial" w:hAnsi="Arial" w:eastAsia="Arial" w:cs="Arial"/>
          <w:b w:val="0"/>
          <w:bCs w:val="0"/>
          <w:i w:val="0"/>
          <w:iCs w:val="0"/>
          <w:caps w:val="0"/>
          <w:smallCaps w:val="0"/>
          <w:noProof w:val="0"/>
          <w:color w:val="auto"/>
          <w:sz w:val="32"/>
          <w:szCs w:val="32"/>
          <w:lang w:val="es-ES"/>
        </w:rPr>
        <w:t xml:space="preserve">Tanto en hormigones como en las capas inferiores de pavimentación, otro de sus usos, </w:t>
      </w:r>
      <w:r w:rsidRPr="552416E5" w:rsidR="552416E5">
        <w:rPr>
          <w:rFonts w:ascii="Arial" w:hAnsi="Arial" w:eastAsia="Arial" w:cs="Arial"/>
          <w:b w:val="1"/>
          <w:bCs w:val="1"/>
          <w:i w:val="0"/>
          <w:iCs w:val="0"/>
          <w:caps w:val="0"/>
          <w:smallCaps w:val="0"/>
          <w:noProof w:val="0"/>
          <w:color w:val="auto"/>
          <w:sz w:val="32"/>
          <w:szCs w:val="32"/>
          <w:lang w:val="es-ES"/>
        </w:rPr>
        <w:t>l</w:t>
      </w:r>
      <w:r w:rsidRPr="552416E5" w:rsidR="552416E5">
        <w:rPr>
          <w:rFonts w:ascii="Arial" w:hAnsi="Arial" w:eastAsia="Arial" w:cs="Arial"/>
          <w:b w:val="0"/>
          <w:bCs w:val="0"/>
          <w:i w:val="0"/>
          <w:iCs w:val="0"/>
          <w:caps w:val="0"/>
          <w:smallCaps w:val="0"/>
          <w:noProof w:val="0"/>
          <w:color w:val="auto"/>
          <w:sz w:val="32"/>
          <w:szCs w:val="32"/>
          <w:lang w:val="es-ES"/>
        </w:rPr>
        <w:t>a grava agrega resistencia a la compresión</w:t>
      </w:r>
      <w:r w:rsidRPr="552416E5" w:rsidR="552416E5">
        <w:rPr>
          <w:rFonts w:ascii="Arial" w:hAnsi="Arial" w:eastAsia="Arial" w:cs="Arial"/>
          <w:b w:val="0"/>
          <w:bCs w:val="0"/>
          <w:i w:val="0"/>
          <w:iCs w:val="0"/>
          <w:caps w:val="0"/>
          <w:smallCaps w:val="0"/>
          <w:noProof w:val="0"/>
          <w:color w:val="auto"/>
          <w:sz w:val="32"/>
          <w:szCs w:val="32"/>
          <w:lang w:val="es-ES"/>
        </w:rPr>
        <w:t>. Mezclada con arcillas feldespáticas es una buena base para caminos y carreteras, soporta grandes cargas. También es utilizada como suelo permeable en lugares donde no puede eliminarse el paso de agua, concede estabilidad al terreno.</w:t>
      </w:r>
    </w:p>
    <w:p w:rsidR="552416E5" w:rsidP="552416E5" w:rsidRDefault="552416E5" w14:paraId="372C4E3C" w14:textId="75798090">
      <w:pPr>
        <w:pStyle w:val="Normal"/>
        <w:bidi w:val="0"/>
        <w:jc w:val="both"/>
      </w:pPr>
    </w:p>
    <w:p w:rsidR="552416E5" w:rsidP="552416E5" w:rsidRDefault="552416E5" w14:paraId="20C58FE3" w14:textId="78170049">
      <w:pPr>
        <w:pStyle w:val="Normal"/>
        <w:bidi w:val="0"/>
        <w:jc w:val="both"/>
      </w:pPr>
    </w:p>
    <w:p w:rsidR="552416E5" w:rsidP="552416E5" w:rsidRDefault="552416E5" w14:paraId="0F4CBC1A" w14:textId="6D77886C">
      <w:pPr>
        <w:pStyle w:val="Normal"/>
        <w:bidi w:val="0"/>
        <w:jc w:val="both"/>
      </w:pPr>
      <w:r w:rsidR="552416E5">
        <w:rPr/>
        <w:t xml:space="preserve">                                                             </w:t>
      </w:r>
      <w:r>
        <w:drawing>
          <wp:inline wp14:editId="6374C5DE" wp14:anchorId="11D7B98C">
            <wp:extent cx="3728674" cy="2481262"/>
            <wp:effectExtent l="0" t="0" r="0" b="0"/>
            <wp:docPr id="2015368432" name="" title=""/>
            <wp:cNvGraphicFramePr>
              <a:graphicFrameLocks noChangeAspect="1"/>
            </wp:cNvGraphicFramePr>
            <a:graphic>
              <a:graphicData uri="http://schemas.openxmlformats.org/drawingml/2006/picture">
                <pic:pic>
                  <pic:nvPicPr>
                    <pic:cNvPr id="0" name=""/>
                    <pic:cNvPicPr/>
                  </pic:nvPicPr>
                  <pic:blipFill>
                    <a:blip r:embed="R88cc4dc4d1644362">
                      <a:extLst>
                        <a:ext xmlns:a="http://schemas.openxmlformats.org/drawingml/2006/main" uri="{28A0092B-C50C-407E-A947-70E740481C1C}">
                          <a14:useLocalDpi val="0"/>
                        </a:ext>
                      </a:extLst>
                    </a:blip>
                    <a:stretch>
                      <a:fillRect/>
                    </a:stretch>
                  </pic:blipFill>
                  <pic:spPr>
                    <a:xfrm>
                      <a:off x="0" y="0"/>
                      <a:ext cx="3728674" cy="2481262"/>
                    </a:xfrm>
                    <a:prstGeom prst="rect">
                      <a:avLst/>
                    </a:prstGeom>
                  </pic:spPr>
                </pic:pic>
              </a:graphicData>
            </a:graphic>
          </wp:inline>
        </w:drawing>
      </w:r>
    </w:p>
    <w:p w:rsidR="552416E5" w:rsidP="552416E5" w:rsidRDefault="552416E5" w14:paraId="2D3D99D5" w14:textId="35481E7F">
      <w:pPr>
        <w:pStyle w:val="Normal"/>
        <w:bidi w:val="0"/>
        <w:jc w:val="both"/>
        <w:rPr>
          <w:rFonts w:ascii="Arial" w:hAnsi="Arial" w:eastAsia="Arial" w:cs="Arial"/>
          <w:b w:val="0"/>
          <w:bCs w:val="0"/>
          <w:i w:val="0"/>
          <w:iCs w:val="0"/>
          <w:caps w:val="0"/>
          <w:smallCaps w:val="0"/>
          <w:noProof w:val="0"/>
          <w:color w:val="000000" w:themeColor="text1" w:themeTint="FF" w:themeShade="FF"/>
          <w:sz w:val="32"/>
          <w:szCs w:val="32"/>
          <w:lang w:val="es-ES"/>
        </w:rPr>
      </w:pPr>
      <w:r>
        <w:drawing>
          <wp:inline wp14:editId="5CBDD2FE" wp14:anchorId="2C76BB8D">
            <wp:extent cx="3964781" cy="2040731"/>
            <wp:effectExtent l="0" t="0" r="0" b="0"/>
            <wp:docPr id="1786005711" name="" title=""/>
            <wp:cNvGraphicFramePr>
              <a:graphicFrameLocks noChangeAspect="1"/>
            </wp:cNvGraphicFramePr>
            <a:graphic>
              <a:graphicData uri="http://schemas.openxmlformats.org/drawingml/2006/picture">
                <pic:pic>
                  <pic:nvPicPr>
                    <pic:cNvPr id="0" name=""/>
                    <pic:cNvPicPr/>
                  </pic:nvPicPr>
                  <pic:blipFill>
                    <a:blip r:embed="R814ced43c5c24725">
                      <a:extLst>
                        <a:ext xmlns:a="http://schemas.openxmlformats.org/drawingml/2006/main" uri="{28A0092B-C50C-407E-A947-70E740481C1C}">
                          <a14:useLocalDpi val="0"/>
                        </a:ext>
                      </a:extLst>
                    </a:blip>
                    <a:stretch>
                      <a:fillRect/>
                    </a:stretch>
                  </pic:blipFill>
                  <pic:spPr>
                    <a:xfrm>
                      <a:off x="0" y="0"/>
                      <a:ext cx="3964781" cy="2040731"/>
                    </a:xfrm>
                    <a:prstGeom prst="rect">
                      <a:avLst/>
                    </a:prstGeom>
                  </pic:spPr>
                </pic:pic>
              </a:graphicData>
            </a:graphic>
          </wp:inline>
        </w:drawing>
      </w:r>
    </w:p>
    <w:sectPr>
      <w:pgSz w:w="11906" w:h="16838" w:orient="portrait"/>
      <w:pgMar w:top="1440" w:right="1440" w:bottom="1440" w:left="1440" w:header="720" w:footer="720" w:gutter="0"/>
      <w:cols w:space="720"/>
      <w:docGrid w:linePitch="360"/>
      <w:headerReference w:type="default" r:id="R220c72b226ab4977"/>
      <w:footerReference w:type="default" r:id="R59bde8ba2d26442b"/>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005"/>
      <w:gridCol w:w="3005"/>
      <w:gridCol w:w="3113"/>
    </w:tblGrid>
    <w:tr w:rsidR="552416E5" w:rsidTr="552416E5" w14:paraId="4DCD33BD">
      <w:trPr>
        <w:trHeight w:val="300"/>
      </w:trPr>
      <w:tc>
        <w:tcPr>
          <w:tcW w:w="3005" w:type="dxa"/>
          <w:tcMar/>
        </w:tcPr>
        <w:p w:rsidR="552416E5" w:rsidP="552416E5" w:rsidRDefault="552416E5" w14:paraId="3B60AB98" w14:textId="3BFDFDB6">
          <w:pPr>
            <w:pStyle w:val="Header"/>
            <w:bidi w:val="0"/>
            <w:ind w:left="-115"/>
            <w:jc w:val="left"/>
          </w:pPr>
          <w:r w:rsidR="552416E5">
            <w:rPr/>
            <w:t>1</w:t>
          </w:r>
        </w:p>
      </w:tc>
      <w:tc>
        <w:tcPr>
          <w:tcW w:w="3005" w:type="dxa"/>
          <w:tcMar/>
        </w:tcPr>
        <w:p w:rsidR="552416E5" w:rsidP="552416E5" w:rsidRDefault="552416E5" w14:paraId="0B16F5E1" w14:textId="262FD54F">
          <w:pPr>
            <w:pStyle w:val="Header"/>
            <w:bidi w:val="0"/>
            <w:jc w:val="center"/>
          </w:pPr>
        </w:p>
      </w:tc>
      <w:tc>
        <w:tcPr>
          <w:tcW w:w="3113" w:type="dxa"/>
          <w:tcMar/>
        </w:tcPr>
        <w:p w:rsidR="552416E5" w:rsidP="552416E5" w:rsidRDefault="552416E5" w14:paraId="376A021F" w14:textId="178DDADA">
          <w:pPr>
            <w:pStyle w:val="Header"/>
            <w:bidi w:val="0"/>
            <w:ind w:right="-115"/>
            <w:jc w:val="right"/>
          </w:pPr>
          <w:r w:rsidR="552416E5">
            <w:rPr/>
            <w:t>1</w:t>
          </w:r>
        </w:p>
      </w:tc>
    </w:tr>
  </w:tbl>
  <w:p w:rsidR="552416E5" w:rsidP="552416E5" w:rsidRDefault="552416E5" w14:paraId="54F0F725" w14:textId="4738619E">
    <w:pPr>
      <w:pStyle w:val="Footer"/>
      <w:bidi w:val="0"/>
    </w:pPr>
  </w:p>
</w:ftr>
</file>

<file path=word/header.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005"/>
      <w:gridCol w:w="3005"/>
      <w:gridCol w:w="3005"/>
    </w:tblGrid>
    <w:tr w:rsidR="552416E5" w:rsidTr="552416E5" w14:paraId="48CD8298">
      <w:trPr>
        <w:trHeight w:val="300"/>
      </w:trPr>
      <w:tc>
        <w:tcPr>
          <w:tcW w:w="3005" w:type="dxa"/>
          <w:tcMar/>
        </w:tcPr>
        <w:p w:rsidR="552416E5" w:rsidP="552416E5" w:rsidRDefault="552416E5" w14:paraId="1F7224BA" w14:textId="70BA3A4E">
          <w:pPr>
            <w:pStyle w:val="Header"/>
            <w:bidi w:val="0"/>
            <w:ind w:left="-115"/>
            <w:jc w:val="left"/>
          </w:pPr>
        </w:p>
      </w:tc>
      <w:tc>
        <w:tcPr>
          <w:tcW w:w="3005" w:type="dxa"/>
          <w:tcMar/>
        </w:tcPr>
        <w:p w:rsidR="552416E5" w:rsidP="552416E5" w:rsidRDefault="552416E5" w14:paraId="542CD971" w14:textId="6D9A864A">
          <w:pPr>
            <w:pStyle w:val="Header"/>
            <w:bidi w:val="0"/>
            <w:jc w:val="center"/>
          </w:pPr>
        </w:p>
      </w:tc>
      <w:tc>
        <w:tcPr>
          <w:tcW w:w="3005" w:type="dxa"/>
          <w:tcMar/>
        </w:tcPr>
        <w:p w:rsidR="552416E5" w:rsidP="552416E5" w:rsidRDefault="552416E5" w14:paraId="712669A5" w14:textId="6290F2BB">
          <w:pPr>
            <w:pStyle w:val="Header"/>
            <w:bidi w:val="0"/>
            <w:ind w:right="-115"/>
            <w:jc w:val="right"/>
          </w:pPr>
        </w:p>
      </w:tc>
    </w:tr>
  </w:tbl>
  <w:p w:rsidR="552416E5" w:rsidP="552416E5" w:rsidRDefault="552416E5" w14:paraId="784FAF46" w14:textId="29EA28D1">
    <w:pPr>
      <w:pStyle w:val="Header"/>
      <w:bidi w:val="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5019C27C"/>
    <w:rsid w:val="5019C27C"/>
    <w:rsid w:val="552416E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19C27C"/>
  <w15:chartTrackingRefBased/>
  <w15:docId w15:val="{E142CB48-5726-47FF-AED9-B92231966D24}"/>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p14">
  <w:docDefaults>
    <w:rPrDefault>
      <w:rPr>
        <w:rFonts w:asciiTheme="minorHAnsi" w:hAnsiTheme="minorHAnsi" w:eastAsia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xmlns:w14="http://schemas.microsoft.com/office/word/2010/wordml" xmlns:mc="http://schemas.openxmlformats.org/markup-compatibility/2006" xmlns:w="http://schemas.openxmlformats.org/wordprocessingml/2006/main" w:type="character" w:styleId="Heading1Char" w:customStyle="1" mc:Ignorable="w14">
    <w:name xmlns:w="http://schemas.openxmlformats.org/wordprocessingml/2006/main" w:val="Heading 1 Char"/>
    <w:basedOn xmlns:w="http://schemas.openxmlformats.org/wordprocessingml/2006/main" w:val="DefaultParagraphFont"/>
    <w:link xmlns:w="http://schemas.openxmlformats.org/wordprocessingml/2006/main" w:val="Heading1"/>
    <w:uiPriority xmlns:w="http://schemas.openxmlformats.org/wordprocessingml/2006/main" w:val="9"/>
    <w:rPr xmlns:w="http://schemas.openxmlformats.org/wordprocessingml/2006/main">
      <w:rFonts w:asciiTheme="majorHAnsi" w:hAnsiTheme="majorHAnsi" w:eastAsiaTheme="majorEastAsia" w:cstheme="majorBidi"/>
      <w:color w:val="2E74B5" w:themeColor="accent1" w:themeShade="BF"/>
      <w:sz w:val="32"/>
      <w:szCs w:val="32"/>
    </w:rPr>
  </w:style>
  <w:style xmlns:w14="http://schemas.microsoft.com/office/word/2010/wordml" xmlns:mc="http://schemas.openxmlformats.org/markup-compatibility/2006" xmlns:w="http://schemas.openxmlformats.org/wordprocessingml/2006/main" w:type="paragraph" w:styleId="Heading1" mc:Ignorable="w14">
    <w:name xmlns:w="http://schemas.openxmlformats.org/wordprocessingml/2006/main" w:val="heading 1"/>
    <w:basedOn xmlns:w="http://schemas.openxmlformats.org/wordprocessingml/2006/main" w:val="Normal"/>
    <w:next xmlns:w="http://schemas.openxmlformats.org/wordprocessingml/2006/main" w:val="Normal"/>
    <w:link xmlns:w="http://schemas.openxmlformats.org/wordprocessingml/2006/main" w:val="Heading1Char"/>
    <w:uiPriority xmlns:w="http://schemas.openxmlformats.org/wordprocessingml/2006/main" w:val="9"/>
    <w:qFormat xmlns:w="http://schemas.openxmlformats.org/wordprocessingml/2006/main"/>
    <w:pPr xmlns:w="http://schemas.openxmlformats.org/wordprocessingml/2006/main">
      <w:keepNext xmlns:w="http://schemas.openxmlformats.org/wordprocessingml/2006/main"/>
      <w:keepLines xmlns:w="http://schemas.openxmlformats.org/wordprocessingml/2006/main"/>
      <w:spacing xmlns:w="http://schemas.openxmlformats.org/wordprocessingml/2006/main" w:before="240" w:after="0"/>
      <w:outlineLvl xmlns:w="http://schemas.openxmlformats.org/wordprocessingml/2006/main" w:val="0"/>
    </w:pPr>
    <w:rPr xmlns:w="http://schemas.openxmlformats.org/wordprocessingml/2006/main">
      <w:rFonts w:asciiTheme="majorHAnsi" w:hAnsiTheme="majorHAnsi" w:eastAsiaTheme="majorEastAsia" w:cstheme="majorBidi"/>
      <w:color w:val="2E74B5" w:themeColor="accent1" w:themeShade="BF"/>
      <w:sz w:val="32"/>
      <w:szCs w:val="32"/>
    </w:rPr>
  </w:style>
  <w:style xmlns:w14="http://schemas.microsoft.com/office/word/2010/wordml" xmlns:mc="http://schemas.openxmlformats.org/markup-compatibility/2006" xmlns:w="http://schemas.openxmlformats.org/wordprocessingml/2006/main" w:type="character" w:styleId="Hyperlink" mc:Ignorable="w14">
    <w:name xmlns:w="http://schemas.openxmlformats.org/wordprocessingml/2006/main" w:val="Hyperlink"/>
    <w:basedOn xmlns:w="http://schemas.openxmlformats.org/wordprocessingml/2006/main" w:val="DefaultParagraphFont"/>
    <w:uiPriority xmlns:w="http://schemas.openxmlformats.org/wordprocessingml/2006/main" w:val="99"/>
    <w:unhideWhenUsed xmlns:w="http://schemas.openxmlformats.org/wordprocessingml/2006/main"/>
    <w:rPr xmlns:w="http://schemas.openxmlformats.org/wordprocessingml/2006/main">
      <w:color w:val="0563C1" w:themeColor="hyperlink"/>
      <w:u w:val="single"/>
    </w:rPr>
  </w:style>
  <w:style xmlns:w14="http://schemas.microsoft.com/office/word/2010/wordml" xmlns:mc="http://schemas.openxmlformats.org/markup-compatibility/2006" xmlns:w="http://schemas.openxmlformats.org/wordprocessingml/2006/main" w:type="paragraph" w:styleId="TOC1" mc:Ignorable="w14">
    <w:name xmlns:w="http://schemas.openxmlformats.org/wordprocessingml/2006/main" w:val="toc 1"/>
    <w:basedOn xmlns:w="http://schemas.openxmlformats.org/wordprocessingml/2006/main" w:val="Normal"/>
    <w:next xmlns:w="http://schemas.openxmlformats.org/wordprocessingml/2006/main" w:val="Normal"/>
    <w:autoRedefine xmlns:w="http://schemas.openxmlformats.org/wordprocessingml/2006/main"/>
    <w:uiPriority xmlns:w="http://schemas.openxmlformats.org/wordprocessingml/2006/main" w:val="39"/>
    <w:unhideWhenUsed xmlns:w="http://schemas.openxmlformats.org/wordprocessingml/2006/main"/>
    <w:pPr xmlns:w="http://schemas.openxmlformats.org/wordprocessingml/2006/main">
      <w:spacing xmlns:w="http://schemas.openxmlformats.org/wordprocessingml/2006/main" w:after="100"/>
    </w:pPr>
  </w:style>
  <w:style xmlns:w14="http://schemas.microsoft.com/office/word/2010/wordml" xmlns:mc="http://schemas.openxmlformats.org/markup-compatibility/2006" xmlns:w="http://schemas.openxmlformats.org/wordprocessingml/2006/main" w:type="paragraph" w:styleId="TOC2" mc:Ignorable="w14">
    <w:name xmlns:w="http://schemas.openxmlformats.org/wordprocessingml/2006/main" w:val="toc 2"/>
    <w:basedOn xmlns:w="http://schemas.openxmlformats.org/wordprocessingml/2006/main" w:val="Normal"/>
    <w:next xmlns:w="http://schemas.openxmlformats.org/wordprocessingml/2006/main" w:val="Normal"/>
    <w:autoRedefine xmlns:w="http://schemas.openxmlformats.org/wordprocessingml/2006/main"/>
    <w:uiPriority xmlns:w="http://schemas.openxmlformats.org/wordprocessingml/2006/main" w:val="39"/>
    <w:unhideWhenUsed xmlns:w="http://schemas.openxmlformats.org/wordprocessingml/2006/main"/>
    <w:pPr xmlns:w="http://schemas.openxmlformats.org/wordprocessingml/2006/main">
      <w:spacing xmlns:w="http://schemas.openxmlformats.org/wordprocessingml/2006/main" w:after="100"/>
      <w:ind xmlns:w="http://schemas.openxmlformats.org/wordprocessingml/2006/main" w:left="220"/>
    </w:pPr>
  </w:style>
  <w:style xmlns:w14="http://schemas.microsoft.com/office/word/2010/wordml" xmlns:mc="http://schemas.openxmlformats.org/markup-compatibility/2006" xmlns:w="http://schemas.openxmlformats.org/wordprocessingml/2006/main" w:type="character" w:styleId="Heading2Char" w:customStyle="1" mc:Ignorable="w14">
    <w:name xmlns:w="http://schemas.openxmlformats.org/wordprocessingml/2006/main" w:val="Heading 2 Char"/>
    <w:basedOn xmlns:w="http://schemas.openxmlformats.org/wordprocessingml/2006/main" w:val="DefaultParagraphFont"/>
    <w:link xmlns:w="http://schemas.openxmlformats.org/wordprocessingml/2006/main" w:val="Heading2"/>
    <w:uiPriority xmlns:w="http://schemas.openxmlformats.org/wordprocessingml/2006/main" w:val="9"/>
    <w:rPr xmlns:w="http://schemas.openxmlformats.org/wordprocessingml/2006/main">
      <w:rFonts w:asciiTheme="majorHAnsi" w:hAnsiTheme="majorHAnsi" w:eastAsiaTheme="majorEastAsia" w:cstheme="majorBidi"/>
      <w:color w:val="2E74B5" w:themeColor="accent1" w:themeShade="BF"/>
      <w:sz w:val="26"/>
      <w:szCs w:val="26"/>
    </w:rPr>
  </w:style>
  <w:style xmlns:w14="http://schemas.microsoft.com/office/word/2010/wordml" xmlns:mc="http://schemas.openxmlformats.org/markup-compatibility/2006" xmlns:w="http://schemas.openxmlformats.org/wordprocessingml/2006/main" w:type="paragraph" w:styleId="Heading2" mc:Ignorable="w14">
    <w:name xmlns:w="http://schemas.openxmlformats.org/wordprocessingml/2006/main" w:val="heading 2"/>
    <w:basedOn xmlns:w="http://schemas.openxmlformats.org/wordprocessingml/2006/main" w:val="Normal"/>
    <w:next xmlns:w="http://schemas.openxmlformats.org/wordprocessingml/2006/main" w:val="Normal"/>
    <w:link xmlns:w="http://schemas.openxmlformats.org/wordprocessingml/2006/main" w:val="Heading2Char"/>
    <w:uiPriority xmlns:w="http://schemas.openxmlformats.org/wordprocessingml/2006/main" w:val="9"/>
    <w:unhideWhenUsed xmlns:w="http://schemas.openxmlformats.org/wordprocessingml/2006/main"/>
    <w:qFormat xmlns:w="http://schemas.openxmlformats.org/wordprocessingml/2006/main"/>
    <w:pPr xmlns:w="http://schemas.openxmlformats.org/wordprocessingml/2006/main">
      <w:keepNext xmlns:w="http://schemas.openxmlformats.org/wordprocessingml/2006/main"/>
      <w:keepLines xmlns:w="http://schemas.openxmlformats.org/wordprocessingml/2006/main"/>
      <w:spacing xmlns:w="http://schemas.openxmlformats.org/wordprocessingml/2006/main" w:before="40" w:after="0"/>
      <w:outlineLvl xmlns:w="http://schemas.openxmlformats.org/wordprocessingml/2006/main" w:val="1"/>
    </w:pPr>
    <w:rPr xmlns:w="http://schemas.openxmlformats.org/wordprocessingml/2006/main">
      <w:rFonts w:asciiTheme="majorHAnsi" w:hAnsiTheme="majorHAnsi" w:eastAsiaTheme="majorEastAsia" w:cstheme="majorBidi"/>
      <w:color w:val="2E74B5" w:themeColor="accent1" w:themeShade="BF"/>
      <w:sz w:val="26"/>
      <w:szCs w:val="26"/>
    </w:r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xmlns:w14="http://schemas.microsoft.com/office/word/2010/wordml" xmlns:mc="http://schemas.openxmlformats.org/markup-compatibility/2006" xmlns:w="http://schemas.openxmlformats.org/wordprocessingml/2006/main" w:type="character" w:styleId="HeaderChar" w:customStyle="1" mc:Ignorable="w14">
    <w:name xmlns:w="http://schemas.openxmlformats.org/wordprocessingml/2006/main" w:val="Header Char"/>
    <w:basedOn xmlns:w="http://schemas.openxmlformats.org/wordprocessingml/2006/main" w:val="DefaultParagraphFont"/>
    <w:link xmlns:w="http://schemas.openxmlformats.org/wordprocessingml/2006/main" w:val="Header"/>
    <w:uiPriority xmlns:w="http://schemas.openxmlformats.org/wordprocessingml/2006/main" w:val="99"/>
  </w:style>
  <w:style xmlns:w14="http://schemas.microsoft.com/office/word/2010/wordml" xmlns:mc="http://schemas.openxmlformats.org/markup-compatibility/2006" xmlns:w="http://schemas.openxmlformats.org/wordprocessingml/2006/main" w:type="paragraph" w:styleId="Header" mc:Ignorable="w14">
    <w:name xmlns:w="http://schemas.openxmlformats.org/wordprocessingml/2006/main" w:val="header"/>
    <w:basedOn xmlns:w="http://schemas.openxmlformats.org/wordprocessingml/2006/main" w:val="Normal"/>
    <w:link xmlns:w="http://schemas.openxmlformats.org/wordprocessingml/2006/main" w:val="HeaderChar"/>
    <w:uiPriority xmlns:w="http://schemas.openxmlformats.org/wordprocessingml/2006/main" w:val="99"/>
    <w:unhideWhenUsed xmlns:w="http://schemas.openxmlformats.org/wordprocessingml/2006/main"/>
    <w:pPr xmlns:w="http://schemas.openxmlformats.org/wordprocessingml/2006/main">
      <w:tabs xmlns:w="http://schemas.openxmlformats.org/wordprocessingml/2006/main">
        <w:tab w:val="center" w:pos="4680"/>
        <w:tab w:val="right" w:pos="9360"/>
      </w:tabs>
      <w:spacing xmlns:w="http://schemas.openxmlformats.org/wordprocessingml/2006/main" w:after="0" w:line="240" w:lineRule="auto"/>
    </w:pPr>
  </w:style>
  <w:style xmlns:w14="http://schemas.microsoft.com/office/word/2010/wordml" xmlns:mc="http://schemas.openxmlformats.org/markup-compatibility/2006" xmlns:w="http://schemas.openxmlformats.org/wordprocessingml/2006/main" w:type="character" w:styleId="FooterChar" w:customStyle="1" mc:Ignorable="w14">
    <w:name xmlns:w="http://schemas.openxmlformats.org/wordprocessingml/2006/main" w:val="Footer Char"/>
    <w:basedOn xmlns:w="http://schemas.openxmlformats.org/wordprocessingml/2006/main" w:val="DefaultParagraphFont"/>
    <w:link xmlns:w="http://schemas.openxmlformats.org/wordprocessingml/2006/main" w:val="Footer"/>
    <w:uiPriority xmlns:w="http://schemas.openxmlformats.org/wordprocessingml/2006/main" w:val="99"/>
  </w:style>
  <w:style xmlns:w14="http://schemas.microsoft.com/office/word/2010/wordml" xmlns:mc="http://schemas.openxmlformats.org/markup-compatibility/2006" xmlns:w="http://schemas.openxmlformats.org/wordprocessingml/2006/main" w:type="paragraph" w:styleId="Footer" mc:Ignorable="w14">
    <w:name xmlns:w="http://schemas.openxmlformats.org/wordprocessingml/2006/main" w:val="footer"/>
    <w:basedOn xmlns:w="http://schemas.openxmlformats.org/wordprocessingml/2006/main" w:val="Normal"/>
    <w:link xmlns:w="http://schemas.openxmlformats.org/wordprocessingml/2006/main" w:val="FooterChar"/>
    <w:uiPriority xmlns:w="http://schemas.openxmlformats.org/wordprocessingml/2006/main" w:val="99"/>
    <w:unhideWhenUsed xmlns:w="http://schemas.openxmlformats.org/wordprocessingml/2006/main"/>
    <w:pPr xmlns:w="http://schemas.openxmlformats.org/wordprocessingml/2006/main">
      <w:tabs xmlns:w="http://schemas.openxmlformats.org/wordprocessingml/2006/main">
        <w:tab w:val="center" w:pos="4680"/>
        <w:tab w:val="right" w:pos="9360"/>
      </w:tabs>
      <w:spacing xmlns:w="http://schemas.openxmlformats.org/wordprocessingml/2006/main"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image" Target="/media/image.jpg" Id="R6de86d49047c46f5" /><Relationship Type="http://schemas.openxmlformats.org/officeDocument/2006/relationships/image" Target="/media/image2.jpg" Id="R5584e3ea49b14dcb" /><Relationship Type="http://schemas.openxmlformats.org/officeDocument/2006/relationships/image" Target="/media/image3.jpg" Id="R8fd978728c434990" /><Relationship Type="http://schemas.openxmlformats.org/officeDocument/2006/relationships/image" Target="/media/image4.jpg" Id="R88cc4dc4d1644362" /><Relationship Type="http://schemas.openxmlformats.org/officeDocument/2006/relationships/image" Target="/media/image5.jpg" Id="R814ced43c5c24725" /><Relationship Type="http://schemas.openxmlformats.org/officeDocument/2006/relationships/glossaryDocument" Target="glossary/document.xml" Id="R6d1e68db74284e81" /><Relationship Type="http://schemas.openxmlformats.org/officeDocument/2006/relationships/header" Target="header.xml" Id="R220c72b226ab4977" /><Relationship Type="http://schemas.openxmlformats.org/officeDocument/2006/relationships/footer" Target="footer.xml" Id="R59bde8ba2d26442b" /></Relationships>
</file>

<file path=word/glossary/document.xml><?xml version="1.0" encoding="utf-8"?>
<w:glossaryDocument xmlns:w14="http://schemas.microsoft.com/office/word/2010/wordml" xmlns:w="http://schemas.openxmlformats.org/wordprocessingml/2006/main">
  <w:docParts>
    <w:docPart>
      <w:docPartPr>
        <w:name w:val="DefaultPlaceholder_1081868574"/>
        <w:category>
          <w:name w:val="General"/>
          <w:gallery w:val="placeholder"/>
        </w:category>
        <w:types>
          <w:type w:val="bbPlcHdr"/>
        </w:types>
        <w:behaviors>
          <w:behavior w:val="content"/>
        </w:behaviors>
        <w:guid w:val="{fab1d105-a3b4-4fba-b0b6-cf6ca73411f5}"/>
      </w:docPartPr>
      <w:docPartBody>
        <w:p w14:paraId="1163E8E1">
          <w:r>
            <w:rPr>
              <w:rStyle w:val="PlaceholderText"/>
            </w:rPr>
            <w:t>Haga clic aquí para escribir texto.</w:t>
          </w:r>
        </w:p>
      </w:docPartBody>
    </w:docPart>
  </w:docParts>
</w:glossaryDocument>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2023-04-01T14:19:14.0446078Z</dcterms:created>
  <dcterms:modified xsi:type="dcterms:W3CDTF">2023-04-01T16:26:55.1997619Z</dcterms:modified>
  <dc:creator>Julian Sosa</dc:creator>
  <lastModifiedBy>Julian Sosa</lastModifiedBy>
</coreProperties>
</file>