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C3" w:rsidRDefault="002B6BA2" w:rsidP="002B6BA2">
      <w:pPr>
        <w:jc w:val="center"/>
        <w:rPr>
          <w:sz w:val="56"/>
        </w:rPr>
      </w:pPr>
      <w:r>
        <w:rPr>
          <w:sz w:val="56"/>
        </w:rPr>
        <w:t>Practico de informática</w:t>
      </w:r>
    </w:p>
    <w:p w:rsidR="002B6BA2" w:rsidRDefault="002B6BA2" w:rsidP="002B6BA2">
      <w:pPr>
        <w:rPr>
          <w:sz w:val="36"/>
        </w:rPr>
      </w:pPr>
      <w:r>
        <w:rPr>
          <w:sz w:val="36"/>
        </w:rPr>
        <w:t>integrantes: Felipe M</w:t>
      </w:r>
      <w:r w:rsidR="00F97E93">
        <w:rPr>
          <w:sz w:val="36"/>
        </w:rPr>
        <w:t>oreno</w:t>
      </w:r>
    </w:p>
    <w:p w:rsidR="002B6BA2" w:rsidRDefault="002B6BA2" w:rsidP="002B6BA2">
      <w:pPr>
        <w:rPr>
          <w:sz w:val="36"/>
        </w:rPr>
      </w:pPr>
      <w:r>
        <w:rPr>
          <w:sz w:val="36"/>
        </w:rPr>
        <w:t xml:space="preserve">curso: 3ª </w:t>
      </w:r>
    </w:p>
    <w:p w:rsidR="002B6BA2" w:rsidRDefault="002B6BA2" w:rsidP="002B6BA2">
      <w:pPr>
        <w:rPr>
          <w:sz w:val="36"/>
        </w:rPr>
      </w:pPr>
      <w:r>
        <w:rPr>
          <w:sz w:val="36"/>
        </w:rPr>
        <w:t xml:space="preserve">colegio: del prado </w:t>
      </w:r>
    </w:p>
    <w:p w:rsidR="002B6BA2" w:rsidRPr="002B6BA2" w:rsidRDefault="002B6BA2" w:rsidP="002B6BA2">
      <w:pPr>
        <w:rPr>
          <w:sz w:val="36"/>
        </w:rPr>
      </w:pPr>
    </w:p>
    <w:p w:rsidR="002B6BA2" w:rsidRDefault="002B6BA2" w:rsidP="002B6BA2">
      <w:pPr>
        <w:jc w:val="center"/>
        <w:rPr>
          <w:sz w:val="56"/>
        </w:rPr>
      </w:pPr>
    </w:p>
    <w:p w:rsidR="002B6BA2" w:rsidRPr="002B6BA2" w:rsidRDefault="00D03E64" w:rsidP="002B6BA2">
      <w:pPr>
        <w:pStyle w:val="NormalWeb"/>
        <w:spacing w:after="365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>
        <w:rPr>
          <w:sz w:val="36"/>
        </w:rPr>
        <w:t>1</w:t>
      </w:r>
      <w:r w:rsidR="002B6BA2">
        <w:rPr>
          <w:sz w:val="36"/>
        </w:rPr>
        <w:t xml:space="preserve"> CPU: </w:t>
      </w:r>
      <w:r w:rsidR="002B6BA2"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CPU es la </w:t>
      </w:r>
      <w:r w:rsidR="002B6BA2" w:rsidRPr="002B6BA2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t>abreviación de </w:t>
      </w:r>
      <w:r w:rsidR="002B6BA2" w:rsidRPr="002B6BA2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ES"/>
        </w:rPr>
        <w:t>Unidad Central de Procesamiento</w:t>
      </w:r>
      <w:r w:rsidR="002B6BA2"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, un </w:t>
      </w:r>
      <w:hyperlink r:id="rId7" w:history="1">
        <w:r w:rsidR="002B6BA2"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componente</w:t>
        </w:r>
      </w:hyperlink>
      <w:r w:rsidR="002B6BA2"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básico de todo dispositivo que procesa </w:t>
      </w:r>
      <w:hyperlink r:id="rId8" w:history="1">
        <w:r w:rsidR="002B6BA2"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datos</w:t>
        </w:r>
      </w:hyperlink>
      <w:r w:rsidR="002B6BA2"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y realiza cálculos matemáticos-informáticos.</w:t>
      </w:r>
    </w:p>
    <w:p w:rsidR="002B6BA2" w:rsidRPr="002B6BA2" w:rsidRDefault="002B6BA2" w:rsidP="002B6BA2">
      <w:pPr>
        <w:spacing w:after="365" w:line="240" w:lineRule="auto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El CPU proporciona la capacidad de </w:t>
      </w:r>
      <w:hyperlink r:id="rId9" w:history="1">
        <w:r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programación</w:t>
        </w:r>
      </w:hyperlink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y, junto con la </w:t>
      </w:r>
      <w:hyperlink r:id="rId10" w:anchor="Memoria_en_Informatica" w:history="1">
        <w:r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memoria</w:t>
        </w:r>
      </w:hyperlink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y los </w:t>
      </w:r>
      <w:hyperlink r:id="rId11" w:history="1">
        <w:r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dispositivos de entrada/salida</w:t>
        </w:r>
      </w:hyperlink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, es uno de los componentes presentes en la </w:t>
      </w:r>
      <w:hyperlink r:id="rId12" w:history="1">
        <w:r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historia de los ordenadores</w:t>
        </w:r>
      </w:hyperlink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.</w:t>
      </w:r>
      <w:r w:rsidRPr="002B6BA2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t> Con el tiempo, los </w:t>
      </w:r>
      <w:hyperlink r:id="rId13" w:history="1">
        <w:r w:rsidRPr="002B6BA2">
          <w:rPr>
            <w:rFonts w:ascii="Arial" w:eastAsia="Times New Roman" w:hAnsi="Arial" w:cs="Arial"/>
            <w:b/>
            <w:bCs/>
            <w:color w:val="E84E2B"/>
            <w:sz w:val="28"/>
            <w:szCs w:val="28"/>
            <w:u w:val="single"/>
            <w:lang w:eastAsia="es-ES"/>
          </w:rPr>
          <w:t>microprocesadores</w:t>
        </w:r>
      </w:hyperlink>
      <w:r w:rsidRPr="002B6BA2">
        <w:rPr>
          <w:rFonts w:ascii="Arial" w:eastAsia="Times New Roman" w:hAnsi="Arial" w:cs="Arial"/>
          <w:b/>
          <w:bCs/>
          <w:color w:val="000000"/>
          <w:sz w:val="28"/>
          <w:szCs w:val="28"/>
          <w:lang w:eastAsia="es-ES"/>
        </w:rPr>
        <w:t> de un chip fueron reemplazando a los CPU,</w:t>
      </w:r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 usualmente cuando se hace referencia a este término se habla de los microprocesadores.</w:t>
      </w:r>
    </w:p>
    <w:p w:rsidR="002B6BA2" w:rsidRDefault="002B6BA2" w:rsidP="002B6BA2">
      <w:pPr>
        <w:spacing w:after="365" w:line="240" w:lineRule="auto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Algunas de las funciones básicas del CPU son recolectar </w:t>
      </w:r>
      <w:hyperlink r:id="rId14" w:history="1">
        <w:r w:rsidRPr="002B6BA2">
          <w:rPr>
            <w:rFonts w:ascii="Arial" w:eastAsia="Times New Roman" w:hAnsi="Arial" w:cs="Arial"/>
            <w:color w:val="E84E2B"/>
            <w:sz w:val="28"/>
            <w:szCs w:val="28"/>
            <w:u w:val="single"/>
            <w:lang w:eastAsia="es-ES"/>
          </w:rPr>
          <w:t>información</w:t>
        </w:r>
      </w:hyperlink>
      <w:r w:rsidRPr="002B6BA2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, decodificarla en partes menores y llevar a cabo instrucciones, que luego ejec</w:t>
      </w:r>
      <w:r w:rsidR="00C355D1" w:rsidRPr="00C355D1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uta.</w:t>
      </w:r>
      <w:r w:rsidR="00C355D1">
        <w:rPr>
          <w:noProof/>
          <w:lang w:eastAsia="es-ES"/>
        </w:rPr>
        <w:drawing>
          <wp:inline distT="0" distB="0" distL="0" distR="0" wp14:anchorId="0A7D2B10" wp14:editId="7EE9ABB2">
            <wp:extent cx="4537390" cy="3019425"/>
            <wp:effectExtent l="0" t="0" r="0" b="0"/>
            <wp:docPr id="1" name="Imagen 1" descr="13.834 fotos e imágenes de Cpu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.834 fotos e imágenes de Cpu - Getty 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18" cy="303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D1" w:rsidRDefault="00D03E64" w:rsidP="002B6BA2">
      <w:pPr>
        <w:spacing w:after="365" w:line="240" w:lineRule="auto"/>
        <w:rPr>
          <w:rFonts w:ascii="Arial" w:hAnsi="Arial" w:cs="Arial"/>
          <w:color w:val="202124"/>
          <w:sz w:val="33"/>
          <w:szCs w:val="33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6"/>
          <w:szCs w:val="28"/>
          <w:lang w:eastAsia="es-ES"/>
        </w:rPr>
        <w:lastRenderedPageBreak/>
        <w:t xml:space="preserve">2 </w:t>
      </w:r>
      <w:r w:rsidR="00C355D1">
        <w:rPr>
          <w:rFonts w:ascii="Arial" w:eastAsia="Times New Roman" w:hAnsi="Arial" w:cs="Arial"/>
          <w:color w:val="000000"/>
          <w:sz w:val="36"/>
          <w:szCs w:val="28"/>
          <w:lang w:eastAsia="es-ES"/>
        </w:rPr>
        <w:t xml:space="preserve">Fuente: </w:t>
      </w:r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>Una fuente de alimentación </w:t>
      </w:r>
      <w:r w:rsidR="00C355D1">
        <w:rPr>
          <w:rFonts w:ascii="Arial" w:hAnsi="Arial" w:cs="Arial"/>
          <w:color w:val="040C28"/>
          <w:sz w:val="33"/>
          <w:szCs w:val="33"/>
        </w:rPr>
        <w:t>sirve para dar energía a un dispositivo electrónico</w:t>
      </w:r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. Siguiendo con el tema de los ordenadores de sobremesa, la fuente de alimentación da energía a la placa base, CPU, tarjetas gráficas, </w:t>
      </w:r>
      <w:proofErr w:type="spellStart"/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>HDDs</w:t>
      </w:r>
      <w:proofErr w:type="spellEnd"/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, </w:t>
      </w:r>
      <w:proofErr w:type="spellStart"/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>SSDs</w:t>
      </w:r>
      <w:proofErr w:type="spellEnd"/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, ventiladores, lectores de </w:t>
      </w:r>
      <w:proofErr w:type="spellStart"/>
      <w:r w:rsidR="00C355D1">
        <w:rPr>
          <w:rFonts w:ascii="Arial" w:hAnsi="Arial" w:cs="Arial"/>
          <w:color w:val="202124"/>
          <w:sz w:val="33"/>
          <w:szCs w:val="33"/>
          <w:shd w:val="clear" w:color="auto" w:fill="FFFFFF"/>
        </w:rPr>
        <w:t>CDs</w:t>
      </w:r>
      <w:proofErr w:type="spellEnd"/>
    </w:p>
    <w:p w:rsidR="00C355D1" w:rsidRDefault="00C355D1" w:rsidP="002B6BA2">
      <w:pPr>
        <w:spacing w:after="365" w:line="240" w:lineRule="auto"/>
        <w:rPr>
          <w:rFonts w:ascii="Arial" w:hAnsi="Arial" w:cs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 w:cs="Arial"/>
          <w:noProof/>
          <w:color w:val="202124"/>
          <w:sz w:val="33"/>
          <w:szCs w:val="33"/>
          <w:shd w:val="clear" w:color="auto" w:fill="FFFFFF"/>
          <w:lang w:eastAsia="es-ES"/>
        </w:rPr>
        <w:drawing>
          <wp:inline distT="0" distB="0" distL="0" distR="0" wp14:anchorId="1180D95E">
            <wp:extent cx="4933950" cy="2960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5D1" w:rsidRPr="00C355D1" w:rsidRDefault="00DB4D86" w:rsidP="00C355D1">
      <w:pPr>
        <w:pStyle w:val="NormalWeb"/>
        <w:spacing w:after="365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>
        <w:rPr>
          <w:rFonts w:ascii="Arial" w:hAnsi="Arial" w:cs="Arial"/>
          <w:color w:val="2F5496" w:themeColor="accent5" w:themeShade="BF"/>
          <w:sz w:val="36"/>
          <w:szCs w:val="36"/>
          <w:shd w:val="clear" w:color="auto" w:fill="FFFFFF"/>
        </w:rPr>
        <w:t xml:space="preserve">3 </w:t>
      </w:r>
      <w:r w:rsidR="00C355D1" w:rsidRPr="00616426">
        <w:rPr>
          <w:rFonts w:ascii="Arial" w:hAnsi="Arial" w:cs="Arial"/>
          <w:color w:val="2F5496" w:themeColor="accent5" w:themeShade="BF"/>
          <w:sz w:val="36"/>
          <w:szCs w:val="36"/>
          <w:shd w:val="clear" w:color="auto" w:fill="FFFFFF"/>
        </w:rPr>
        <w:t>Placa madre</w:t>
      </w:r>
      <w:r w:rsidR="00C355D1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: </w:t>
      </w:r>
      <w:r w:rsidR="00C355D1"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la placa madre, placa principal, placa base o tarjeta madre (del inglés: </w:t>
      </w:r>
      <w:proofErr w:type="spellStart"/>
      <w:r w:rsidR="00C355D1" w:rsidRPr="00C355D1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motherboard</w:t>
      </w:r>
      <w:proofErr w:type="spellEnd"/>
      <w:r w:rsidR="00C355D1"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) </w:t>
      </w:r>
      <w:r w:rsidR="00C355D1" w:rsidRPr="00C355D1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es la tarjeta de circuito integrado principal del </w:t>
      </w:r>
      <w:hyperlink r:id="rId17" w:history="1">
        <w:r w:rsidR="00C355D1" w:rsidRPr="00616426">
          <w:rPr>
            <w:rFonts w:ascii="Arial" w:eastAsia="Times New Roman" w:hAnsi="Arial" w:cs="Arial"/>
            <w:b/>
            <w:bCs/>
            <w:color w:val="0D0D0D" w:themeColor="text1" w:themeTint="F2"/>
            <w:sz w:val="32"/>
            <w:szCs w:val="32"/>
            <w:u w:val="single"/>
            <w:lang w:eastAsia="es-ES"/>
          </w:rPr>
          <w:t>sistema informático</w:t>
        </w:r>
      </w:hyperlink>
      <w:r w:rsidR="00C355D1" w:rsidRPr="00616426">
        <w:rPr>
          <w:rFonts w:ascii="Arial" w:eastAsia="Times New Roman" w:hAnsi="Arial" w:cs="Arial"/>
          <w:color w:val="0D0D0D" w:themeColor="text1" w:themeTint="F2"/>
          <w:sz w:val="32"/>
          <w:szCs w:val="32"/>
          <w:lang w:eastAsia="es-ES"/>
        </w:rPr>
        <w:t xml:space="preserve">, a </w:t>
      </w:r>
      <w:r w:rsidR="00C355D1"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la que se acoplan los demás componentes que constituyen el </w:t>
      </w:r>
      <w:hyperlink r:id="rId18" w:history="1">
        <w:r w:rsidR="00C355D1"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computador</w:t>
        </w:r>
      </w:hyperlink>
      <w:r w:rsidR="00C355D1"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C355D1" w:rsidRPr="00C355D1" w:rsidRDefault="00C355D1" w:rsidP="00C355D1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Es, por ende, una parte fundamental del mismo y se encuentra dentro de la carcasa del </w:t>
      </w:r>
      <w:hyperlink r:id="rId19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CPU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en donde presenta salidas al exterior que permiten la conexión de distintos </w:t>
      </w:r>
      <w:hyperlink r:id="rId20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periféricos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y aditamentos.</w:t>
      </w:r>
    </w:p>
    <w:p w:rsidR="00C355D1" w:rsidRPr="00C355D1" w:rsidRDefault="00C355D1" w:rsidP="00C355D1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En la placa base se encuentran además elementos indispensables del sistema, como el </w:t>
      </w:r>
      <w:hyperlink r:id="rId21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microprocesador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la </w:t>
      </w:r>
      <w:hyperlink r:id="rId22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memoria RAM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las ranuras de expansión o el circuito integrado auxiliar (chipset). </w:t>
      </w:r>
      <w:r w:rsidRPr="00C355D1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En su interior, igualmente, se halla instalado el firmware del BIOS</w:t>
      </w: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 </w:t>
      </w:r>
      <w:hyperlink r:id="rId23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software de sistema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 que permite regular y probar las funciones </w:t>
      </w: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lastRenderedPageBreak/>
        <w:t>elementales del hardware y hace las veces de soporte para la carga del </w:t>
      </w:r>
      <w:hyperlink r:id="rId24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sistema operativo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C355D1" w:rsidRPr="00C355D1" w:rsidRDefault="00C355D1" w:rsidP="00C355D1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Las tarjetas madre </w:t>
      </w:r>
      <w:r w:rsidRPr="00C355D1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se fabrican en base a dimensiones estándar</w:t>
      </w: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conocidas como formatos, para garantizar que quepan dentro de los cascarones del CPU. Dichos formatos han cambiado con el tiempo y las nuevas </w:t>
      </w:r>
      <w:hyperlink r:id="rId25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tecnologías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 y su última versión se conoce como DTX (2007). Aun así, muchas </w:t>
      </w:r>
      <w:hyperlink r:id="rId26" w:history="1">
        <w:r w:rsidRPr="00C355D1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empresas</w:t>
        </w:r>
      </w:hyperlink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prefieren desconocer estos formatos y fabricar sus tarjetas madre a su antojo, en lo que se conoce como “formatos propietarios”.</w:t>
      </w:r>
    </w:p>
    <w:p w:rsidR="00C355D1" w:rsidRDefault="00C355D1" w:rsidP="00C355D1">
      <w:pPr>
        <w:spacing w:after="365" w:line="240" w:lineRule="auto"/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es-ES"/>
        </w:rPr>
      </w:pPr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Existen diversos tipos de placas base, aunque el mercado parece agruparse en torno a </w:t>
      </w:r>
      <w:proofErr w:type="gramStart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todos tendencias</w:t>
      </w:r>
      <w:proofErr w:type="gramEnd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: las placas que emplean microprocesadores AMD (</w:t>
      </w:r>
      <w:proofErr w:type="spellStart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Advanced</w:t>
      </w:r>
      <w:proofErr w:type="spellEnd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Micro </w:t>
      </w:r>
      <w:proofErr w:type="spellStart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Devices</w:t>
      </w:r>
      <w:proofErr w:type="spellEnd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Inc.), o las que emplean microprocesadores Intel (Intel </w:t>
      </w:r>
      <w:proofErr w:type="spellStart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Corporation</w:t>
      </w:r>
      <w:proofErr w:type="spellEnd"/>
      <w:r w:rsidRPr="00C355D1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). Existen también placas multiprocesador, que pueden albergar 2, 4 o más procesadores de manera simultánea, lo cual se traduce en una enor</w:t>
      </w:r>
      <w:r>
        <w:rPr>
          <w:rFonts w:ascii="Arial" w:eastAsia="Times New Roman" w:hAnsi="Arial" w:cs="Arial"/>
          <w:color w:val="000000"/>
          <w:sz w:val="32"/>
          <w:szCs w:val="32"/>
          <w:lang w:eastAsia="es-ES"/>
        </w:rPr>
        <w:t>me potencia de procesami</w:t>
      </w:r>
      <w:r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es-ES"/>
        </w:rPr>
        <w:t xml:space="preserve">entos de datos </w:t>
      </w:r>
    </w:p>
    <w:p w:rsidR="00C355D1" w:rsidRDefault="00C355D1" w:rsidP="00C355D1">
      <w:pPr>
        <w:spacing w:after="365" w:line="240" w:lineRule="auto"/>
        <w:rPr>
          <w:rFonts w:ascii="Arial" w:eastAsia="Times New Roman" w:hAnsi="Arial" w:cs="Arial"/>
          <w:color w:val="000000" w:themeColor="text1"/>
          <w:sz w:val="32"/>
          <w:szCs w:val="32"/>
          <w:u w:val="single"/>
          <w:lang w:eastAsia="es-ES"/>
        </w:rPr>
      </w:pPr>
    </w:p>
    <w:p w:rsidR="00C355D1" w:rsidRPr="00616426" w:rsidRDefault="00C355D1" w:rsidP="00C355D1">
      <w:pPr>
        <w:spacing w:after="365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ES"/>
        </w:rPr>
      </w:pPr>
      <w:r w:rsidRPr="00C355D1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drawing>
          <wp:inline distT="0" distB="0" distL="0" distR="0" wp14:anchorId="6C95181C" wp14:editId="2ECAEC8C">
            <wp:extent cx="5734050" cy="2867025"/>
            <wp:effectExtent l="0" t="0" r="0" b="9525"/>
            <wp:docPr id="4" name="Imagen 4" descr="placa madre-fun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ca madre-funcion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26" w:rsidRPr="00616426" w:rsidRDefault="00C355D1" w:rsidP="00616426">
      <w:pPr>
        <w:pStyle w:val="NormalWeb"/>
        <w:spacing w:after="365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C355D1">
        <w:rPr>
          <w:rFonts w:ascii="Arial" w:eastAsia="Times New Roman" w:hAnsi="Arial" w:cs="Arial"/>
          <w:color w:val="000000" w:themeColor="text1"/>
          <w:lang w:eastAsia="es-ES"/>
        </w:rPr>
        <w:br/>
      </w:r>
      <w:r w:rsidRPr="00C355D1">
        <w:rPr>
          <w:rFonts w:ascii="Arial" w:eastAsia="Times New Roman" w:hAnsi="Arial" w:cs="Arial"/>
          <w:color w:val="000000" w:themeColor="text1"/>
          <w:lang w:eastAsia="es-ES"/>
        </w:rPr>
        <w:br/>
      </w:r>
      <w:r w:rsidR="00DB4D86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lastRenderedPageBreak/>
        <w:t xml:space="preserve">4 </w:t>
      </w:r>
      <w:r w:rsidR="00616426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microprocesador: </w:t>
      </w:r>
      <w:r w:rsidR="00616426"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Se llama microprocesador o simplemente procesador </w:t>
      </w:r>
      <w:r w:rsidR="00616426" w:rsidRPr="00616426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al circuito integrado central de un </w:t>
      </w:r>
      <w:hyperlink r:id="rId28" w:history="1">
        <w:r w:rsidR="00616426" w:rsidRPr="00616426">
          <w:rPr>
            <w:rFonts w:ascii="Arial" w:eastAsia="Times New Roman" w:hAnsi="Arial" w:cs="Arial"/>
            <w:b/>
            <w:bCs/>
            <w:color w:val="E84E2B"/>
            <w:sz w:val="32"/>
            <w:szCs w:val="32"/>
            <w:u w:val="single"/>
            <w:lang w:eastAsia="es-ES"/>
          </w:rPr>
          <w:t>sistema informático</w:t>
        </w:r>
      </w:hyperlink>
      <w:r w:rsidR="00616426"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en donde se llevan a cabo las operaciones lógicas y aritméticas (cálculos) para permitir la ejecución de los programas, desde el </w:t>
      </w:r>
      <w:hyperlink r:id="rId29" w:history="1">
        <w:r w:rsidR="00616426" w:rsidRPr="00616426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Sistema Operativo</w:t>
        </w:r>
      </w:hyperlink>
      <w:r w:rsidR="00616426"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hasta el </w:t>
      </w:r>
      <w:hyperlink r:id="rId30" w:history="1">
        <w:r w:rsidR="00616426" w:rsidRPr="00616426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Software de aplicación</w:t>
        </w:r>
      </w:hyperlink>
      <w:r w:rsidR="00616426"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616426" w:rsidRPr="00616426" w:rsidRDefault="00616426" w:rsidP="00616426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Un microprocesador </w:t>
      </w:r>
      <w:r w:rsidRPr="00616426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puede operar con una o más </w:t>
      </w:r>
      <w:hyperlink r:id="rId31" w:history="1">
        <w:r w:rsidRPr="00616426">
          <w:rPr>
            <w:rFonts w:ascii="Arial" w:eastAsia="Times New Roman" w:hAnsi="Arial" w:cs="Arial"/>
            <w:b/>
            <w:bCs/>
            <w:color w:val="E84E2B"/>
            <w:sz w:val="32"/>
            <w:szCs w:val="32"/>
            <w:u w:val="single"/>
            <w:lang w:eastAsia="es-ES"/>
          </w:rPr>
          <w:t>CPU</w:t>
        </w:r>
      </w:hyperlink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(Unidades Centrales de Procesamiento), constituidas cada una por registros, una unidad de control, una unidad aritmético-lógica y una unidad de cálculo en coma flotante (o coprocesador matemático).</w:t>
      </w:r>
    </w:p>
    <w:p w:rsidR="00616426" w:rsidRPr="00616426" w:rsidRDefault="00616426" w:rsidP="00616426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Asimismo, se haya generalmente conectado mediante un zócalo a la placa base o tarjeta madre, junto con un sistema disipador de calor que conforman ciertos materiales de disipación </w:t>
      </w:r>
      <w:proofErr w:type="spellStart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témica</w:t>
      </w:r>
      <w:proofErr w:type="spellEnd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y un </w:t>
      </w:r>
      <w:r w:rsidRPr="00616426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fan </w:t>
      </w:r>
      <w:proofErr w:type="spellStart"/>
      <w:r w:rsidRPr="00616426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cooler</w:t>
      </w:r>
      <w:proofErr w:type="spellEnd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(ventilador </w:t>
      </w:r>
      <w:proofErr w:type="spellStart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inerno</w:t>
      </w:r>
      <w:proofErr w:type="spellEnd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).</w:t>
      </w:r>
    </w:p>
    <w:p w:rsidR="00616426" w:rsidRPr="00616426" w:rsidRDefault="00616426" w:rsidP="00616426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Mientras que un mismo microprocesador puede contar con uno o más núcleos físicos o lógicos, en los que se lleva a cabo toda la labor de cálculo, un mismo sistema informático puede disponer de varios </w:t>
      </w:r>
      <w:hyperlink r:id="rId32" w:history="1">
        <w:r w:rsidRPr="00616426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procesadores</w:t>
        </w:r>
      </w:hyperlink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trabajando en paralelo.</w:t>
      </w:r>
    </w:p>
    <w:p w:rsidR="00616426" w:rsidRPr="00616426" w:rsidRDefault="00616426" w:rsidP="00616426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 w:rsidRPr="00616426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El rendimiento de dichos procesadores no es nada fácil de medir</w:t>
      </w:r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pero se suele usar la frecuencia de reloj (medida en </w:t>
      </w:r>
      <w:proofErr w:type="spellStart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herzios</w:t>
      </w:r>
      <w:proofErr w:type="spellEnd"/>
      <w:r w:rsidRPr="0061642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) para distinguir entre la potencia de unos y de</w:t>
      </w:r>
      <w:r w:rsid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 otros. </w:t>
      </w:r>
    </w:p>
    <w:p w:rsidR="0064448F" w:rsidRDefault="0064448F" w:rsidP="00616426">
      <w:pPr>
        <w:spacing w:after="365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16426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lastRenderedPageBreak/>
        <w:drawing>
          <wp:inline distT="0" distB="0" distL="0" distR="0" wp14:anchorId="2AA23C20" wp14:editId="2CE964A7">
            <wp:extent cx="3714750" cy="1857375"/>
            <wp:effectExtent l="0" t="0" r="0" b="9525"/>
            <wp:docPr id="5" name="Imagen 5" descr="Microproces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roprocesado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96" cy="18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8F" w:rsidRPr="0064448F" w:rsidRDefault="00DB4D86" w:rsidP="0064448F">
      <w:pPr>
        <w:pStyle w:val="NormalWeb"/>
        <w:spacing w:after="365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s-ES"/>
        </w:rPr>
        <w:t>5</w:t>
      </w:r>
      <w:r w:rsidR="00D03E64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 </w:t>
      </w:r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Memoria </w:t>
      </w:r>
      <w:proofErr w:type="spellStart"/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ram</w:t>
      </w:r>
      <w:proofErr w:type="spellEnd"/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: </w:t>
      </w:r>
      <w:r w:rsidR="00616426" w:rsidRPr="00616426">
        <w:rPr>
          <w:rFonts w:ascii="Arial" w:eastAsia="Times New Roman" w:hAnsi="Arial" w:cs="Arial"/>
          <w:color w:val="000000"/>
          <w:lang w:eastAsia="es-ES"/>
        </w:rPr>
        <w:br/>
      </w:r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En </w:t>
      </w:r>
      <w:hyperlink r:id="rId34" w:history="1">
        <w:r w:rsidR="0064448F"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informática</w:t>
        </w:r>
      </w:hyperlink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la memoria RAM (acrónimo de </w:t>
      </w:r>
      <w:proofErr w:type="spellStart"/>
      <w:r w:rsidR="0064448F"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Random</w:t>
      </w:r>
      <w:proofErr w:type="spellEnd"/>
      <w:r w:rsidR="0064448F"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 Access </w:t>
      </w:r>
      <w:proofErr w:type="spellStart"/>
      <w:r w:rsidR="0064448F"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Memory</w:t>
      </w:r>
      <w:proofErr w:type="spellEnd"/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o Memoria de Acceso Aleatorio) es </w:t>
      </w:r>
      <w:r w:rsidR="0064448F" w:rsidRPr="0064448F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un tipo de memoria operativa de los </w:t>
      </w:r>
      <w:hyperlink r:id="rId35" w:history="1">
        <w:r w:rsidR="0064448F" w:rsidRPr="0064448F">
          <w:rPr>
            <w:rFonts w:ascii="Arial" w:eastAsia="Times New Roman" w:hAnsi="Arial" w:cs="Arial"/>
            <w:b/>
            <w:bCs/>
            <w:color w:val="E84E2B"/>
            <w:sz w:val="32"/>
            <w:szCs w:val="32"/>
            <w:u w:val="single"/>
            <w:lang w:eastAsia="es-ES"/>
          </w:rPr>
          <w:t>computadores</w:t>
        </w:r>
      </w:hyperlink>
      <w:r w:rsidR="0064448F" w:rsidRPr="0064448F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 </w:t>
      </w:r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y sistemas informáticos, adonde va a ejecutarse la mayor parte del software: el propio sistema operativo, el </w:t>
      </w:r>
      <w:hyperlink r:id="rId36" w:history="1">
        <w:r w:rsidR="0064448F"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software de aplicación</w:t>
        </w:r>
      </w:hyperlink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y otros </w:t>
      </w:r>
      <w:hyperlink r:id="rId37" w:history="1">
        <w:r w:rsidR="0064448F"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programas</w:t>
        </w:r>
      </w:hyperlink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semejantes.</w:t>
      </w:r>
    </w:p>
    <w:p w:rsidR="0064448F" w:rsidRP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Su nombre proviene del hecho de que puede grabarse o recuperarse </w:t>
      </w:r>
      <w:hyperlink r:id="rId38" w:history="1">
        <w:r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información</w:t>
        </w:r>
      </w:hyperlink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de ella sin necesidad de un orden secuencial (como sí ocurre en la memoria ROM o </w:t>
      </w:r>
      <w:proofErr w:type="spellStart"/>
      <w:r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Read-Only</w:t>
      </w:r>
      <w:proofErr w:type="spellEnd"/>
      <w:r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 </w:t>
      </w:r>
      <w:proofErr w:type="spellStart"/>
      <w:r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Memory</w:t>
      </w:r>
      <w:proofErr w:type="spellEnd"/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Memoria de Sólo Lectura), sino que puede accederse al RAM de la manera más rápida posible, con un tiempo de espera igual para cualquier posición de memoria.</w:t>
      </w:r>
    </w:p>
    <w:p w:rsidR="0064448F" w:rsidRP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La memoria RAM además es una forma de memoria temporal, que al apagar o reiniciar el sistema vuelve a estar en blanco. Esto considerando que al inicio del sistema los módulos básicos de funcionamiento (como el POST o el BIOS), inscritos a menudo en ROM, hacen un chequeo de la memoria RAM para asegurarse de que esté operativa y se pueda volcar en ella el </w:t>
      </w:r>
      <w:hyperlink r:id="rId39" w:history="1">
        <w:r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software</w:t>
        </w:r>
      </w:hyperlink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necesario para iniciar el sistema.</w:t>
      </w: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Este tipo de memoria no siempre se encuentra soldada a la </w:t>
      </w:r>
      <w:hyperlink r:id="rId40" w:history="1">
        <w:r w:rsidRPr="0064448F">
          <w:rPr>
            <w:rFonts w:ascii="Arial" w:eastAsia="Times New Roman" w:hAnsi="Arial" w:cs="Arial"/>
            <w:color w:val="E84E2B"/>
            <w:sz w:val="32"/>
            <w:szCs w:val="32"/>
            <w:u w:val="single"/>
            <w:lang w:eastAsia="es-ES"/>
          </w:rPr>
          <w:t>placa madre</w:t>
        </w:r>
      </w:hyperlink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 xml:space="preserve"> (en las consolas de videojuegos, por ejemplo, sí lo está), sino que descansa en tarjetas de </w:t>
      </w: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lastRenderedPageBreak/>
        <w:t>circuitos impresos retirables y sustituibles en la misma, conocidos como </w:t>
      </w:r>
      <w:r w:rsidRPr="0064448F">
        <w:rPr>
          <w:rFonts w:ascii="Arial" w:eastAsia="Times New Roman" w:hAnsi="Arial" w:cs="Arial"/>
          <w:i/>
          <w:iCs/>
          <w:color w:val="000000"/>
          <w:sz w:val="32"/>
          <w:szCs w:val="32"/>
          <w:lang w:eastAsia="es-ES"/>
        </w:rPr>
        <w:t>Módulos de RAM</w:t>
      </w: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 Cada módulo posee un número de chips de memoria y una capacidad específica, medida actualmente en megabytes (1024 kilobytes) o gigabytes (1024 megabytes).</w:t>
      </w: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drawing>
          <wp:inline distT="0" distB="0" distL="0" distR="0">
            <wp:extent cx="5400040" cy="2700020"/>
            <wp:effectExtent l="0" t="0" r="0" b="5080"/>
            <wp:docPr id="6" name="Imagen 6" descr="memoria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moria RA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8F" w:rsidRPr="0064448F" w:rsidRDefault="00DB4D86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 6</w:t>
      </w:r>
      <w:r w:rsidR="00D03E64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 </w:t>
      </w:r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Disco duro: </w:t>
      </w:r>
      <w:r w:rsidR="0064448F" w:rsidRPr="0064448F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Un </w:t>
      </w:r>
      <w:hyperlink r:id="rId42" w:history="1">
        <w:r w:rsidR="0064448F" w:rsidRPr="0064448F">
          <w:rPr>
            <w:rStyle w:val="Hipervnculo"/>
            <w:rFonts w:ascii="Arial" w:eastAsia="Times New Roman" w:hAnsi="Arial" w:cs="Arial"/>
            <w:b/>
            <w:bCs/>
            <w:sz w:val="32"/>
            <w:szCs w:val="32"/>
            <w:lang w:eastAsia="es-ES"/>
          </w:rPr>
          <w:t>disco</w:t>
        </w:r>
      </w:hyperlink>
      <w:r w:rsidR="0064448F" w:rsidRPr="0064448F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 duro es una </w:t>
      </w:r>
      <w:hyperlink r:id="rId43" w:history="1">
        <w:r w:rsidR="0064448F" w:rsidRPr="0064448F">
          <w:rPr>
            <w:rStyle w:val="Hipervnculo"/>
            <w:rFonts w:ascii="Arial" w:eastAsia="Times New Roman" w:hAnsi="Arial" w:cs="Arial"/>
            <w:b/>
            <w:bCs/>
            <w:sz w:val="32"/>
            <w:szCs w:val="32"/>
            <w:lang w:eastAsia="es-ES"/>
          </w:rPr>
          <w:t>herramienta</w:t>
        </w:r>
      </w:hyperlink>
      <w:r w:rsidR="0064448F" w:rsidRPr="0064448F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 informática que se utiliza para guardar información</w:t>
      </w:r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; este almacenaje se realiza gracias a procedimientos magnéticos. En la actualidad casi todos los ordenadores de sobremesa tienen uno, a pesar de que se considera que con el paso del tiempo su uso declinará por otro tipo de dispositivos.</w:t>
      </w:r>
    </w:p>
    <w:p w:rsidR="0064448F" w:rsidRP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36"/>
          <w:szCs w:val="32"/>
          <w:lang w:eastAsia="es-ES"/>
        </w:rPr>
      </w:pPr>
      <w:r w:rsidRPr="006444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drawing>
          <wp:inline distT="0" distB="0" distL="0" distR="0" wp14:anchorId="08292E67" wp14:editId="2EE5D0BA">
            <wp:extent cx="4895850" cy="2619105"/>
            <wp:effectExtent l="0" t="0" r="0" b="0"/>
            <wp:docPr id="7" name="Imagen 7" descr="DiscoRig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coRigid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23" cy="26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8F" w:rsidRDefault="00DB4D86" w:rsidP="0064448F">
      <w:pPr>
        <w:spacing w:after="365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s-ES"/>
        </w:rPr>
        <w:lastRenderedPageBreak/>
        <w:t>7</w:t>
      </w:r>
      <w:r w:rsidR="00D03E64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 </w:t>
      </w:r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lector de </w:t>
      </w:r>
      <w:proofErr w:type="spellStart"/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dvd</w:t>
      </w:r>
      <w:proofErr w:type="spellEnd"/>
      <w:r w:rsidR="0064448F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: </w:t>
      </w:r>
      <w:r w:rsidR="0064448F" w:rsidRPr="006444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br/>
      </w:r>
      <w:r w:rsidR="0064448F" w:rsidRPr="0064448F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Grabadora de DVD es la unidad de disco óptico capaz de leer y grabar discos versátiles digitales en formato audio, video y datos. Los discos DVD grabados pueden ser reproducidos en cualquier reproductor de DVD</w:t>
      </w:r>
      <w:r w:rsidR="006444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B84CA7" w:rsidRDefault="00B84CA7" w:rsidP="0064448F">
      <w:pPr>
        <w:spacing w:after="365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  <w:lang w:eastAsia="es-ES"/>
        </w:rPr>
        <w:drawing>
          <wp:inline distT="0" distB="0" distL="0" distR="0" wp14:anchorId="3FF50915" wp14:editId="366A5182">
            <wp:extent cx="5143500" cy="245046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CA7" w:rsidRDefault="00B84CA7" w:rsidP="0064448F">
      <w:pPr>
        <w:spacing w:after="365" w:line="240" w:lineRule="auto"/>
        <w:rPr>
          <w:rFonts w:ascii="Arial" w:eastAsia="Times New Roman" w:hAnsi="Arial" w:cs="Arial"/>
          <w:color w:val="000000"/>
          <w:sz w:val="44"/>
          <w:szCs w:val="44"/>
          <w:lang w:eastAsia="es-ES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es-ES"/>
        </w:rPr>
        <w:t>Placas de expansión(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44"/>
          <w:szCs w:val="44"/>
          <w:lang w:eastAsia="es-ES"/>
        </w:rPr>
        <w:t>red,audio</w:t>
      </w:r>
      <w:proofErr w:type="gramEnd"/>
      <w:r>
        <w:rPr>
          <w:rFonts w:ascii="Arial" w:eastAsia="Times New Roman" w:hAnsi="Arial" w:cs="Arial"/>
          <w:color w:val="000000"/>
          <w:sz w:val="44"/>
          <w:szCs w:val="44"/>
          <w:lang w:eastAsia="es-ES"/>
        </w:rPr>
        <w:t>,video</w:t>
      </w:r>
      <w:proofErr w:type="spellEnd"/>
      <w:r>
        <w:rPr>
          <w:rFonts w:ascii="Arial" w:eastAsia="Times New Roman" w:hAnsi="Arial" w:cs="Arial"/>
          <w:color w:val="000000"/>
          <w:sz w:val="44"/>
          <w:szCs w:val="44"/>
          <w:lang w:eastAsia="es-ES"/>
        </w:rPr>
        <w:t>)</w:t>
      </w:r>
    </w:p>
    <w:p w:rsidR="00B84CA7" w:rsidRDefault="00B84CA7" w:rsidP="0064448F">
      <w:pPr>
        <w:spacing w:after="365" w:line="240" w:lineRule="auto"/>
        <w:rPr>
          <w:rFonts w:ascii="Arial" w:eastAsia="Times New Roman" w:hAnsi="Arial" w:cs="Arial"/>
          <w:color w:val="000000"/>
          <w:sz w:val="44"/>
          <w:szCs w:val="44"/>
          <w:lang w:eastAsia="es-ES"/>
        </w:rPr>
      </w:pPr>
    </w:p>
    <w:p w:rsidR="00B84CA7" w:rsidRDefault="00DB4D86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es-ES"/>
        </w:rPr>
        <w:t>8</w:t>
      </w:r>
      <w:r w:rsidR="00D03E64">
        <w:rPr>
          <w:rFonts w:ascii="Arial" w:eastAsia="Times New Roman" w:hAnsi="Arial" w:cs="Arial"/>
          <w:color w:val="000000"/>
          <w:sz w:val="44"/>
          <w:szCs w:val="44"/>
          <w:lang w:eastAsia="es-ES"/>
        </w:rPr>
        <w:t xml:space="preserve"> </w:t>
      </w:r>
      <w:r w:rsidR="00B84CA7">
        <w:rPr>
          <w:rFonts w:ascii="Arial" w:eastAsia="Times New Roman" w:hAnsi="Arial" w:cs="Arial"/>
          <w:color w:val="000000"/>
          <w:sz w:val="44"/>
          <w:szCs w:val="44"/>
          <w:lang w:eastAsia="es-ES"/>
        </w:rPr>
        <w:t xml:space="preserve">Red: </w:t>
      </w:r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Una </w:t>
      </w:r>
      <w:r w:rsidR="00B84CA7" w:rsidRPr="00B84CA7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red de computadoras</w:t>
      </w:r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 </w:t>
      </w:r>
      <w:r w:rsidR="00B84CA7" w:rsidRPr="00B84CA7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red de ordenadores</w:t>
      </w:r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o </w:t>
      </w:r>
      <w:r w:rsidR="00B84CA7" w:rsidRPr="00B84CA7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red informática</w:t>
      </w:r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es un conjunto de </w:t>
      </w:r>
      <w:hyperlink r:id="rId46" w:tooltip="Hardware de red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equipos nodos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y </w:t>
      </w:r>
      <w:hyperlink r:id="rId47" w:tooltip="Software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software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conectados entre sí por medio de </w:t>
      </w:r>
      <w:hyperlink r:id="rId48" w:tooltip="Hardware de red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dispositivos físicos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que envían y reciben </w:t>
      </w:r>
      <w:hyperlink r:id="rId49" w:tooltip="Corriente eléctrica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impulsos eléctricos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 </w:t>
      </w:r>
      <w:hyperlink r:id="rId50" w:tooltip="Radiación electromagnética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ondas electromagnéticas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o cualquier otro medio para el transporte de </w:t>
      </w:r>
      <w:hyperlink r:id="rId51" w:tooltip="Dato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datos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, con la finalidad de compartir información, recursos y ofrecer </w:t>
      </w:r>
      <w:hyperlink r:id="rId52" w:tooltip="Servicio de red" w:history="1">
        <w:r w:rsidR="00B84CA7" w:rsidRPr="00B84CA7">
          <w:rPr>
            <w:rStyle w:val="Hipervnculo"/>
            <w:rFonts w:ascii="Arial" w:eastAsia="Times New Roman" w:hAnsi="Arial" w:cs="Arial"/>
            <w:sz w:val="32"/>
            <w:szCs w:val="32"/>
            <w:lang w:eastAsia="es-ES"/>
          </w:rPr>
          <w:t>servicios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.</w:t>
      </w:r>
    </w:p>
    <w:p w:rsidR="00B84CA7" w:rsidRDefault="00B84CA7" w:rsidP="0064448F">
      <w:pPr>
        <w:spacing w:after="365" w:line="240" w:lineRule="auto"/>
        <w:rPr>
          <w:rFonts w:ascii="Arial" w:eastAsia="Times New Roman" w:hAnsi="Arial" w:cs="Arial"/>
          <w:color w:val="000000"/>
          <w:sz w:val="32"/>
          <w:szCs w:val="32"/>
          <w:lang w:eastAsia="es-ES"/>
        </w:rPr>
      </w:pPr>
      <w:r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drawing>
          <wp:inline distT="0" distB="0" distL="0" distR="0">
            <wp:extent cx="5495925" cy="1685925"/>
            <wp:effectExtent l="0" t="0" r="9525" b="9525"/>
            <wp:docPr id="9" name="Imagen 9" descr="Cómo funciona Internet y qué es la Web - La Red de R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mo funciona Internet y qué es la Web - La Red de Rede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A7" w:rsidRDefault="00DB4D86" w:rsidP="0064448F">
      <w:pPr>
        <w:spacing w:after="365" w:line="240" w:lineRule="auto"/>
        <w:rPr>
          <w:rFonts w:ascii="Arial" w:eastAsia="Times New Roman" w:hAnsi="Arial" w:cs="Arial"/>
          <w:color w:val="000000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s-ES"/>
        </w:rPr>
        <w:lastRenderedPageBreak/>
        <w:t>9</w:t>
      </w:r>
      <w:r w:rsidR="00D03E64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 </w:t>
      </w:r>
      <w:r w:rsidR="00B84CA7">
        <w:rPr>
          <w:rFonts w:ascii="Arial" w:eastAsia="Times New Roman" w:hAnsi="Arial" w:cs="Arial"/>
          <w:color w:val="000000"/>
          <w:sz w:val="36"/>
          <w:szCs w:val="36"/>
          <w:lang w:eastAsia="es-ES"/>
        </w:rPr>
        <w:t xml:space="preserve">Audio: </w:t>
      </w:r>
      <w:r w:rsidR="00B84CA7" w:rsidRPr="00B84CA7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Audio</w:t>
      </w:r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es un término que proviene de la lengua inglesa, aunque su antecedente etimológico más lejano se halla en el latín. El concepto de audio se emplea para nombrar a la </w:t>
      </w:r>
      <w:hyperlink r:id="rId54" w:history="1">
        <w:r w:rsidR="00B84CA7" w:rsidRPr="00B84CA7">
          <w:rPr>
            <w:rStyle w:val="Hipervnculo"/>
            <w:rFonts w:ascii="Arial" w:eastAsia="Times New Roman" w:hAnsi="Arial" w:cs="Arial"/>
            <w:b/>
            <w:bCs/>
            <w:sz w:val="32"/>
            <w:szCs w:val="32"/>
            <w:lang w:eastAsia="es-ES"/>
          </w:rPr>
          <w:t>técnica</w:t>
        </w:r>
      </w:hyperlink>
      <w:r w:rsidR="00B84CA7" w:rsidRPr="00B84CA7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 que permite </w:t>
      </w:r>
      <w:r w:rsidR="00B84CA7" w:rsidRPr="00B84CA7">
        <w:rPr>
          <w:rFonts w:ascii="Arial" w:eastAsia="Times New Roman" w:hAnsi="Arial" w:cs="Arial"/>
          <w:b/>
          <w:bCs/>
          <w:color w:val="000000"/>
          <w:sz w:val="32"/>
          <w:szCs w:val="32"/>
          <w:lang w:eastAsia="es-ES"/>
        </w:rPr>
        <w:t>grabar, transmitir y reproducir sonidos</w:t>
      </w:r>
      <w:r w:rsidR="00B84CA7" w:rsidRPr="00B84CA7">
        <w:rPr>
          <w:rFonts w:ascii="Arial" w:eastAsia="Times New Roman" w:hAnsi="Arial" w:cs="Arial"/>
          <w:color w:val="000000"/>
          <w:sz w:val="36"/>
          <w:szCs w:val="36"/>
          <w:lang w:eastAsia="es-ES"/>
        </w:rPr>
        <w:t>.</w:t>
      </w:r>
    </w:p>
    <w:p w:rsidR="00B84CA7" w:rsidRPr="00B84CA7" w:rsidRDefault="00B84CA7" w:rsidP="0064448F">
      <w:pPr>
        <w:spacing w:after="365" w:line="240" w:lineRule="auto"/>
        <w:rPr>
          <w:rFonts w:ascii="Arial" w:eastAsia="Times New Roman" w:hAnsi="Arial" w:cs="Arial"/>
          <w:color w:val="000000"/>
          <w:sz w:val="36"/>
          <w:szCs w:val="36"/>
          <w:lang w:eastAsia="es-ES"/>
        </w:rPr>
      </w:pPr>
      <w:r w:rsidRPr="00B84CA7">
        <w:rPr>
          <w:rFonts w:ascii="Arial" w:eastAsia="Times New Roman" w:hAnsi="Arial" w:cs="Arial"/>
          <w:color w:val="000000"/>
          <w:sz w:val="36"/>
          <w:szCs w:val="36"/>
          <w:lang w:eastAsia="es-ES"/>
        </w:rPr>
        <w:drawing>
          <wp:inline distT="0" distB="0" distL="0" distR="0">
            <wp:extent cx="3619500" cy="2457450"/>
            <wp:effectExtent l="0" t="0" r="0" b="0"/>
            <wp:docPr id="10" name="Imagen 10" descr="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di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C355D1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 w:rsidRPr="0064448F">
        <w:rPr>
          <w:rFonts w:ascii="Arial" w:eastAsia="Times New Roman" w:hAnsi="Arial" w:cs="Arial"/>
          <w:color w:val="000000"/>
          <w:sz w:val="24"/>
          <w:szCs w:val="24"/>
          <w:lang w:eastAsia="es-ES"/>
        </w:rPr>
        <w:br/>
      </w:r>
      <w:r w:rsidR="00DB4D86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10</w:t>
      </w:r>
      <w:r w:rsid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r w:rsid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video: </w:t>
      </w:r>
      <w:r w:rsidR="00F97E93" w:rsidRP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Sistema que permite la grabación de imágenes y sonidos en una cinta magnética que después puede reproducirse y verse en la pantalla de un televisor.</w:t>
      </w:r>
    </w:p>
    <w:p w:rsidR="00F97E93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9CC2E5" w:themeColor="accent1" w:themeTint="99"/>
          <w:sz w:val="36"/>
          <w:szCs w:val="36"/>
          <w:lang w:eastAsia="es-ES"/>
        </w:rPr>
        <w:t>11</w:t>
      </w:r>
      <w:r w:rsidR="00D03E64">
        <w:rPr>
          <w:rFonts w:ascii="Arial" w:eastAsia="Times New Roman" w:hAnsi="Arial" w:cs="Arial"/>
          <w:color w:val="9CC2E5" w:themeColor="accent1" w:themeTint="99"/>
          <w:sz w:val="36"/>
          <w:szCs w:val="36"/>
          <w:lang w:eastAsia="es-ES"/>
        </w:rPr>
        <w:t xml:space="preserve"> </w:t>
      </w:r>
      <w:r w:rsidR="00F97E93" w:rsidRPr="00D03E64">
        <w:rPr>
          <w:rFonts w:ascii="Arial" w:eastAsia="Times New Roman" w:hAnsi="Arial" w:cs="Arial"/>
          <w:color w:val="9CC2E5" w:themeColor="accent1" w:themeTint="99"/>
          <w:sz w:val="36"/>
          <w:szCs w:val="36"/>
          <w:lang w:eastAsia="es-ES"/>
        </w:rPr>
        <w:t>Puertos</w:t>
      </w:r>
      <w:r w:rsid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:</w:t>
      </w:r>
      <w:r w:rsidR="00F97E93" w:rsidRPr="00F97E93"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 </w:t>
      </w:r>
      <w:r w:rsidR="00F97E93" w:rsidRP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un puerto de computadora es un “punto de </w:t>
      </w:r>
      <w:r w:rsidR="00F97E93" w:rsidRP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conexión o interfaz entre una computadora y un </w:t>
      </w:r>
      <w:r w:rsidR="00F97E93" w:rsidRP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dispositivo interno o externo”. En español, esto quiere decir que puedes usar un puerto para conectar diferentes aparatos a tu laptop o desktop, o </w:t>
      </w:r>
      <w:proofErr w:type="spellStart"/>
      <w:r w:rsidR="00F97E93" w:rsidRP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bie</w:t>
      </w:r>
      <w:proofErr w:type="spellEnd"/>
      <w:r w:rsidR="00F97E93" w:rsidRPr="00F97E93">
        <w:rPr>
          <w:noProof/>
          <w:lang w:eastAsia="es-ES"/>
        </w:rPr>
        <w:t xml:space="preserve"> </w:t>
      </w:r>
      <w:r w:rsidR="00F97E93" w:rsidRPr="00F97E93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n usarlos para cargar tu computadora.2 jun 2021</w:t>
      </w:r>
    </w:p>
    <w:p w:rsidR="00F97E93" w:rsidRDefault="00F97E93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F97E93" w:rsidRDefault="00F97E93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  <w:lang w:eastAsia="es-ES"/>
        </w:rPr>
        <w:lastRenderedPageBreak/>
        <w:drawing>
          <wp:inline distT="0" distB="0" distL="0" distR="0" wp14:anchorId="23E9B206">
            <wp:extent cx="5401310" cy="276225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9" cy="276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E64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12</w:t>
      </w:r>
      <w:r w:rsidR="00DF03B1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r w:rsid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proofErr w:type="spellStart"/>
      <w:r w:rsid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Coler</w:t>
      </w:r>
      <w:proofErr w:type="spellEnd"/>
      <w:proofErr w:type="gramEnd"/>
      <w:r w:rsid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: </w:t>
      </w:r>
      <w:r w:rsidR="00D03E64" w:rsidRPr="00D03E64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Se usa la refrigeración en la computación para eliminar el calor residual producido por los componentes del ordenador, para mantener los componentes dentro de los límites de temperatura de funcionamiento permitidos</w:t>
      </w:r>
    </w:p>
    <w:p w:rsidR="00D03E64" w:rsidRDefault="00D03E64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noProof/>
          <w:lang w:eastAsia="es-ES"/>
        </w:rPr>
        <w:drawing>
          <wp:inline distT="0" distB="0" distL="0" distR="0" wp14:anchorId="1A9D74F8" wp14:editId="259D0BE9">
            <wp:extent cx="3409950" cy="2400300"/>
            <wp:effectExtent l="0" t="0" r="0" b="0"/>
            <wp:docPr id="255" name="Google Shape;255;p10" descr="Resultado de imagen para cool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oogle Shape;255;p10" descr="Resultado de imagen para cooler"/>
                    <pic:cNvPicPr preferRelativeResize="0"/>
                  </pic:nvPicPr>
                  <pic:blipFill rotWithShape="1">
                    <a:blip r:embed="rId5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10980" cy="24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64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2 d. 1 </w:t>
      </w:r>
      <w:proofErr w:type="spell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cpu</w:t>
      </w:r>
      <w:proofErr w:type="spell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ejecuta una secuencia de instrucciones 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y procesa los datos de la misma. Precio 249.698 a 17.620</w:t>
      </w:r>
    </w:p>
    <w:p w:rsidR="00DB4D86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2 fuente. </w:t>
      </w:r>
      <w:proofErr w:type="spell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entrgar</w:t>
      </w:r>
      <w:proofErr w:type="spell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energía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.</w:t>
      </w: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precio 89.000 a 3.895</w:t>
      </w:r>
    </w:p>
    <w:p w:rsidR="00DB4D86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lastRenderedPageBreak/>
        <w:t>3 placa madre une los componentes de la computadora en un mismo punto y les permite comunicarse ent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re </w:t>
      </w:r>
      <w:proofErr w:type="spellStart"/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si</w:t>
      </w:r>
      <w:proofErr w:type="spellEnd"/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. Precio 119.379 a 34.698</w:t>
      </w:r>
    </w:p>
    <w:p w:rsidR="00DB4D86" w:rsidRDefault="00DB4D86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4 Microprocesador realiza las funciones de la </w:t>
      </w:r>
      <w:proofErr w:type="spell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cpu</w:t>
      </w:r>
      <w:proofErr w:type="spell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en único 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circuito integrado. 990.000 a 2.400</w:t>
      </w:r>
    </w:p>
    <w:p w:rsidR="00DB4D86" w:rsidRDefault="00DF03B1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5 </w:t>
      </w:r>
      <w:r w:rsidR="00DB4D86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Memoria </w:t>
      </w:r>
      <w:proofErr w:type="spell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ram</w:t>
      </w:r>
      <w:proofErr w:type="spell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almacenamiento de 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datos a corto plazo del sistema. Precio 85.200 a 14.999</w:t>
      </w:r>
    </w:p>
    <w:p w:rsidR="00DF03B1" w:rsidRDefault="00DF03B1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  <w:proofErr w:type="gram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6  disco</w:t>
      </w:r>
      <w:proofErr w:type="gram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duro </w:t>
      </w:r>
      <w:r w:rsidRPr="00DF03B1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almacena el sistema operativo, las aplicaciones y los archivos de datos que su computadora usa para un funcionamiento normal</w:t>
      </w:r>
      <w:r w:rsidR="00995ED0"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. Precio 235.200 a 4.990</w:t>
      </w:r>
    </w:p>
    <w:p w:rsidR="00DB4D86" w:rsidRDefault="00DF03B1" w:rsidP="0064448F">
      <w:pPr>
        <w:spacing w:after="365" w:line="240" w:lineRule="auto"/>
        <w:rPr>
          <w:rFonts w:ascii="Arial" w:hAnsi="Arial" w:cs="Arial"/>
          <w:color w:val="202124"/>
          <w:sz w:val="33"/>
          <w:szCs w:val="33"/>
          <w:shd w:val="clear" w:color="auto" w:fill="FFFFFF"/>
        </w:rPr>
      </w:pPr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7 lector de </w:t>
      </w:r>
      <w:proofErr w:type="spellStart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>dvd</w:t>
      </w:r>
      <w:proofErr w:type="spellEnd"/>
      <w:r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  <w:t xml:space="preserve"> </w:t>
      </w:r>
      <w:r>
        <w:rPr>
          <w:rFonts w:ascii="Arial" w:hAnsi="Arial" w:cs="Arial"/>
          <w:color w:val="040C28"/>
          <w:sz w:val="33"/>
          <w:szCs w:val="33"/>
        </w:rPr>
        <w:t>reproducir discos DVD, CD y Disco Blu-Ray</w:t>
      </w:r>
      <w:r>
        <w:rPr>
          <w:rFonts w:ascii="Arial" w:hAnsi="Arial" w:cs="Arial"/>
          <w:color w:val="202124"/>
          <w:sz w:val="33"/>
          <w:szCs w:val="33"/>
          <w:shd w:val="clear" w:color="auto" w:fill="FFFFFF"/>
        </w:rPr>
        <w:t>.</w:t>
      </w:r>
      <w:r w:rsidR="00995ED0">
        <w:rPr>
          <w:rFonts w:ascii="Arial" w:hAnsi="Arial" w:cs="Arial"/>
          <w:color w:val="202124"/>
          <w:sz w:val="33"/>
          <w:szCs w:val="33"/>
          <w:shd w:val="clear" w:color="auto" w:fill="FFFFFF"/>
        </w:rPr>
        <w:t xml:space="preserve"> Precio 33.900 a 7294 </w:t>
      </w:r>
    </w:p>
    <w:p w:rsidR="00DF03B1" w:rsidRDefault="00DF03B1" w:rsidP="0064448F">
      <w:pPr>
        <w:spacing w:after="365" w:line="240" w:lineRule="auto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8 red </w:t>
      </w:r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es un conjunto de </w:t>
      </w:r>
      <w:hyperlink r:id="rId58" w:tooltip="Hardware de red" w:history="1">
        <w:r w:rsidRPr="00DF03B1">
          <w:rPr>
            <w:rStyle w:val="Hipervnculo"/>
            <w:rFonts w:ascii="Arial" w:hAnsi="Arial" w:cs="Arial"/>
            <w:sz w:val="36"/>
            <w:szCs w:val="36"/>
            <w:shd w:val="clear" w:color="auto" w:fill="FFFFFF"/>
          </w:rPr>
          <w:t>equipos nodos</w:t>
        </w:r>
      </w:hyperlink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 y </w:t>
      </w:r>
      <w:hyperlink r:id="rId59" w:tooltip="Software" w:history="1">
        <w:r w:rsidRPr="00DF03B1">
          <w:rPr>
            <w:rStyle w:val="Hipervnculo"/>
            <w:rFonts w:ascii="Arial" w:hAnsi="Arial" w:cs="Arial"/>
            <w:sz w:val="36"/>
            <w:szCs w:val="36"/>
            <w:shd w:val="clear" w:color="auto" w:fill="FFFFFF"/>
          </w:rPr>
          <w:t>software</w:t>
        </w:r>
      </w:hyperlink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 conectados entre sí</w:t>
      </w:r>
    </w:p>
    <w:p w:rsidR="00DF03B1" w:rsidRDefault="00DF03B1" w:rsidP="0064448F">
      <w:pPr>
        <w:spacing w:after="365" w:line="240" w:lineRule="auto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9 </w:t>
      </w:r>
      <w:proofErr w:type="gramStart"/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audio </w:t>
      </w:r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 técnica</w:t>
      </w:r>
      <w:proofErr w:type="gramEnd"/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 que permite grabar, transmitir y reproducir sonidos.</w:t>
      </w:r>
    </w:p>
    <w:p w:rsidR="00DF03B1" w:rsidRDefault="00DF03B1" w:rsidP="0064448F">
      <w:pPr>
        <w:spacing w:after="365" w:line="240" w:lineRule="auto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10 video </w:t>
      </w:r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Sistema que permite la grabación de imágenes y sonidos en una cinta magnética</w:t>
      </w:r>
    </w:p>
    <w:p w:rsidR="00DF03B1" w:rsidRDefault="00DF03B1" w:rsidP="0064448F">
      <w:pPr>
        <w:spacing w:after="365" w:line="240" w:lineRule="auto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11 puertos </w:t>
      </w:r>
      <w:r w:rsidRPr="00DF03B1">
        <w:rPr>
          <w:rFonts w:ascii="Arial" w:hAnsi="Arial" w:cs="Arial"/>
          <w:color w:val="202124"/>
          <w:sz w:val="36"/>
          <w:szCs w:val="36"/>
          <w:shd w:val="clear" w:color="auto" w:fill="FFFFFF"/>
        </w:rPr>
        <w:t>“punto de conexión o interfaz entre una computadora y un dispositivo interno o externo”.</w:t>
      </w:r>
    </w:p>
    <w:p w:rsidR="00DF03B1" w:rsidRPr="00DF03B1" w:rsidRDefault="00DF03B1" w:rsidP="0064448F">
      <w:pPr>
        <w:spacing w:after="365" w:line="240" w:lineRule="auto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12 </w:t>
      </w:r>
      <w:proofErr w:type="spellStart"/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>coler</w:t>
      </w:r>
      <w:proofErr w:type="spellEnd"/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 </w:t>
      </w:r>
      <w:r w:rsidR="00BF2D2F" w:rsidRPr="00BF2D2F">
        <w:rPr>
          <w:rFonts w:ascii="Arial" w:hAnsi="Arial" w:cs="Arial"/>
          <w:color w:val="202124"/>
          <w:sz w:val="36"/>
          <w:szCs w:val="36"/>
          <w:shd w:val="clear" w:color="auto" w:fill="FFFFFF"/>
        </w:rPr>
        <w:t>eliminar el calor residual producido por los componentes del ordenador</w:t>
      </w:r>
      <w:r w:rsidR="00995ED0">
        <w:rPr>
          <w:rFonts w:ascii="Arial" w:hAnsi="Arial" w:cs="Arial"/>
          <w:color w:val="202124"/>
          <w:sz w:val="36"/>
          <w:szCs w:val="36"/>
          <w:shd w:val="clear" w:color="auto" w:fill="FFFFFF"/>
        </w:rPr>
        <w:t>. Precio 18.637 a 1.575</w:t>
      </w:r>
      <w:bookmarkStart w:id="0" w:name="_GoBack"/>
      <w:bookmarkEnd w:id="0"/>
    </w:p>
    <w:p w:rsidR="00D03E64" w:rsidRDefault="00D03E64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D03E64" w:rsidRDefault="00D03E64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D03E64" w:rsidRDefault="00D03E64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F97E93" w:rsidRDefault="00F97E93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F97E93" w:rsidRDefault="00F97E93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F97E93" w:rsidRDefault="00F97E93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p w:rsidR="0064448F" w:rsidRPr="00616426" w:rsidRDefault="0064448F" w:rsidP="0064448F">
      <w:pPr>
        <w:spacing w:after="365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ES"/>
        </w:rPr>
      </w:pPr>
    </w:p>
    <w:sectPr w:rsidR="0064448F" w:rsidRPr="006164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CEF" w:rsidRDefault="00685CEF" w:rsidP="00B84CA7">
      <w:pPr>
        <w:spacing w:after="0" w:line="240" w:lineRule="auto"/>
      </w:pPr>
      <w:r>
        <w:separator/>
      </w:r>
    </w:p>
  </w:endnote>
  <w:endnote w:type="continuationSeparator" w:id="0">
    <w:p w:rsidR="00685CEF" w:rsidRDefault="00685CEF" w:rsidP="00B8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CEF" w:rsidRDefault="00685CEF" w:rsidP="00B84CA7">
      <w:pPr>
        <w:spacing w:after="0" w:line="240" w:lineRule="auto"/>
      </w:pPr>
      <w:r>
        <w:separator/>
      </w:r>
    </w:p>
  </w:footnote>
  <w:footnote w:type="continuationSeparator" w:id="0">
    <w:p w:rsidR="00685CEF" w:rsidRDefault="00685CEF" w:rsidP="00B84C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BA2"/>
    <w:rsid w:val="00120574"/>
    <w:rsid w:val="002B6BA2"/>
    <w:rsid w:val="00616426"/>
    <w:rsid w:val="0064448F"/>
    <w:rsid w:val="00685CEF"/>
    <w:rsid w:val="00995ED0"/>
    <w:rsid w:val="00B84CA7"/>
    <w:rsid w:val="00BF2D2F"/>
    <w:rsid w:val="00C355D1"/>
    <w:rsid w:val="00D03E64"/>
    <w:rsid w:val="00D60333"/>
    <w:rsid w:val="00DB4D86"/>
    <w:rsid w:val="00DF03B1"/>
    <w:rsid w:val="00F9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B5F9C"/>
  <w15:chartTrackingRefBased/>
  <w15:docId w15:val="{69E89EAA-DB69-456D-8A26-94EFF47C4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3B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6BA2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355D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84C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A7"/>
  </w:style>
  <w:style w:type="paragraph" w:styleId="Piedepgina">
    <w:name w:val="footer"/>
    <w:basedOn w:val="Normal"/>
    <w:link w:val="PiedepginaCar"/>
    <w:uiPriority w:val="99"/>
    <w:unhideWhenUsed/>
    <w:rsid w:val="00B84C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ncepto.de/microprocesador/" TargetMode="External"/><Relationship Id="rId18" Type="http://schemas.openxmlformats.org/officeDocument/2006/relationships/hyperlink" Target="https://concepto.de/computador/" TargetMode="External"/><Relationship Id="rId26" Type="http://schemas.openxmlformats.org/officeDocument/2006/relationships/hyperlink" Target="https://concepto.de/empresa/" TargetMode="External"/><Relationship Id="rId39" Type="http://schemas.openxmlformats.org/officeDocument/2006/relationships/hyperlink" Target="https://concepto.de/software/" TargetMode="External"/><Relationship Id="rId21" Type="http://schemas.openxmlformats.org/officeDocument/2006/relationships/hyperlink" Target="https://concepto.de/microprocesador/" TargetMode="External"/><Relationship Id="rId34" Type="http://schemas.openxmlformats.org/officeDocument/2006/relationships/hyperlink" Target="https://concepto.de/informatica/" TargetMode="External"/><Relationship Id="rId42" Type="http://schemas.openxmlformats.org/officeDocument/2006/relationships/hyperlink" Target="https://enciclopedia.net/disco/" TargetMode="External"/><Relationship Id="rId47" Type="http://schemas.openxmlformats.org/officeDocument/2006/relationships/hyperlink" Target="https://es.wikipedia.org/wiki/Software" TargetMode="External"/><Relationship Id="rId50" Type="http://schemas.openxmlformats.org/officeDocument/2006/relationships/hyperlink" Target="https://es.wikipedia.org/wiki/Radiaci%C3%B3n_electromagn%C3%A9tica" TargetMode="External"/><Relationship Id="rId55" Type="http://schemas.openxmlformats.org/officeDocument/2006/relationships/image" Target="media/image9.jpeg"/><Relationship Id="rId7" Type="http://schemas.openxmlformats.org/officeDocument/2006/relationships/hyperlink" Target="https://concepto.de/componentes-de-una-computadora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concepto.de/dispositivos-perifericos/" TargetMode="External"/><Relationship Id="rId29" Type="http://schemas.openxmlformats.org/officeDocument/2006/relationships/hyperlink" Target="https://concepto.de/sistema-operativo/" TargetMode="External"/><Relationship Id="rId41" Type="http://schemas.openxmlformats.org/officeDocument/2006/relationships/image" Target="media/image5.jpeg"/><Relationship Id="rId54" Type="http://schemas.openxmlformats.org/officeDocument/2006/relationships/hyperlink" Target="https://definicion.de/tecnic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oncepto.de/dispositivos-de-entrada-y-salida-mixtos/" TargetMode="External"/><Relationship Id="rId24" Type="http://schemas.openxmlformats.org/officeDocument/2006/relationships/hyperlink" Target="https://concepto.de/sistema-operativo/" TargetMode="External"/><Relationship Id="rId32" Type="http://schemas.openxmlformats.org/officeDocument/2006/relationships/hyperlink" Target="https://concepto.de/procesador/" TargetMode="External"/><Relationship Id="rId37" Type="http://schemas.openxmlformats.org/officeDocument/2006/relationships/hyperlink" Target="https://concepto.de/programa-informatico/" TargetMode="External"/><Relationship Id="rId40" Type="http://schemas.openxmlformats.org/officeDocument/2006/relationships/hyperlink" Target="https://concepto.de/placa-madre/" TargetMode="External"/><Relationship Id="rId45" Type="http://schemas.openxmlformats.org/officeDocument/2006/relationships/image" Target="media/image7.png"/><Relationship Id="rId53" Type="http://schemas.openxmlformats.org/officeDocument/2006/relationships/image" Target="media/image8.jpeg"/><Relationship Id="rId58" Type="http://schemas.openxmlformats.org/officeDocument/2006/relationships/hyperlink" Target="https://es.wikipedia.org/wiki/Hardware_de_re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hyperlink" Target="https://concepto.de/software-de-sistema/" TargetMode="External"/><Relationship Id="rId28" Type="http://schemas.openxmlformats.org/officeDocument/2006/relationships/hyperlink" Target="https://concepto.de/sistema-de-informacion/" TargetMode="External"/><Relationship Id="rId36" Type="http://schemas.openxmlformats.org/officeDocument/2006/relationships/hyperlink" Target="https://concepto.de/software-de-aplicacion/" TargetMode="External"/><Relationship Id="rId49" Type="http://schemas.openxmlformats.org/officeDocument/2006/relationships/hyperlink" Target="https://es.wikipedia.org/wiki/Corriente_el%C3%A9ctrica" TargetMode="External"/><Relationship Id="rId57" Type="http://schemas.openxmlformats.org/officeDocument/2006/relationships/image" Target="media/image11.jpg"/><Relationship Id="rId61" Type="http://schemas.openxmlformats.org/officeDocument/2006/relationships/theme" Target="theme/theme1.xml"/><Relationship Id="rId10" Type="http://schemas.openxmlformats.org/officeDocument/2006/relationships/hyperlink" Target="https://concepto.de/memoria/" TargetMode="External"/><Relationship Id="rId19" Type="http://schemas.openxmlformats.org/officeDocument/2006/relationships/hyperlink" Target="https://concepto.de/cpu/" TargetMode="External"/><Relationship Id="rId31" Type="http://schemas.openxmlformats.org/officeDocument/2006/relationships/hyperlink" Target="https://concepto.de/cpu/" TargetMode="External"/><Relationship Id="rId44" Type="http://schemas.openxmlformats.org/officeDocument/2006/relationships/image" Target="media/image6.jpeg"/><Relationship Id="rId52" Type="http://schemas.openxmlformats.org/officeDocument/2006/relationships/hyperlink" Target="https://es.wikipedia.org/wiki/Servicio_de_red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ncepto.de/programacion/" TargetMode="External"/><Relationship Id="rId14" Type="http://schemas.openxmlformats.org/officeDocument/2006/relationships/hyperlink" Target="https://concepto.de/informacion/" TargetMode="External"/><Relationship Id="rId22" Type="http://schemas.openxmlformats.org/officeDocument/2006/relationships/hyperlink" Target="https://concepto.de/memoria-ram/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concepto.de/software-de-aplicacion/" TargetMode="External"/><Relationship Id="rId35" Type="http://schemas.openxmlformats.org/officeDocument/2006/relationships/hyperlink" Target="https://concepto.de/computador/" TargetMode="External"/><Relationship Id="rId43" Type="http://schemas.openxmlformats.org/officeDocument/2006/relationships/hyperlink" Target="https://enciclopedia.net/herramienta/" TargetMode="External"/><Relationship Id="rId48" Type="http://schemas.openxmlformats.org/officeDocument/2006/relationships/hyperlink" Target="https://es.wikipedia.org/wiki/Hardware_de_red" TargetMode="External"/><Relationship Id="rId56" Type="http://schemas.openxmlformats.org/officeDocument/2006/relationships/image" Target="media/image10.png"/><Relationship Id="rId8" Type="http://schemas.openxmlformats.org/officeDocument/2006/relationships/hyperlink" Target="https://concepto.de/dato-en-informatica/" TargetMode="External"/><Relationship Id="rId51" Type="http://schemas.openxmlformats.org/officeDocument/2006/relationships/hyperlink" Target="https://es.wikipedia.org/wiki/Dat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oncepto.de/historia-de-la-computadora/" TargetMode="External"/><Relationship Id="rId17" Type="http://schemas.openxmlformats.org/officeDocument/2006/relationships/hyperlink" Target="https://concepto.de/sistema-de-informacion/" TargetMode="External"/><Relationship Id="rId25" Type="http://schemas.openxmlformats.org/officeDocument/2006/relationships/hyperlink" Target="https://concepto.de/tecnologia/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concepto.de/informacion/" TargetMode="External"/><Relationship Id="rId46" Type="http://schemas.openxmlformats.org/officeDocument/2006/relationships/hyperlink" Target="https://es.wikipedia.org/wiki/Hardware_de_red" TargetMode="External"/><Relationship Id="rId59" Type="http://schemas.openxmlformats.org/officeDocument/2006/relationships/hyperlink" Target="https://es.wikipedia.org/wiki/Softwa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102E1-04B7-4128-AF51-2A529F56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1686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2023-04-04T23:18:00Z</dcterms:created>
  <dcterms:modified xsi:type="dcterms:W3CDTF">2023-04-05T01:20:00Z</dcterms:modified>
</cp:coreProperties>
</file>