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7D91D" w14:textId="77777777" w:rsidR="00616BB1" w:rsidRDefault="00616BB1" w:rsidP="006E4098">
      <w:pPr>
        <w:pStyle w:val="Ttulo1"/>
        <w:rPr>
          <w:lang w:val="es-ES"/>
        </w:rPr>
      </w:pPr>
      <w:r>
        <w:rPr>
          <w:lang w:val="es-ES"/>
        </w:rPr>
        <w:t xml:space="preserve">TRABAJO DE LENGUA </w:t>
      </w:r>
    </w:p>
    <w:p w14:paraId="34FE832E" w14:textId="77777777" w:rsidR="00616BB1" w:rsidRDefault="00616BB1" w:rsidP="006E4098">
      <w:pPr>
        <w:pStyle w:val="Ttulo1"/>
        <w:rPr>
          <w:lang w:val="es-ES"/>
        </w:rPr>
      </w:pPr>
      <w:r>
        <w:rPr>
          <w:lang w:val="es-ES"/>
        </w:rPr>
        <w:t xml:space="preserve">KATIA ESQUIVEL </w:t>
      </w:r>
    </w:p>
    <w:p w14:paraId="77957772" w14:textId="6B7CFCE3" w:rsidR="006E4098" w:rsidRDefault="006E4098" w:rsidP="006E4098">
      <w:pPr>
        <w:pStyle w:val="Ttulo1"/>
        <w:rPr>
          <w:lang w:val="es-ES"/>
        </w:rPr>
      </w:pPr>
      <w:r>
        <w:rPr>
          <w:lang w:val="es-ES"/>
        </w:rPr>
        <w:t xml:space="preserve">Texto expositivo </w:t>
      </w:r>
    </w:p>
    <w:p w14:paraId="1624BC0A" w14:textId="4637B08F" w:rsidR="00995FE9" w:rsidRDefault="006E4098" w:rsidP="006E4098">
      <w:pPr>
        <w:rPr>
          <w:lang w:val="es-ES"/>
        </w:rPr>
      </w:pPr>
      <w:r>
        <w:rPr>
          <w:lang w:val="es-ES"/>
        </w:rPr>
        <w:t xml:space="preserve">Texto cosmogónico: es la narración mítica que pretende dar respuesta al origen del universo y de la propia humanidad generalmente, en ella se nos remonta a un momento de prexistencia o de caos originario ,en el cual el mundo no estaba formado ,pues los elementos que habían de constituirlos se hallaban en desorden ;en sentido, el relato mítico cosmogónico presentaba el agrupamiento -paulatino o repentino- de estos elementos, en el lenguaje altamente simbólico ,con la participación de elementos </w:t>
      </w:r>
      <w:r w:rsidR="00995FE9">
        <w:rPr>
          <w:lang w:val="es-ES"/>
        </w:rPr>
        <w:t>divinis que pueden poseer o no atributos antropomorfos.</w:t>
      </w:r>
    </w:p>
    <w:p w14:paraId="617D33AA" w14:textId="4C0BD2AC" w:rsidR="00995FE9" w:rsidRDefault="00995FE9" w:rsidP="006E4098">
      <w:pPr>
        <w:rPr>
          <w:lang w:val="es-ES"/>
        </w:rPr>
      </w:pPr>
      <w:r>
        <w:rPr>
          <w:lang w:val="es-ES"/>
        </w:rPr>
        <w:t xml:space="preserve">Por ejemplo, en el </w:t>
      </w:r>
      <w:proofErr w:type="spellStart"/>
      <w:r>
        <w:rPr>
          <w:lang w:val="es-ES"/>
        </w:rPr>
        <w:t>popol-vuh</w:t>
      </w:r>
      <w:proofErr w:type="spellEnd"/>
      <w:r>
        <w:rPr>
          <w:lang w:val="es-ES"/>
        </w:rPr>
        <w:t xml:space="preserve">  no cuenta que solo habían llanuras y se escuchan únicamente las </w:t>
      </w:r>
      <w:r w:rsidR="002E0A40">
        <w:rPr>
          <w:lang w:val="es-ES"/>
        </w:rPr>
        <w:t>aguas</w:t>
      </w:r>
      <w:r>
        <w:rPr>
          <w:lang w:val="es-ES"/>
        </w:rPr>
        <w:t xml:space="preserve"> del gigante mar (ni animales, ni </w:t>
      </w:r>
      <w:proofErr w:type="spellStart"/>
      <w:r>
        <w:rPr>
          <w:lang w:val="es-ES"/>
        </w:rPr>
        <w:t>personas,etc</w:t>
      </w:r>
      <w:proofErr w:type="spellEnd"/>
      <w:r>
        <w:rPr>
          <w:lang w:val="es-ES"/>
        </w:rPr>
        <w:t xml:space="preserve">.) </w:t>
      </w:r>
    </w:p>
    <w:p w14:paraId="5732A60D" w14:textId="116BA4CC" w:rsidR="002E0A40" w:rsidRDefault="002E0A40" w:rsidP="006E4098">
      <w:pPr>
        <w:rPr>
          <w:lang w:val="es-ES"/>
        </w:rPr>
      </w:pPr>
      <w:r w:rsidRPr="002E0A40">
        <w:rPr>
          <w:lang w:val="es-ES"/>
        </w:rPr>
        <w:t>La  cosmogonía</w:t>
      </w:r>
      <w:r>
        <w:rPr>
          <w:lang w:val="es-ES"/>
        </w:rPr>
        <w:t xml:space="preserve"> </w:t>
      </w:r>
      <w:r w:rsidRPr="002E0A40">
        <w:rPr>
          <w:lang w:val="es-ES"/>
        </w:rPr>
        <w:t xml:space="preserve">proviene del griego </w:t>
      </w:r>
      <w:proofErr w:type="spellStart"/>
      <w:r>
        <w:rPr>
          <w:lang w:val="es-ES"/>
        </w:rPr>
        <w:t>k</w:t>
      </w:r>
      <w:r w:rsidRPr="002E0A40">
        <w:rPr>
          <w:lang w:val="es-ES"/>
        </w:rPr>
        <w:t>osmogonía</w:t>
      </w:r>
      <w:proofErr w:type="spellEnd"/>
      <w:r>
        <w:rPr>
          <w:lang w:val="es-ES"/>
        </w:rPr>
        <w:t>,</w:t>
      </w:r>
      <w:r w:rsidRPr="002E0A40">
        <w:rPr>
          <w:lang w:val="es-ES"/>
        </w:rPr>
        <w:t xml:space="preserve">  compuesta de </w:t>
      </w:r>
      <w:proofErr w:type="spellStart"/>
      <w:r>
        <w:rPr>
          <w:lang w:val="es-ES"/>
        </w:rPr>
        <w:t>kos</w:t>
      </w:r>
      <w:r w:rsidRPr="002E0A40">
        <w:rPr>
          <w:lang w:val="es-ES"/>
        </w:rPr>
        <w:t>smos</w:t>
      </w:r>
      <w:proofErr w:type="spellEnd"/>
      <w:r w:rsidRPr="002E0A40">
        <w:rPr>
          <w:lang w:val="es-ES"/>
        </w:rPr>
        <w:t xml:space="preserve"> </w:t>
      </w:r>
      <w:r>
        <w:rPr>
          <w:lang w:val="es-ES"/>
        </w:rPr>
        <w:t>(</w:t>
      </w:r>
      <w:r w:rsidRPr="002E0A40">
        <w:rPr>
          <w:lang w:val="es-ES"/>
        </w:rPr>
        <w:t>mundo</w:t>
      </w:r>
      <w:r>
        <w:rPr>
          <w:lang w:val="es-ES"/>
        </w:rPr>
        <w:t>)</w:t>
      </w:r>
      <w:r w:rsidRPr="002E0A40">
        <w:rPr>
          <w:lang w:val="es-ES"/>
        </w:rPr>
        <w:t xml:space="preserve"> </w:t>
      </w:r>
      <w:r>
        <w:rPr>
          <w:lang w:val="es-ES"/>
        </w:rPr>
        <w:t>,</w:t>
      </w:r>
      <w:r w:rsidRPr="002E0A40">
        <w:rPr>
          <w:lang w:val="es-ES"/>
        </w:rPr>
        <w:t xml:space="preserve">y </w:t>
      </w:r>
      <w:proofErr w:type="spellStart"/>
      <w:r w:rsidRPr="002E0A40">
        <w:rPr>
          <w:lang w:val="es-ES"/>
        </w:rPr>
        <w:t>gone</w:t>
      </w:r>
      <w:proofErr w:type="spellEnd"/>
      <w:r w:rsidRPr="002E0A40">
        <w:rPr>
          <w:lang w:val="es-ES"/>
        </w:rPr>
        <w:t xml:space="preserve"> </w:t>
      </w:r>
      <w:r>
        <w:rPr>
          <w:lang w:val="es-ES"/>
        </w:rPr>
        <w:t>(</w:t>
      </w:r>
      <w:r w:rsidRPr="002E0A40">
        <w:rPr>
          <w:lang w:val="es-ES"/>
        </w:rPr>
        <w:t>generación</w:t>
      </w:r>
      <w:r>
        <w:rPr>
          <w:lang w:val="es-ES"/>
        </w:rPr>
        <w:t>)</w:t>
      </w:r>
      <w:r w:rsidRPr="002E0A40">
        <w:rPr>
          <w:lang w:val="es-ES"/>
        </w:rPr>
        <w:t xml:space="preserve"> es un relato mítico que explica el origen del mundo y su estructura</w:t>
      </w:r>
      <w:r>
        <w:rPr>
          <w:lang w:val="es-ES"/>
        </w:rPr>
        <w:t>.</w:t>
      </w:r>
      <w:r w:rsidRPr="002E0A40">
        <w:rPr>
          <w:lang w:val="es-ES"/>
        </w:rPr>
        <w:t xml:space="preserve"> las cosmogonías son inicialmente teogonía</w:t>
      </w:r>
      <w:r>
        <w:rPr>
          <w:lang w:val="es-ES"/>
        </w:rPr>
        <w:t>s</w:t>
      </w:r>
      <w:r w:rsidRPr="002E0A40">
        <w:rPr>
          <w:lang w:val="es-ES"/>
        </w:rPr>
        <w:t xml:space="preserve"> </w:t>
      </w:r>
      <w:r w:rsidR="00B67CCF">
        <w:rPr>
          <w:lang w:val="es-ES"/>
        </w:rPr>
        <w:t>(</w:t>
      </w:r>
      <w:proofErr w:type="spellStart"/>
      <w:r w:rsidR="00B67CCF">
        <w:rPr>
          <w:lang w:val="es-ES"/>
        </w:rPr>
        <w:t>teo,dios</w:t>
      </w:r>
      <w:proofErr w:type="spellEnd"/>
      <w:r w:rsidR="00B67CCF">
        <w:rPr>
          <w:lang w:val="es-ES"/>
        </w:rPr>
        <w:t xml:space="preserve">): </w:t>
      </w:r>
      <w:r w:rsidRPr="002E0A40">
        <w:rPr>
          <w:lang w:val="es-ES"/>
        </w:rPr>
        <w:t>la Constitución del mundo se explica mediante sucesivas generaciones de divinidades que establecen una jerarquía y un orden de representa la distinción de los diversos niveles de fundamento del mundo celeste terrestre y subterráneo y el equilibrio y relación que existe entre los distintos componentes del mundo</w:t>
      </w:r>
    </w:p>
    <w:p w14:paraId="6771E402" w14:textId="77777777" w:rsidR="00B67CCF" w:rsidRDefault="00B67CCF" w:rsidP="00B67CCF">
      <w:pPr>
        <w:rPr>
          <w:lang w:val="es-ES"/>
        </w:rPr>
      </w:pPr>
      <w:r w:rsidRPr="002E0A40">
        <w:rPr>
          <w:lang w:val="es-ES"/>
        </w:rPr>
        <w:t xml:space="preserve">El </w:t>
      </w:r>
      <w:proofErr w:type="spellStart"/>
      <w:r w:rsidRPr="002E0A40">
        <w:rPr>
          <w:lang w:val="es-ES"/>
        </w:rPr>
        <w:t>popol</w:t>
      </w:r>
      <w:proofErr w:type="spellEnd"/>
      <w:r w:rsidRPr="002E0A40">
        <w:rPr>
          <w:lang w:val="es-ES"/>
        </w:rPr>
        <w:t xml:space="preserve"> </w:t>
      </w:r>
      <w:proofErr w:type="spellStart"/>
      <w:r>
        <w:rPr>
          <w:lang w:val="es-ES"/>
        </w:rPr>
        <w:t>vuh</w:t>
      </w:r>
      <w:proofErr w:type="spellEnd"/>
      <w:r w:rsidRPr="002E0A40">
        <w:rPr>
          <w:lang w:val="es-ES"/>
        </w:rPr>
        <w:t xml:space="preserve"> es un conjunto de narraciones míticas legendarias e históricas del pueblo quiché la cultura esta está tributada a los </w:t>
      </w:r>
      <w:r w:rsidRPr="00B67CCF">
        <w:rPr>
          <w:lang w:val="es-ES"/>
        </w:rPr>
        <w:t xml:space="preserve">por literatura pre colombiana podemos entender que es un conjunto de creaciones literarias </w:t>
      </w:r>
      <w:r w:rsidRPr="002E0A40">
        <w:rPr>
          <w:lang w:val="es-ES"/>
        </w:rPr>
        <w:t>mayas</w:t>
      </w:r>
    </w:p>
    <w:p w14:paraId="1745080E" w14:textId="77777777" w:rsidR="00B67CCF" w:rsidRDefault="00B67CCF" w:rsidP="00B67CCF">
      <w:pPr>
        <w:rPr>
          <w:lang w:val="es-ES"/>
        </w:rPr>
      </w:pPr>
      <w:r w:rsidRPr="002E0A40">
        <w:rPr>
          <w:lang w:val="es-ES"/>
        </w:rPr>
        <w:t xml:space="preserve">dos características de los mitos son que están protagonizadas por dioses semidioses </w:t>
      </w:r>
      <w:proofErr w:type="spellStart"/>
      <w:r w:rsidRPr="002E0A40">
        <w:rPr>
          <w:lang w:val="es-ES"/>
        </w:rPr>
        <w:t>etc</w:t>
      </w:r>
      <w:proofErr w:type="spellEnd"/>
      <w:r w:rsidRPr="002E0A40">
        <w:rPr>
          <w:lang w:val="es-ES"/>
        </w:rPr>
        <w:t xml:space="preserve"> por ejemplo en el pool </w:t>
      </w:r>
      <w:proofErr w:type="spellStart"/>
      <w:r w:rsidRPr="002E0A40">
        <w:rPr>
          <w:lang w:val="es-ES"/>
        </w:rPr>
        <w:t>pool</w:t>
      </w:r>
      <w:proofErr w:type="spellEnd"/>
      <w:r w:rsidRPr="002E0A40">
        <w:rPr>
          <w:lang w:val="es-ES"/>
        </w:rPr>
        <w:t xml:space="preserve"> </w:t>
      </w:r>
      <w:proofErr w:type="spellStart"/>
      <w:r>
        <w:rPr>
          <w:lang w:val="es-ES"/>
        </w:rPr>
        <w:t>vulh</w:t>
      </w:r>
      <w:proofErr w:type="spellEnd"/>
      <w:r>
        <w:rPr>
          <w:lang w:val="es-ES"/>
        </w:rPr>
        <w:t xml:space="preserve"> </w:t>
      </w:r>
      <w:r w:rsidRPr="002E0A40">
        <w:rPr>
          <w:lang w:val="es-ES"/>
        </w:rPr>
        <w:t xml:space="preserve">normal algunos dioses en el de las tinieblas vivían los dioses de pedo </w:t>
      </w:r>
      <w:proofErr w:type="spellStart"/>
      <w:r w:rsidRPr="002E0A40">
        <w:rPr>
          <w:lang w:val="es-ES"/>
        </w:rPr>
        <w:t>Goku</w:t>
      </w:r>
      <w:proofErr w:type="spellEnd"/>
      <w:r w:rsidRPr="002E0A40">
        <w:rPr>
          <w:lang w:val="es-ES"/>
        </w:rPr>
        <w:t xml:space="preserve"> </w:t>
      </w:r>
      <w:proofErr w:type="spellStart"/>
      <w:r w:rsidRPr="002E0A40">
        <w:rPr>
          <w:lang w:val="es-ES"/>
        </w:rPr>
        <w:t>map</w:t>
      </w:r>
      <w:proofErr w:type="spellEnd"/>
      <w:r w:rsidRPr="002E0A40">
        <w:rPr>
          <w:lang w:val="es-ES"/>
        </w:rPr>
        <w:t xml:space="preserve"> y </w:t>
      </w:r>
      <w:proofErr w:type="spellStart"/>
      <w:r w:rsidRPr="002E0A40">
        <w:rPr>
          <w:lang w:val="es-ES"/>
        </w:rPr>
        <w:t>ucan</w:t>
      </w:r>
      <w:proofErr w:type="spellEnd"/>
      <w:r w:rsidRPr="002E0A40">
        <w:rPr>
          <w:lang w:val="es-ES"/>
        </w:rPr>
        <w:t xml:space="preserve"> cuyos nombres guardan los secretos de la creación de la existencia de la muerte de la tierra y de los seres que habitaban</w:t>
      </w:r>
    </w:p>
    <w:p w14:paraId="699DD7EF" w14:textId="77777777" w:rsidR="00B67CCF" w:rsidRDefault="00B67CCF" w:rsidP="006E4098">
      <w:pPr>
        <w:rPr>
          <w:lang w:val="es-ES"/>
        </w:rPr>
      </w:pPr>
    </w:p>
    <w:p w14:paraId="1DA57494" w14:textId="77777777" w:rsidR="00B67CCF" w:rsidRDefault="00B67CCF" w:rsidP="006E4098">
      <w:pPr>
        <w:rPr>
          <w:lang w:val="es-ES"/>
        </w:rPr>
      </w:pPr>
    </w:p>
    <w:p w14:paraId="31328748" w14:textId="4E52C712" w:rsidR="002E0A40" w:rsidRPr="006E4098" w:rsidRDefault="002E0A40" w:rsidP="006E4098">
      <w:pPr>
        <w:rPr>
          <w:lang w:val="es-ES"/>
        </w:rPr>
      </w:pPr>
    </w:p>
    <w:sectPr w:rsidR="002E0A40" w:rsidRPr="006E40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98"/>
    <w:rsid w:val="002C17AF"/>
    <w:rsid w:val="002E0A40"/>
    <w:rsid w:val="00616BB1"/>
    <w:rsid w:val="006E4098"/>
    <w:rsid w:val="00995FE9"/>
    <w:rsid w:val="00AF211A"/>
    <w:rsid w:val="00B6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87F7E"/>
  <w15:chartTrackingRefBased/>
  <w15:docId w15:val="{FDE03F74-866A-4108-A6D4-0FE0416D5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E40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E40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Cintia Esquivel</dc:creator>
  <cp:keywords/>
  <dc:description/>
  <cp:lastModifiedBy>542644887030</cp:lastModifiedBy>
  <cp:revision>2</cp:revision>
  <dcterms:created xsi:type="dcterms:W3CDTF">2023-04-06T02:30:00Z</dcterms:created>
  <dcterms:modified xsi:type="dcterms:W3CDTF">2023-04-06T02:30:00Z</dcterms:modified>
</cp:coreProperties>
</file>