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1128"/>
      </w:tblGrid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06A43" w:rsidRDefault="0060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COLEGIO SANTA ROSA DE LIMA</w:t>
            </w:r>
          </w:p>
          <w:p w:rsidR="00606A43" w:rsidRDefault="00606A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“Desde la revolución de la ternura, construimos nuestra nueva Casa”</w:t>
            </w:r>
          </w:p>
          <w:p w:rsidR="00606A43" w:rsidRDefault="00606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Trabajo Práctico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Problemáticas Sociológicas Contemporáneas               </w:t>
            </w:r>
          </w:p>
          <w:p w:rsidR="00606A43" w:rsidRDefault="00606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4º B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Fecha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abril de 2023                                                  </w:t>
            </w:r>
          </w:p>
          <w:p w:rsidR="00606A43" w:rsidRDefault="00606A43" w:rsidP="00606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Mirada Sociológica. Carácter científico de Sociología               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A43" w:rsidRDefault="0060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571500" cy="80010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3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A43" w:rsidTr="00606A43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A43" w:rsidRDefault="00606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Nombre y Apellido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06A43" w:rsidRDefault="00606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A43" w:rsidRDefault="00606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A43" w:rsidRDefault="00606A43" w:rsidP="0060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6A43" w:rsidRDefault="00606A43" w:rsidP="0060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1- ¿En qué consiste el conocimiento de sentido común? ¿Cómo se relaciona con la Sociología? – 1,50 p</w:t>
      </w:r>
    </w:p>
    <w:p w:rsidR="00606A43" w:rsidRDefault="00606A43" w:rsidP="0060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6A43" w:rsidRDefault="00606A43" w:rsidP="0060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2- ¿A qué se llama mirada sociológica? ¿Cómo se construye la vida cotidiana? – 1,50 p</w:t>
      </w:r>
    </w:p>
    <w:p w:rsidR="00606A43" w:rsidRDefault="00606A43" w:rsidP="0060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6A43" w:rsidRDefault="00606A43" w:rsidP="00606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 w:eastAsia="es-AR"/>
        </w:rPr>
        <w:t>3- Lea el siguiente fragmento y luego responda - 3 p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196"/>
      </w:tblGrid>
      <w:tr w:rsidR="00606A43" w:rsidTr="00606A43"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 día en la vida del señor </w:t>
            </w:r>
            <w:proofErr w:type="spellStart"/>
            <w:r>
              <w:rPr>
                <w:rFonts w:ascii="Times New Roman" w:hAnsi="Times New Roman" w:cs="Times New Roman"/>
              </w:rPr>
              <w:t>Timoneda</w:t>
            </w:r>
            <w:proofErr w:type="spellEnd"/>
            <w:r>
              <w:rPr>
                <w:rFonts w:ascii="Times New Roman" w:hAnsi="Times New Roman" w:cs="Times New Roman"/>
              </w:rPr>
              <w:t xml:space="preserve">. Don Josep </w:t>
            </w:r>
            <w:proofErr w:type="spellStart"/>
            <w:r>
              <w:rPr>
                <w:rFonts w:ascii="Times New Roman" w:hAnsi="Times New Roman" w:cs="Times New Roman"/>
              </w:rPr>
              <w:t>Timoneda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ha levantado temprano, ha tomado su utilitario para ir a trabajar a la fábrica, oficina o tienda, ha vuelto a casa a comer un arroz cocinado por su señora, y más tarde ha vuelto de nuevo a casa, después de un pequeño altercado con otro conductor a consecuencia de haberse distraído pensando en si le aumentan o no el sueldo y categoría. Ya en casa, ha preguntado a los hijos, bostezando, por la escuela, ha visto una película sobre la delincuencia juvenil en California, se ha ido a dormir, mientras su mujer terminara de lavar los platos, acostar a los hijos y de tender la ropa. Finalmente, se ha dormido pensando que el domingo irá con toda la familia al club. Lo último que recuerda es a su mujer diciéndole que habrá que hablar seriamente con el hijo mayor porque ha hecho no se sabe qué cosa.</w:t>
            </w:r>
          </w:p>
        </w:tc>
      </w:tr>
    </w:tbl>
    <w:p w:rsidR="00606A43" w:rsidRDefault="00606A43" w:rsidP="0060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A43" w:rsidRDefault="00606A43" w:rsidP="00606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a) Las situaciones que describe sobre el Sr.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Timoneda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¿son naturales o sociales? Justifique</w:t>
      </w:r>
    </w:p>
    <w:p w:rsidR="00606A43" w:rsidRDefault="00606A43" w:rsidP="00606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b) Subraye o resalte las frases que hacen referencia a la vida social</w:t>
      </w:r>
    </w:p>
    <w:p w:rsidR="00606A43" w:rsidRDefault="00606A43" w:rsidP="00606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c) ¿La vida cotidiana puede cambiar? ¿Considera que la situación descripta en el fragmento, o parte de ella, es ejemplo de cambio? Justifique </w:t>
      </w:r>
    </w:p>
    <w:p w:rsidR="00606A43" w:rsidRDefault="00606A43" w:rsidP="0060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6A43" w:rsidRDefault="00606A43" w:rsidP="0060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4- Elija una de las siguientes opciones y aplique la mirada sociológica – 1,50 p</w:t>
      </w:r>
    </w:p>
    <w:p w:rsidR="00606A43" w:rsidRDefault="00606A43" w:rsidP="00606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*Una estrella de rock     </w:t>
      </w:r>
    </w:p>
    <w:p w:rsidR="00606A43" w:rsidRDefault="00606A43" w:rsidP="00606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*Un jugador de fútbol de Primera</w:t>
      </w:r>
    </w:p>
    <w:p w:rsidR="00606A43" w:rsidRDefault="00606A43" w:rsidP="0060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A43" w:rsidRDefault="00606A43" w:rsidP="0060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Indique con una X si los siguientes enunciados son verdaderos (V) o falsos (F). 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,50 p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067"/>
        <w:gridCol w:w="567"/>
        <w:gridCol w:w="562"/>
      </w:tblGrid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Enunciados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</w:t>
            </w:r>
          </w:p>
        </w:tc>
      </w:tr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 ciencias sociales estudian los fenómenos sociales de manera científica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sociología se caracteriza por ser una ciencia aislada con una sola teoría vigente.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objeto de estudio de la sociología son las relaciones aisladas.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 la sociología el sentido común debe ser cuestionado y analizado desde una perspectiva científica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sociología propone que lo cotidiano se acepte como 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 cuestionar el sentido común, la sociología como ciencia permite una mejor comprensión del mundo en que vivimos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objeto de estudio de la Sociología se caracteriza por la pluralidad de temas a investigar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sociología, el sujeto que conoce es parte del objeto que busca conocer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Sociología se interesa por el momento actual de la sociedad, no por sus transformaciones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 algunos la Sociología es una ciencia positiva porque puede cuantificar la realidad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 algunos la Sociología es incompatible con la cuantificación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Debido a la complejidad de la realidad social, el algunos casos será válido un tratamiento matemático, y el otros se utilizarán métodos interpretativos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Sociología es una ciencia empírica y teórica porque basa su saber en las investigaciones realizadas por distintos científicos sociales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A43" w:rsidTr="00606A4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Sociología es una ciencia abierta y neutra, porque nada es definitivo sino que el conocimiento puede cambiar, y no utiliza juicios de valor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43" w:rsidRDefault="0060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2147B3" w:rsidRPr="00606A43" w:rsidRDefault="002147B3" w:rsidP="00606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A43" w:rsidRPr="00606A43" w:rsidRDefault="00606A43" w:rsidP="00606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A43">
        <w:rPr>
          <w:rFonts w:ascii="Times New Roman" w:hAnsi="Times New Roman" w:cs="Times New Roman"/>
          <w:sz w:val="24"/>
          <w:szCs w:val="24"/>
        </w:rPr>
        <w:t xml:space="preserve">6- Elija dos de los enunciados considerados falsos del punto anterior y justifique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06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p</w:t>
      </w:r>
      <w:bookmarkStart w:id="0" w:name="_GoBack"/>
      <w:bookmarkEnd w:id="0"/>
    </w:p>
    <w:sectPr w:rsidR="00606A43" w:rsidRPr="00606A43" w:rsidSect="00606A43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43"/>
    <w:rsid w:val="002147B3"/>
    <w:rsid w:val="0060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3C4459-B673-4E35-8EA9-D9D3D6D8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A4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6A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dcterms:created xsi:type="dcterms:W3CDTF">2023-04-07T23:42:00Z</dcterms:created>
  <dcterms:modified xsi:type="dcterms:W3CDTF">2023-04-07T23:45:00Z</dcterms:modified>
</cp:coreProperties>
</file>