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040A" w:rsidRDefault="00DA3570" w:rsidP="00503817">
      <w:pPr>
        <w:jc w:val="both"/>
        <w:rPr>
          <w:rFonts w:ascii="Times New Roman" w:hAnsi="Times New Roman" w:cs="Times New Roman"/>
          <w:sz w:val="24"/>
          <w:szCs w:val="24"/>
          <w:lang w:val="es-ES"/>
        </w:rPr>
      </w:pPr>
      <w:r>
        <w:rPr>
          <w:rFonts w:ascii="Times New Roman" w:hAnsi="Times New Roman" w:cs="Times New Roman"/>
          <w:b/>
          <w:bCs/>
          <w:sz w:val="30"/>
          <w:szCs w:val="30"/>
          <w:lang w:val="es-ES"/>
        </w:rPr>
        <w:t xml:space="preserve"> </w:t>
      </w:r>
      <w:r w:rsidR="00853F83" w:rsidRPr="00DA3570">
        <w:rPr>
          <w:rFonts w:ascii="Times New Roman" w:hAnsi="Times New Roman" w:cs="Times New Roman"/>
          <w:b/>
          <w:bCs/>
          <w:sz w:val="30"/>
          <w:szCs w:val="30"/>
          <w:lang w:val="es-ES"/>
        </w:rPr>
        <w:t xml:space="preserve">RESEÑA A “EL MATADERO” </w:t>
      </w:r>
      <w:r w:rsidRPr="00DA3570">
        <w:rPr>
          <w:rFonts w:ascii="Times New Roman" w:hAnsi="Times New Roman" w:cs="Times New Roman"/>
          <w:b/>
          <w:bCs/>
          <w:sz w:val="30"/>
          <w:szCs w:val="30"/>
          <w:lang w:val="es-ES"/>
        </w:rPr>
        <w:t xml:space="preserve">DE </w:t>
      </w:r>
      <w:r w:rsidR="00853F83" w:rsidRPr="00DA3570">
        <w:rPr>
          <w:rFonts w:ascii="Times New Roman" w:hAnsi="Times New Roman" w:cs="Times New Roman"/>
          <w:b/>
          <w:bCs/>
          <w:sz w:val="30"/>
          <w:szCs w:val="30"/>
          <w:lang w:val="es-ES"/>
        </w:rPr>
        <w:t>ESTEBAN ECHEVERRÌA</w:t>
      </w:r>
      <w:r w:rsidR="00853F83">
        <w:rPr>
          <w:rFonts w:ascii="Times New Roman" w:hAnsi="Times New Roman" w:cs="Times New Roman"/>
          <w:b/>
          <w:bCs/>
          <w:sz w:val="32"/>
          <w:szCs w:val="32"/>
          <w:lang w:val="es-ES"/>
        </w:rPr>
        <w:br/>
      </w:r>
      <w:r w:rsidR="00853F83">
        <w:rPr>
          <w:rFonts w:ascii="Times New Roman" w:hAnsi="Times New Roman" w:cs="Times New Roman"/>
          <w:b/>
          <w:bCs/>
          <w:sz w:val="32"/>
          <w:szCs w:val="32"/>
          <w:lang w:val="es-ES"/>
        </w:rPr>
        <w:br/>
      </w:r>
      <w:r w:rsidR="00853F83">
        <w:rPr>
          <w:rFonts w:ascii="Times New Roman" w:hAnsi="Times New Roman" w:cs="Times New Roman"/>
          <w:b/>
          <w:bCs/>
          <w:sz w:val="28"/>
          <w:szCs w:val="28"/>
          <w:lang w:val="es-ES"/>
        </w:rPr>
        <w:t>Mateo Peralta                                                                                     6º “A”</w:t>
      </w:r>
      <w:r w:rsidR="00853F83">
        <w:rPr>
          <w:rFonts w:ascii="Times New Roman" w:hAnsi="Times New Roman" w:cs="Times New Roman"/>
          <w:b/>
          <w:bCs/>
          <w:sz w:val="28"/>
          <w:szCs w:val="28"/>
          <w:lang w:val="es-ES"/>
        </w:rPr>
        <w:br/>
      </w:r>
      <w:r w:rsidR="00853F83">
        <w:rPr>
          <w:rFonts w:ascii="Times New Roman" w:hAnsi="Times New Roman" w:cs="Times New Roman"/>
          <w:b/>
          <w:bCs/>
          <w:sz w:val="28"/>
          <w:szCs w:val="28"/>
          <w:lang w:val="es-ES"/>
        </w:rPr>
        <w:br/>
      </w:r>
      <w:r w:rsidR="00853F83">
        <w:rPr>
          <w:rFonts w:ascii="Times New Roman" w:hAnsi="Times New Roman" w:cs="Times New Roman"/>
          <w:b/>
          <w:bCs/>
          <w:sz w:val="28"/>
          <w:szCs w:val="28"/>
          <w:lang w:val="es-ES"/>
        </w:rPr>
        <w:br/>
      </w:r>
      <w:r w:rsidR="00853F83" w:rsidRPr="00853F83">
        <w:rPr>
          <w:rFonts w:ascii="Times New Roman" w:hAnsi="Times New Roman" w:cs="Times New Roman"/>
          <w:sz w:val="24"/>
          <w:szCs w:val="24"/>
          <w:lang w:val="es-ES"/>
        </w:rPr>
        <w:t>Es</w:t>
      </w:r>
      <w:r w:rsidR="00853F83" w:rsidRPr="00853F83">
        <w:rPr>
          <w:rFonts w:ascii="Times New Roman" w:hAnsi="Times New Roman" w:cs="Times New Roman"/>
          <w:lang w:val="es-ES"/>
        </w:rPr>
        <w:t>ta historia fue creada</w:t>
      </w:r>
      <w:r w:rsidR="00853F83">
        <w:rPr>
          <w:rFonts w:ascii="Times New Roman" w:hAnsi="Times New Roman" w:cs="Times New Roman"/>
          <w:b/>
          <w:bCs/>
          <w:sz w:val="28"/>
          <w:szCs w:val="28"/>
          <w:lang w:val="es-ES"/>
        </w:rPr>
        <w:t xml:space="preserve"> </w:t>
      </w:r>
      <w:r w:rsidR="00853F83">
        <w:rPr>
          <w:rFonts w:ascii="Times New Roman" w:hAnsi="Times New Roman" w:cs="Times New Roman"/>
          <w:sz w:val="24"/>
          <w:szCs w:val="24"/>
          <w:lang w:val="es-ES"/>
        </w:rPr>
        <w:t>por el autor “Esteban Echeverria” en el año 1841 (O 1838, dependiendo de la fuente), pero recién publicada en el 1871.</w:t>
      </w:r>
      <w:r>
        <w:rPr>
          <w:rFonts w:ascii="Times New Roman" w:hAnsi="Times New Roman" w:cs="Times New Roman"/>
          <w:sz w:val="24"/>
          <w:szCs w:val="24"/>
          <w:lang w:val="es-ES"/>
        </w:rPr>
        <w:t xml:space="preserve"> Este relato es considerado como “el primer cuento argentino”. Podemos identificar el gobierno de “Juan Manuel de Rosas” y la pelea entre Unitarios y Federales como principal entorno al que es rodeado la obra.</w:t>
      </w:r>
    </w:p>
    <w:p w:rsidR="00DA3570" w:rsidRDefault="00DA3570"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En mi caso, he leído esta narración a través de la editorial “</w:t>
      </w:r>
      <w:r w:rsidR="00503817" w:rsidRPr="00503817">
        <w:rPr>
          <w:rFonts w:ascii="Times New Roman" w:hAnsi="Times New Roman" w:cs="Times New Roman"/>
          <w:sz w:val="24"/>
          <w:szCs w:val="24"/>
          <w:lang w:val="es-ES"/>
        </w:rPr>
        <w:t>Grupo Editorial Norma</w:t>
      </w:r>
      <w:r w:rsidR="00503817">
        <w:rPr>
          <w:rFonts w:ascii="Times New Roman" w:hAnsi="Times New Roman" w:cs="Times New Roman"/>
          <w:sz w:val="24"/>
          <w:szCs w:val="24"/>
          <w:lang w:val="es-ES"/>
        </w:rPr>
        <w:t>”</w:t>
      </w:r>
      <w:r>
        <w:rPr>
          <w:rFonts w:ascii="Times New Roman" w:hAnsi="Times New Roman" w:cs="Times New Roman"/>
          <w:sz w:val="24"/>
          <w:szCs w:val="24"/>
          <w:lang w:val="es-ES"/>
        </w:rPr>
        <w:t>. Versión que cuenta con una cantidad de 44 páginas, contando dibujos y páginas en blanco. En este libro podemos ver ilustraciones de la misma para que podamos tener una “</w:t>
      </w:r>
      <w:r w:rsidR="00094404">
        <w:rPr>
          <w:rFonts w:ascii="Times New Roman" w:hAnsi="Times New Roman" w:cs="Times New Roman"/>
          <w:sz w:val="24"/>
          <w:szCs w:val="24"/>
          <w:lang w:val="es-ES"/>
        </w:rPr>
        <w:t>imagen</w:t>
      </w:r>
      <w:r>
        <w:rPr>
          <w:rFonts w:ascii="Times New Roman" w:hAnsi="Times New Roman" w:cs="Times New Roman"/>
          <w:sz w:val="24"/>
          <w:szCs w:val="24"/>
          <w:lang w:val="es-ES"/>
        </w:rPr>
        <w:t>” de l</w:t>
      </w:r>
      <w:r w:rsidR="00094404">
        <w:rPr>
          <w:rFonts w:ascii="Times New Roman" w:hAnsi="Times New Roman" w:cs="Times New Roman"/>
          <w:sz w:val="24"/>
          <w:szCs w:val="24"/>
          <w:lang w:val="es-ES"/>
        </w:rPr>
        <w:t>os actos</w:t>
      </w:r>
      <w:r>
        <w:rPr>
          <w:rFonts w:ascii="Times New Roman" w:hAnsi="Times New Roman" w:cs="Times New Roman"/>
          <w:sz w:val="24"/>
          <w:szCs w:val="24"/>
          <w:lang w:val="es-ES"/>
        </w:rPr>
        <w:t xml:space="preserve"> que se cometían.</w:t>
      </w:r>
    </w:p>
    <w:p w:rsidR="0007040A" w:rsidRDefault="0007040A" w:rsidP="00503817">
      <w:pPr>
        <w:jc w:val="both"/>
        <w:rPr>
          <w:rFonts w:ascii="Times New Roman" w:hAnsi="Times New Roman" w:cs="Times New Roman"/>
          <w:sz w:val="24"/>
          <w:szCs w:val="24"/>
          <w:lang w:val="es-ES"/>
        </w:rPr>
      </w:pPr>
    </w:p>
    <w:p w:rsidR="00094404" w:rsidRDefault="00DA3570"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cuestiones generales, podemos resumir </w:t>
      </w:r>
      <w:r w:rsidR="00094404">
        <w:rPr>
          <w:rFonts w:ascii="Times New Roman" w:hAnsi="Times New Roman" w:cs="Times New Roman"/>
          <w:sz w:val="24"/>
          <w:szCs w:val="24"/>
          <w:lang w:val="es-ES"/>
        </w:rPr>
        <w:t>esta obra de la siguiente manera: Una historia situada alrededor de los años 1830, con el régimen vigente de Juan Manuel de Rosas y la disputa de Unitarios y Federales, pero más específicamente en Semana Santa donde un pueblo debido a las fuertes lluvias y la derivada época se queda sin alimentos. Médicos resaltan que si la ciudad sigue sin carne podrían llegar a tener problemas de salud, entonces el gobierno decide enviar cincuenta novillos al matadero para que la gente pudiera comer, causando revuelo y gran murga alrededor de dicho lugar. Todo esto transcurre sin dejar atrás el conflicto de los distintos bandos, causando la muerte de un Unitario.</w:t>
      </w:r>
    </w:p>
    <w:p w:rsidR="0007040A" w:rsidRDefault="0007040A" w:rsidP="00503817">
      <w:pPr>
        <w:jc w:val="both"/>
        <w:rPr>
          <w:rFonts w:ascii="Times New Roman" w:hAnsi="Times New Roman" w:cs="Times New Roman"/>
          <w:sz w:val="24"/>
          <w:szCs w:val="24"/>
          <w:lang w:val="es-ES"/>
        </w:rPr>
      </w:pPr>
    </w:p>
    <w:p w:rsidR="00985065" w:rsidRDefault="00135E49"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Este relato tiene una forma de narrarla y escritura muy concreto y distintivo, ya que se puede ver también en otros relatos de nuestro </w:t>
      </w:r>
      <w:r w:rsidR="00985065">
        <w:rPr>
          <w:rFonts w:ascii="Times New Roman" w:hAnsi="Times New Roman" w:cs="Times New Roman"/>
          <w:sz w:val="24"/>
          <w:szCs w:val="24"/>
          <w:lang w:val="es-ES"/>
        </w:rPr>
        <w:t xml:space="preserve">país, el cual me pareces bastante adecuado para esta historia. Lo cuenta de una forma en la que se siente que el narrador procede de esas tierras y época, un ciudadano más del montón de los 1830. Si bien no es protagonista, es testigo de todo lo que está pasando, aunque no es segunda persona del todo, ya que a veces se puede introducir un poco </w:t>
      </w:r>
      <w:r w:rsidR="00BD33C8">
        <w:rPr>
          <w:rFonts w:ascii="Times New Roman" w:hAnsi="Times New Roman" w:cs="Times New Roman"/>
          <w:sz w:val="24"/>
          <w:szCs w:val="24"/>
          <w:lang w:val="es-ES"/>
        </w:rPr>
        <w:t>más</w:t>
      </w:r>
      <w:r w:rsidR="00985065">
        <w:rPr>
          <w:rFonts w:ascii="Times New Roman" w:hAnsi="Times New Roman" w:cs="Times New Roman"/>
          <w:sz w:val="24"/>
          <w:szCs w:val="24"/>
          <w:lang w:val="es-ES"/>
        </w:rPr>
        <w:t xml:space="preserve"> en los pensamientos de los personajes.</w:t>
      </w:r>
      <w:r w:rsidR="00BD33C8">
        <w:rPr>
          <w:rFonts w:ascii="Times New Roman" w:hAnsi="Times New Roman" w:cs="Times New Roman"/>
          <w:sz w:val="24"/>
          <w:szCs w:val="24"/>
          <w:lang w:val="es-ES"/>
        </w:rPr>
        <w:t xml:space="preserve"> Si bien esta narración es buena, no es para todos. Creo que es completamente necesario que para que esta obra sea disfrutable, mínimamente sea leída por un adolescente con sus capacidades intelectuales un</w:t>
      </w:r>
      <w:r w:rsidR="001516AD">
        <w:rPr>
          <w:rFonts w:ascii="Times New Roman" w:hAnsi="Times New Roman" w:cs="Times New Roman"/>
          <w:sz w:val="24"/>
          <w:szCs w:val="24"/>
          <w:lang w:val="es-ES"/>
        </w:rPr>
        <w:t xml:space="preserve"> </w:t>
      </w:r>
      <w:r w:rsidR="00BD33C8">
        <w:rPr>
          <w:rFonts w:ascii="Times New Roman" w:hAnsi="Times New Roman" w:cs="Times New Roman"/>
          <w:sz w:val="24"/>
          <w:szCs w:val="24"/>
          <w:lang w:val="es-ES"/>
        </w:rPr>
        <w:t>poco</w:t>
      </w:r>
      <w:r w:rsidR="001516AD">
        <w:rPr>
          <w:rFonts w:ascii="Times New Roman" w:hAnsi="Times New Roman" w:cs="Times New Roman"/>
          <w:sz w:val="24"/>
          <w:szCs w:val="24"/>
          <w:lang w:val="es-ES"/>
        </w:rPr>
        <w:t xml:space="preserve"> más</w:t>
      </w:r>
      <w:r w:rsidR="00BD33C8">
        <w:rPr>
          <w:rFonts w:ascii="Times New Roman" w:hAnsi="Times New Roman" w:cs="Times New Roman"/>
          <w:sz w:val="24"/>
          <w:szCs w:val="24"/>
          <w:lang w:val="es-ES"/>
        </w:rPr>
        <w:t xml:space="preserve"> desarrolladas, ya que contiene palabras quizás un poco complicadas o inentendibles para niños, además de escenas y lenguaje fuerte</w:t>
      </w:r>
      <w:r w:rsidR="001516AD">
        <w:rPr>
          <w:rFonts w:ascii="Times New Roman" w:hAnsi="Times New Roman" w:cs="Times New Roman"/>
          <w:sz w:val="24"/>
          <w:szCs w:val="24"/>
          <w:lang w:val="es-ES"/>
        </w:rPr>
        <w:t>.</w:t>
      </w:r>
    </w:p>
    <w:p w:rsidR="00BD33C8" w:rsidRDefault="00BD33C8"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Hablando de escenas fuertes, creo que estas fueron un punto importante en la obra, cosa que me gustó bastante. El hecho de que se mostrara esa crudeza con la que se trataban las muertes o tortura por parte de los federales me pareció muy importante, ya que nos puede mostrar el trato e inclusive odio que se podían llegar a tener de un bando a otro, llegando al punto de cometer atrocidades sin ningún tipo de remordimiento.</w:t>
      </w:r>
    </w:p>
    <w:p w:rsidR="001516AD" w:rsidRDefault="00985065"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El texto de cierto modo te engancha con lo que sucede, ya que te da curiosidad como, por ejemplo,</w:t>
      </w:r>
      <w:r w:rsidR="00D36553">
        <w:rPr>
          <w:rFonts w:ascii="Times New Roman" w:hAnsi="Times New Roman" w:cs="Times New Roman"/>
          <w:sz w:val="24"/>
          <w:szCs w:val="24"/>
          <w:lang w:val="es-ES"/>
        </w:rPr>
        <w:t xml:space="preserve"> de ver </w:t>
      </w:r>
      <w:r w:rsidR="00376A89">
        <w:rPr>
          <w:rFonts w:ascii="Times New Roman" w:hAnsi="Times New Roman" w:cs="Times New Roman"/>
          <w:sz w:val="24"/>
          <w:szCs w:val="24"/>
          <w:lang w:val="es-ES"/>
        </w:rPr>
        <w:t xml:space="preserve">de </w:t>
      </w:r>
      <w:r w:rsidR="00D36553">
        <w:rPr>
          <w:rFonts w:ascii="Times New Roman" w:hAnsi="Times New Roman" w:cs="Times New Roman"/>
          <w:sz w:val="24"/>
          <w:szCs w:val="24"/>
          <w:lang w:val="es-ES"/>
        </w:rPr>
        <w:t>que es capaz Matasiete o que le hacen al Unitario</w:t>
      </w:r>
      <w:r>
        <w:rPr>
          <w:rFonts w:ascii="Times New Roman" w:hAnsi="Times New Roman" w:cs="Times New Roman"/>
          <w:sz w:val="24"/>
          <w:szCs w:val="24"/>
          <w:lang w:val="es-ES"/>
        </w:rPr>
        <w:t xml:space="preserve">. </w:t>
      </w:r>
      <w:r w:rsidR="00D36553">
        <w:rPr>
          <w:rFonts w:ascii="Times New Roman" w:hAnsi="Times New Roman" w:cs="Times New Roman"/>
          <w:sz w:val="24"/>
          <w:szCs w:val="24"/>
          <w:lang w:val="es-ES"/>
        </w:rPr>
        <w:t xml:space="preserve">Justamente a este </w:t>
      </w:r>
      <w:r w:rsidR="00D36553">
        <w:rPr>
          <w:rFonts w:ascii="Times New Roman" w:hAnsi="Times New Roman" w:cs="Times New Roman"/>
          <w:sz w:val="24"/>
          <w:szCs w:val="24"/>
          <w:lang w:val="es-ES"/>
        </w:rPr>
        <w:lastRenderedPageBreak/>
        <w:t>último se le puede llegar a tener un poco de empatía debido a la tortura a la que es sometida</w:t>
      </w:r>
      <w:r w:rsidR="001516AD">
        <w:rPr>
          <w:rFonts w:ascii="Times New Roman" w:hAnsi="Times New Roman" w:cs="Times New Roman"/>
          <w:sz w:val="24"/>
          <w:szCs w:val="24"/>
          <w:lang w:val="es-ES"/>
        </w:rPr>
        <w:t>.</w:t>
      </w:r>
    </w:p>
    <w:p w:rsidR="0007040A" w:rsidRDefault="001516AD" w:rsidP="00503817">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definitiva y como conclusión personal, esta historia me </w:t>
      </w:r>
      <w:r w:rsidR="00402ACF">
        <w:rPr>
          <w:rFonts w:ascii="Times New Roman" w:hAnsi="Times New Roman" w:cs="Times New Roman"/>
          <w:sz w:val="24"/>
          <w:szCs w:val="24"/>
          <w:lang w:val="es-ES"/>
        </w:rPr>
        <w:t>gustó</w:t>
      </w:r>
      <w:r>
        <w:rPr>
          <w:rFonts w:ascii="Times New Roman" w:hAnsi="Times New Roman" w:cs="Times New Roman"/>
          <w:sz w:val="24"/>
          <w:szCs w:val="24"/>
          <w:lang w:val="es-ES"/>
        </w:rPr>
        <w:t xml:space="preserve"> bastante. Un relato entretenido </w:t>
      </w:r>
      <w:r w:rsidR="00402ACF">
        <w:rPr>
          <w:rFonts w:ascii="Times New Roman" w:hAnsi="Times New Roman" w:cs="Times New Roman"/>
          <w:sz w:val="24"/>
          <w:szCs w:val="24"/>
          <w:lang w:val="es-ES"/>
        </w:rPr>
        <w:t xml:space="preserve">e interesante que te puede ayudar a ponerte un poco en contexto con respecto a la época en la que es </w:t>
      </w:r>
      <w:r w:rsidR="00376A89">
        <w:rPr>
          <w:rFonts w:ascii="Times New Roman" w:hAnsi="Times New Roman" w:cs="Times New Roman"/>
          <w:sz w:val="24"/>
          <w:szCs w:val="24"/>
          <w:lang w:val="es-ES"/>
        </w:rPr>
        <w:t>situado</w:t>
      </w:r>
      <w:r w:rsidR="00402ACF">
        <w:rPr>
          <w:rFonts w:ascii="Times New Roman" w:hAnsi="Times New Roman" w:cs="Times New Roman"/>
          <w:sz w:val="24"/>
          <w:szCs w:val="24"/>
          <w:lang w:val="es-ES"/>
        </w:rPr>
        <w:t xml:space="preserve">. Lo he leído un par de veces para poder comprenderlo y saber bien sus funciones en la historia, pero no he tenido tantas complejidades en ello ya que siempre he tenido interés en las historias argentinas donde su contexto sucede en una época pasada. </w:t>
      </w:r>
      <w:r w:rsidR="00503817">
        <w:rPr>
          <w:rFonts w:ascii="Times New Roman" w:hAnsi="Times New Roman" w:cs="Times New Roman"/>
          <w:sz w:val="24"/>
          <w:szCs w:val="24"/>
          <w:lang w:val="es-ES"/>
        </w:rPr>
        <w:t>Este libro la verdad que si lo recomendaría a cualquier persona que esté estudiando o trabajando en cosas con respecto a la época de Juan Manuel de Rosas.</w:t>
      </w:r>
      <w:r w:rsidR="0007040A">
        <w:rPr>
          <w:rFonts w:ascii="Times New Roman" w:hAnsi="Times New Roman" w:cs="Times New Roman"/>
          <w:sz w:val="24"/>
          <w:szCs w:val="24"/>
          <w:lang w:val="es-ES"/>
        </w:rPr>
        <w:t xml:space="preserve"> Para mi la mejor parte de la historia fue cuando matasiete fue inducido a atrapar al Unitario seguido de </w:t>
      </w:r>
      <w:r w:rsidR="00376A89">
        <w:rPr>
          <w:rFonts w:ascii="Times New Roman" w:hAnsi="Times New Roman" w:cs="Times New Roman"/>
          <w:sz w:val="24"/>
          <w:szCs w:val="24"/>
          <w:lang w:val="es-ES"/>
        </w:rPr>
        <w:t>su</w:t>
      </w:r>
      <w:r w:rsidR="0007040A">
        <w:rPr>
          <w:rFonts w:ascii="Times New Roman" w:hAnsi="Times New Roman" w:cs="Times New Roman"/>
          <w:sz w:val="24"/>
          <w:szCs w:val="24"/>
          <w:lang w:val="es-ES"/>
        </w:rPr>
        <w:t xml:space="preserve"> tortura, dándole un tono muy crudo a la historia. Cerrando, solo voy a decir que volvería a leer esta obra y es perfectamente recomendable.</w:t>
      </w:r>
    </w:p>
    <w:p w:rsidR="00C6704C" w:rsidRPr="00853F83" w:rsidRDefault="00853F83">
      <w:pPr>
        <w:rPr>
          <w:rFonts w:ascii="Times New Roman" w:hAnsi="Times New Roman" w:cs="Times New Roman"/>
          <w:lang w:val="es-ES"/>
        </w:rPr>
      </w:pPr>
      <w:r>
        <w:rPr>
          <w:rFonts w:ascii="Times New Roman" w:hAnsi="Times New Roman" w:cs="Times New Roman"/>
          <w:b/>
          <w:bCs/>
          <w:sz w:val="28"/>
          <w:szCs w:val="28"/>
          <w:lang w:val="es-ES"/>
        </w:rPr>
        <w:br/>
      </w:r>
    </w:p>
    <w:sectPr w:rsidR="00C6704C" w:rsidRPr="00853F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83"/>
    <w:rsid w:val="0007040A"/>
    <w:rsid w:val="00094404"/>
    <w:rsid w:val="00135E49"/>
    <w:rsid w:val="001516AD"/>
    <w:rsid w:val="00376A89"/>
    <w:rsid w:val="00402ACF"/>
    <w:rsid w:val="00503817"/>
    <w:rsid w:val="00853F83"/>
    <w:rsid w:val="00985065"/>
    <w:rsid w:val="00BD33C8"/>
    <w:rsid w:val="00C6704C"/>
    <w:rsid w:val="00D36553"/>
    <w:rsid w:val="00DA35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0823"/>
  <w15:chartTrackingRefBased/>
  <w15:docId w15:val="{7D2B76CA-87E1-450C-BD76-9ED35A9A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dc:creator>
  <cp:keywords/>
  <dc:description/>
  <cp:lastModifiedBy>Mateo</cp:lastModifiedBy>
  <cp:revision>3</cp:revision>
  <dcterms:created xsi:type="dcterms:W3CDTF">2023-04-13T19:21:00Z</dcterms:created>
  <dcterms:modified xsi:type="dcterms:W3CDTF">2023-04-13T21:30:00Z</dcterms:modified>
</cp:coreProperties>
</file>