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39D" w:rsidRDefault="00270D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Reseña del cuento El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Matadrero</w:t>
      </w:r>
      <w:proofErr w:type="spellEnd"/>
    </w:p>
    <w:p w:rsidR="00270D47" w:rsidRDefault="00270D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Nombre Y Apellido; </w:t>
      </w:r>
      <w:proofErr w:type="spellStart"/>
      <w:r>
        <w:rPr>
          <w:rFonts w:ascii="Times New Roman" w:hAnsi="Times New Roman" w:cs="Times New Roman"/>
          <w:sz w:val="24"/>
          <w:szCs w:val="24"/>
        </w:rPr>
        <w:t>Fabrizio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Martinez</w:t>
      </w:r>
      <w:proofErr w:type="spellEnd"/>
    </w:p>
    <w:p w:rsidR="00270D47" w:rsidRDefault="00270D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Curso: 6to A</w:t>
      </w:r>
    </w:p>
    <w:p w:rsidR="00270D47" w:rsidRDefault="00270D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editorial que llevo a cabo la publicación de este libro fue Grupo Editorial Norma S.A en </w:t>
      </w: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el año 2008. El Matadero cuenta con </w:t>
      </w:r>
      <w:r w:rsidR="005A2A8D">
        <w:rPr>
          <w:rFonts w:ascii="Times New Roman" w:hAnsi="Times New Roman" w:cs="Times New Roman"/>
          <w:sz w:val="24"/>
          <w:szCs w:val="24"/>
        </w:rPr>
        <w:t xml:space="preserve">cuarenta y seis páginas, además incluye ilustraciones </w:t>
      </w:r>
      <w:bookmarkEnd w:id="0"/>
      <w:r w:rsidR="005A2A8D">
        <w:rPr>
          <w:rFonts w:ascii="Times New Roman" w:hAnsi="Times New Roman" w:cs="Times New Roman"/>
          <w:sz w:val="24"/>
          <w:szCs w:val="24"/>
        </w:rPr>
        <w:t xml:space="preserve">de la mano de Mariano Lucano, diseño de portada echa por Natalia Otranto, diseño de maqueta por Silvina </w:t>
      </w:r>
      <w:proofErr w:type="spellStart"/>
      <w:r w:rsidR="005A2A8D">
        <w:rPr>
          <w:rFonts w:ascii="Times New Roman" w:hAnsi="Times New Roman" w:cs="Times New Roman"/>
          <w:sz w:val="24"/>
          <w:szCs w:val="24"/>
        </w:rPr>
        <w:t>Gretel</w:t>
      </w:r>
      <w:proofErr w:type="spellEnd"/>
      <w:r w:rsidR="005A2A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A8D">
        <w:rPr>
          <w:rFonts w:ascii="Times New Roman" w:hAnsi="Times New Roman" w:cs="Times New Roman"/>
          <w:sz w:val="24"/>
          <w:szCs w:val="24"/>
        </w:rPr>
        <w:t>Espil</w:t>
      </w:r>
      <w:proofErr w:type="spellEnd"/>
      <w:r w:rsidR="005A2A8D">
        <w:rPr>
          <w:rFonts w:ascii="Times New Roman" w:hAnsi="Times New Roman" w:cs="Times New Roman"/>
          <w:sz w:val="24"/>
          <w:szCs w:val="24"/>
        </w:rPr>
        <w:t xml:space="preserve">, diagramación por Daniela </w:t>
      </w:r>
      <w:proofErr w:type="spellStart"/>
      <w:r w:rsidR="005A2A8D">
        <w:rPr>
          <w:rFonts w:ascii="Times New Roman" w:hAnsi="Times New Roman" w:cs="Times New Roman"/>
          <w:sz w:val="24"/>
          <w:szCs w:val="24"/>
        </w:rPr>
        <w:t>Coduto</w:t>
      </w:r>
      <w:proofErr w:type="spellEnd"/>
      <w:r w:rsidR="005A2A8D">
        <w:rPr>
          <w:rFonts w:ascii="Times New Roman" w:hAnsi="Times New Roman" w:cs="Times New Roman"/>
          <w:sz w:val="24"/>
          <w:szCs w:val="24"/>
        </w:rPr>
        <w:t xml:space="preserve"> y corrección de Juan </w:t>
      </w:r>
      <w:proofErr w:type="spellStart"/>
      <w:r w:rsidR="005A2A8D">
        <w:rPr>
          <w:rFonts w:ascii="Times New Roman" w:hAnsi="Times New Roman" w:cs="Times New Roman"/>
          <w:sz w:val="24"/>
          <w:szCs w:val="24"/>
        </w:rPr>
        <w:t>Agustin</w:t>
      </w:r>
      <w:proofErr w:type="spellEnd"/>
      <w:r w:rsidR="005A2A8D">
        <w:rPr>
          <w:rFonts w:ascii="Times New Roman" w:hAnsi="Times New Roman" w:cs="Times New Roman"/>
          <w:sz w:val="24"/>
          <w:szCs w:val="24"/>
        </w:rPr>
        <w:t xml:space="preserve"> Robledo.</w:t>
      </w:r>
      <w:r w:rsidR="004D0900">
        <w:rPr>
          <w:rFonts w:ascii="Times New Roman" w:hAnsi="Times New Roman" w:cs="Times New Roman"/>
          <w:sz w:val="24"/>
          <w:szCs w:val="24"/>
        </w:rPr>
        <w:t xml:space="preserve"> El género literario al que pertenece este, es al </w:t>
      </w:r>
      <w:r w:rsidR="00357C79">
        <w:rPr>
          <w:rFonts w:ascii="Times New Roman" w:hAnsi="Times New Roman" w:cs="Times New Roman"/>
          <w:sz w:val="24"/>
          <w:szCs w:val="24"/>
        </w:rPr>
        <w:t>narrativo (</w:t>
      </w:r>
      <w:r w:rsidR="004D0900">
        <w:rPr>
          <w:rFonts w:ascii="Times New Roman" w:hAnsi="Times New Roman" w:cs="Times New Roman"/>
          <w:sz w:val="24"/>
          <w:szCs w:val="24"/>
        </w:rPr>
        <w:t>está escrito en prosas).</w:t>
      </w:r>
    </w:p>
    <w:p w:rsidR="004D0900" w:rsidRDefault="004D09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Era época de cuaresma y en Buenos Aires se apegaban totalmente al ayuno y la abstinencia, sobretodo de la carne para seguir las costumbres de la religión católica. Vino una tormenta impresionante que desbordo</w:t>
      </w:r>
      <w:r w:rsidR="00E41A31">
        <w:rPr>
          <w:rFonts w:ascii="Times New Roman" w:hAnsi="Times New Roman" w:cs="Times New Roman"/>
          <w:sz w:val="24"/>
          <w:szCs w:val="24"/>
        </w:rPr>
        <w:t xml:space="preserve"> el Rio de la Plata y obstaculizo todas las vías de la ciudad, dejando sin novillos por un gran periodo de tiempo  a todos los ciudadanos. La gran crecida del rio se vio extendida sobre todos los campos y las bajas tierras, esto siguió agravando la situación. Los federales aprovechaban la situación para culpar a los unitarios como causantes de la lluvia y todo el desastre. Cada vez existían menos posibilidad de conseguir novillos, debido a esto la situación fue empeorando y se generó una gran hambruna que provoco muchas muertes. La primera res que mataron fue toda completa para El Restaurador. Llego el momento en el cual quedaba un solo novillo, y empezó la discusión entre los carniceros sobre la raza del novillo. Entre la discusión, este se soltó del lazo que lo ataba y en su carrera decapito a un niño. Cuando lo lograron agarrar al animal, procedieron a descuartizarlo. Se encontraban los carniceros reunidos con el  juez y algunos personajes pertenecientes a este círculo, cuando vieron pasar a un unitario, el cual secuestraron y metieron en la casilla, lo intentaron desnudar y lo azotaron, hasta que el unitario exploto de rabia y falleció.</w:t>
      </w:r>
    </w:p>
    <w:p w:rsidR="00E41A31" w:rsidRPr="00270D47" w:rsidRDefault="00E41A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mi opinión, me </w:t>
      </w:r>
      <w:r w:rsidR="00357C79">
        <w:rPr>
          <w:rFonts w:ascii="Times New Roman" w:hAnsi="Times New Roman" w:cs="Times New Roman"/>
          <w:sz w:val="24"/>
          <w:szCs w:val="24"/>
        </w:rPr>
        <w:t>pareció</w:t>
      </w:r>
      <w:r>
        <w:rPr>
          <w:rFonts w:ascii="Times New Roman" w:hAnsi="Times New Roman" w:cs="Times New Roman"/>
          <w:sz w:val="24"/>
          <w:szCs w:val="24"/>
        </w:rPr>
        <w:t xml:space="preserve"> un </w:t>
      </w:r>
      <w:r w:rsidR="00357C79">
        <w:rPr>
          <w:rFonts w:ascii="Times New Roman" w:hAnsi="Times New Roman" w:cs="Times New Roman"/>
          <w:sz w:val="24"/>
          <w:szCs w:val="24"/>
        </w:rPr>
        <w:t>libro</w:t>
      </w:r>
      <w:r>
        <w:rPr>
          <w:rFonts w:ascii="Times New Roman" w:hAnsi="Times New Roman" w:cs="Times New Roman"/>
          <w:sz w:val="24"/>
          <w:szCs w:val="24"/>
        </w:rPr>
        <w:t xml:space="preserve"> bastante entretenido y atrapante</w:t>
      </w:r>
      <w:r w:rsidR="00357C79">
        <w:rPr>
          <w:rFonts w:ascii="Times New Roman" w:hAnsi="Times New Roman" w:cs="Times New Roman"/>
          <w:sz w:val="24"/>
          <w:szCs w:val="24"/>
        </w:rPr>
        <w:t>, no tendría que mejorarse nada ya que contiene una buena trama y desarrollo de la situación que paso. También lo recomendaría al libro porque si les puede llegar a gustar a las personas que estén interesadas en leerlo y es apto para todas las edades.</w:t>
      </w:r>
    </w:p>
    <w:sectPr w:rsidR="00E41A31" w:rsidRPr="00270D4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D47"/>
    <w:rsid w:val="00270D47"/>
    <w:rsid w:val="00357C79"/>
    <w:rsid w:val="004D0900"/>
    <w:rsid w:val="005A2A8D"/>
    <w:rsid w:val="00C33EEC"/>
    <w:rsid w:val="00E41A31"/>
    <w:rsid w:val="00F7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D1B5000-809D-41FA-9208-F18FDEE56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341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2023-04-14T19:38:00Z</dcterms:created>
  <dcterms:modified xsi:type="dcterms:W3CDTF">2023-04-14T20:22:00Z</dcterms:modified>
</cp:coreProperties>
</file>