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6BB7" w14:textId="677DE354" w:rsidR="00DC7F48" w:rsidRDefault="00DC7F48"/>
    <w:p w14:paraId="2B4AF3CB" w14:textId="77777777" w:rsidR="00C0168B" w:rsidRPr="00C0168B" w:rsidRDefault="00C0168B" w:rsidP="00C0168B">
      <w:pPr>
        <w:pStyle w:val="Ttulo"/>
        <w:rPr>
          <w:sz w:val="40"/>
          <w:szCs w:val="40"/>
        </w:rPr>
      </w:pPr>
      <w:r w:rsidRPr="00C0168B">
        <w:rPr>
          <w:sz w:val="40"/>
          <w:szCs w:val="40"/>
        </w:rPr>
        <w:t>Colegio Santa Rosa de Lima</w:t>
      </w:r>
    </w:p>
    <w:p w14:paraId="75777BE0" w14:textId="77777777" w:rsidR="00C0168B" w:rsidRPr="00C0168B" w:rsidRDefault="00C0168B" w:rsidP="00C0168B">
      <w:pPr>
        <w:pStyle w:val="Ttulo"/>
        <w:rPr>
          <w:sz w:val="40"/>
          <w:szCs w:val="40"/>
        </w:rPr>
      </w:pPr>
      <w:r w:rsidRPr="00C0168B">
        <w:rPr>
          <w:sz w:val="40"/>
          <w:szCs w:val="40"/>
        </w:rPr>
        <w:t>Educación Secundaria</w:t>
      </w:r>
    </w:p>
    <w:p w14:paraId="767AE569" w14:textId="77777777" w:rsidR="00C0168B" w:rsidRDefault="00C0168B" w:rsidP="00C0168B">
      <w:pPr>
        <w:rPr>
          <w:rFonts w:ascii="Arial" w:hAnsi="Arial" w:cs="Arial"/>
          <w:sz w:val="24"/>
          <w:szCs w:val="24"/>
        </w:rPr>
      </w:pPr>
    </w:p>
    <w:p w14:paraId="03D82502" w14:textId="09E72F65" w:rsidR="00C0168B" w:rsidRDefault="00C0168B" w:rsidP="00C0168B">
      <w:pPr>
        <w:rPr>
          <w:rFonts w:ascii="Arial" w:hAnsi="Arial" w:cs="Arial"/>
          <w:sz w:val="24"/>
          <w:szCs w:val="24"/>
        </w:rPr>
      </w:pPr>
      <w:r w:rsidRPr="00C0168B">
        <w:rPr>
          <w:rFonts w:ascii="Arial" w:hAnsi="Arial" w:cs="Arial"/>
          <w:sz w:val="24"/>
          <w:szCs w:val="24"/>
        </w:rPr>
        <w:t>Ciclo Orientado 6° “A” y “B”</w:t>
      </w:r>
    </w:p>
    <w:p w14:paraId="0511E6C6" w14:textId="60085B37" w:rsidR="00643C5D" w:rsidRPr="00C0168B" w:rsidRDefault="00643C5D" w:rsidP="00C01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Candelaria Noguera</w:t>
      </w:r>
    </w:p>
    <w:p w14:paraId="16106F1B" w14:textId="77777777" w:rsidR="00C0168B" w:rsidRPr="00C0168B" w:rsidRDefault="00C0168B" w:rsidP="00C0168B">
      <w:pPr>
        <w:rPr>
          <w:rFonts w:ascii="Arial" w:hAnsi="Arial" w:cs="Arial"/>
          <w:sz w:val="24"/>
          <w:szCs w:val="24"/>
        </w:rPr>
      </w:pPr>
      <w:r w:rsidRPr="00C0168B">
        <w:rPr>
          <w:rFonts w:ascii="Arial" w:hAnsi="Arial" w:cs="Arial"/>
          <w:sz w:val="24"/>
          <w:szCs w:val="24"/>
        </w:rPr>
        <w:t>Profesor Carlos Sánchez</w:t>
      </w:r>
    </w:p>
    <w:p w14:paraId="0F832D30" w14:textId="77777777" w:rsidR="00C0168B" w:rsidRPr="00C0168B" w:rsidRDefault="00C0168B" w:rsidP="00C0168B">
      <w:pPr>
        <w:rPr>
          <w:rFonts w:ascii="Arial" w:hAnsi="Arial" w:cs="Arial"/>
          <w:sz w:val="24"/>
          <w:szCs w:val="24"/>
        </w:rPr>
      </w:pPr>
      <w:r w:rsidRPr="00C0168B">
        <w:rPr>
          <w:rFonts w:ascii="Arial" w:hAnsi="Arial" w:cs="Arial"/>
          <w:sz w:val="24"/>
          <w:szCs w:val="24"/>
        </w:rPr>
        <w:t>2° GUÍA DE FILOSOFÍA</w:t>
      </w:r>
    </w:p>
    <w:p w14:paraId="36693DC4" w14:textId="77777777" w:rsidR="00C0168B" w:rsidRPr="00C0168B" w:rsidRDefault="00C0168B" w:rsidP="00C0168B">
      <w:pPr>
        <w:rPr>
          <w:rFonts w:ascii="Arial" w:hAnsi="Arial" w:cs="Arial"/>
          <w:sz w:val="24"/>
          <w:szCs w:val="24"/>
        </w:rPr>
      </w:pPr>
      <w:r w:rsidRPr="00C0168B">
        <w:rPr>
          <w:rFonts w:ascii="Arial" w:hAnsi="Arial" w:cs="Arial"/>
          <w:sz w:val="24"/>
          <w:szCs w:val="24"/>
        </w:rPr>
        <w:t>1. Responde:</w:t>
      </w:r>
    </w:p>
    <w:p w14:paraId="7E734BEF" w14:textId="63BFDB10" w:rsidR="00C0168B" w:rsidRDefault="00C0168B" w:rsidP="00C0168B">
      <w:pPr>
        <w:rPr>
          <w:rFonts w:ascii="Arial" w:hAnsi="Arial" w:cs="Arial"/>
          <w:sz w:val="24"/>
          <w:szCs w:val="24"/>
        </w:rPr>
      </w:pPr>
      <w:r w:rsidRPr="00C0168B">
        <w:rPr>
          <w:rFonts w:ascii="Arial" w:hAnsi="Arial" w:cs="Arial"/>
          <w:sz w:val="24"/>
          <w:szCs w:val="24"/>
        </w:rPr>
        <w:t>a) ¿Cuál es la diferencia entre origen de la filosofía y comienzo de la filosofía?</w:t>
      </w:r>
    </w:p>
    <w:p w14:paraId="5243E0A2" w14:textId="7181C18D" w:rsidR="00C0168B" w:rsidRPr="00C0168B" w:rsidRDefault="00C0168B" w:rsidP="00C0168B">
      <w:pPr>
        <w:rPr>
          <w:rFonts w:ascii="Arial" w:hAnsi="Arial" w:cs="Arial"/>
          <w:sz w:val="24"/>
          <w:szCs w:val="24"/>
        </w:rPr>
      </w:pPr>
      <w:r w:rsidRPr="00C0168B">
        <w:rPr>
          <w:rFonts w:ascii="Arial" w:hAnsi="Arial" w:cs="Arial"/>
          <w:sz w:val="24"/>
          <w:szCs w:val="24"/>
        </w:rPr>
        <w:t>El comienzo es histórico y acarrea</w:t>
      </w:r>
      <w:r w:rsidR="00A65990">
        <w:rPr>
          <w:rFonts w:ascii="Arial" w:hAnsi="Arial" w:cs="Arial"/>
          <w:sz w:val="24"/>
          <w:szCs w:val="24"/>
        </w:rPr>
        <w:t xml:space="preserve"> </w:t>
      </w:r>
      <w:r w:rsidRPr="00C0168B">
        <w:rPr>
          <w:rFonts w:ascii="Arial" w:hAnsi="Arial" w:cs="Arial"/>
          <w:sz w:val="24"/>
          <w:szCs w:val="24"/>
        </w:rPr>
        <w:t>para los que vienen después, un conjunto creciente de supuestos sentados por el trabajo</w:t>
      </w:r>
      <w:r w:rsidR="00A65990">
        <w:rPr>
          <w:rFonts w:ascii="Arial" w:hAnsi="Arial" w:cs="Arial"/>
          <w:sz w:val="24"/>
          <w:szCs w:val="24"/>
        </w:rPr>
        <w:t xml:space="preserve"> </w:t>
      </w:r>
      <w:r w:rsidRPr="00C0168B">
        <w:rPr>
          <w:rFonts w:ascii="Arial" w:hAnsi="Arial" w:cs="Arial"/>
          <w:sz w:val="24"/>
          <w:szCs w:val="24"/>
        </w:rPr>
        <w:t>mental ya efectuado. Origen es, en cambio, la fuente de la que mana en todo tiempo el</w:t>
      </w:r>
      <w:r w:rsidR="00A65990">
        <w:rPr>
          <w:rFonts w:ascii="Arial" w:hAnsi="Arial" w:cs="Arial"/>
          <w:sz w:val="24"/>
          <w:szCs w:val="24"/>
        </w:rPr>
        <w:t xml:space="preserve"> </w:t>
      </w:r>
      <w:r w:rsidRPr="00C0168B">
        <w:rPr>
          <w:rFonts w:ascii="Arial" w:hAnsi="Arial" w:cs="Arial"/>
          <w:sz w:val="24"/>
          <w:szCs w:val="24"/>
        </w:rPr>
        <w:t>impulso que mueve a filosofar. Únicamente gracias a él resulta esencial la filosofía actual</w:t>
      </w:r>
      <w:r w:rsidR="00A65990">
        <w:rPr>
          <w:rFonts w:ascii="Arial" w:hAnsi="Arial" w:cs="Arial"/>
          <w:sz w:val="24"/>
          <w:szCs w:val="24"/>
        </w:rPr>
        <w:t xml:space="preserve"> </w:t>
      </w:r>
      <w:r w:rsidRPr="00C0168B">
        <w:rPr>
          <w:rFonts w:ascii="Arial" w:hAnsi="Arial" w:cs="Arial"/>
          <w:sz w:val="24"/>
          <w:szCs w:val="24"/>
        </w:rPr>
        <w:t>en cada momento y comprendida la filosofía anterior.</w:t>
      </w:r>
    </w:p>
    <w:p w14:paraId="283517D2" w14:textId="19EB2E05" w:rsidR="00C0168B" w:rsidRDefault="00C0168B" w:rsidP="00C0168B">
      <w:pPr>
        <w:rPr>
          <w:rFonts w:ascii="Arial" w:hAnsi="Arial" w:cs="Arial"/>
          <w:sz w:val="24"/>
          <w:szCs w:val="24"/>
        </w:rPr>
      </w:pPr>
      <w:r w:rsidRPr="00C0168B">
        <w:rPr>
          <w:rFonts w:ascii="Arial" w:hAnsi="Arial" w:cs="Arial"/>
          <w:sz w:val="24"/>
          <w:szCs w:val="24"/>
        </w:rPr>
        <w:t>b) ¿Cuál es el origen de la filosofía?</w:t>
      </w:r>
    </w:p>
    <w:p w14:paraId="05BD4F35" w14:textId="554BC664" w:rsidR="00A65990" w:rsidRPr="00A65990" w:rsidRDefault="00A65990" w:rsidP="00A65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Pr="00A65990">
        <w:rPr>
          <w:rFonts w:ascii="Arial" w:hAnsi="Arial" w:cs="Arial"/>
          <w:sz w:val="24"/>
          <w:szCs w:val="24"/>
        </w:rPr>
        <w:t xml:space="preserve"> origen es múltiple. Del asombro sale la pregunta y el conocimiento, de la duda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acerca de lo conocido el examen crítico y la clara certeza, de la conmoción del hombre y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de la conciencia de estar perdido la cuestión de sí propio. Representémonos ante todo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estos tres motivos.</w:t>
      </w:r>
    </w:p>
    <w:p w14:paraId="33412F9A" w14:textId="2F4793C0" w:rsidR="00A65990" w:rsidRPr="00A65990" w:rsidRDefault="00A65990" w:rsidP="00A65990">
      <w:pPr>
        <w:rPr>
          <w:rFonts w:ascii="Arial" w:hAnsi="Arial" w:cs="Arial"/>
          <w:sz w:val="24"/>
          <w:szCs w:val="24"/>
        </w:rPr>
      </w:pPr>
      <w:r w:rsidRPr="00A65990">
        <w:rPr>
          <w:rFonts w:ascii="Arial" w:hAnsi="Arial" w:cs="Arial"/>
          <w:sz w:val="24"/>
          <w:szCs w:val="24"/>
        </w:rPr>
        <w:t>Primero. Platón decía que el asombro es el origen de la filosofía. Nuestros ojos nos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"hacen ser partícipes del espectáculo de las estrellas, del sol y de la bóveda celeste". Este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espectáculo nos ha "dado el impulso de investigas el universo. De aquí brotó para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nosotros la filosofía, el mayor de los bienes deparados por los dioses a la raza de los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mortales". Y Aristóteles.: "Pues la admiración es lo que impulsa a los hombres a filosofar:</w:t>
      </w:r>
    </w:p>
    <w:p w14:paraId="21996399" w14:textId="248B4A43" w:rsidR="00A65990" w:rsidRPr="00A65990" w:rsidRDefault="00A65990" w:rsidP="00A65990">
      <w:pPr>
        <w:rPr>
          <w:rFonts w:ascii="Arial" w:hAnsi="Arial" w:cs="Arial"/>
          <w:sz w:val="24"/>
          <w:szCs w:val="24"/>
        </w:rPr>
      </w:pPr>
      <w:r w:rsidRPr="00A65990">
        <w:rPr>
          <w:rFonts w:ascii="Arial" w:hAnsi="Arial" w:cs="Arial"/>
          <w:sz w:val="24"/>
          <w:szCs w:val="24"/>
        </w:rPr>
        <w:t>empezando por admirarse de lo que les sorprendía por extraño, avanzaron poco a poco y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se preguntaron por las vicisitudes de la luna y del sol, de los astros y por el origen del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universo</w:t>
      </w:r>
      <w:r w:rsidR="00C5587F">
        <w:rPr>
          <w:rFonts w:ascii="Arial" w:hAnsi="Arial" w:cs="Arial"/>
          <w:sz w:val="24"/>
          <w:szCs w:val="24"/>
        </w:rPr>
        <w:t xml:space="preserve">. </w:t>
      </w:r>
      <w:r w:rsidRPr="00A65990">
        <w:rPr>
          <w:rFonts w:ascii="Arial" w:hAnsi="Arial" w:cs="Arial"/>
          <w:sz w:val="24"/>
          <w:szCs w:val="24"/>
        </w:rPr>
        <w:t xml:space="preserve">El filosofar es como un despertar de la vinculación a las necesidades de la vida. </w:t>
      </w:r>
    </w:p>
    <w:p w14:paraId="03BA91E4" w14:textId="22B89E12" w:rsidR="00A65990" w:rsidRPr="00A65990" w:rsidRDefault="00A65990" w:rsidP="00A65990">
      <w:pPr>
        <w:rPr>
          <w:rFonts w:ascii="Arial" w:hAnsi="Arial" w:cs="Arial"/>
          <w:sz w:val="24"/>
          <w:szCs w:val="24"/>
        </w:rPr>
      </w:pPr>
      <w:r w:rsidRPr="00A65990">
        <w:rPr>
          <w:rFonts w:ascii="Arial" w:hAnsi="Arial" w:cs="Arial"/>
          <w:sz w:val="24"/>
          <w:szCs w:val="24"/>
        </w:rPr>
        <w:t>Segundo. Una vez que he satisfecha mi asombro y admiración con el conocimiento de lo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que existe, pronto se anuncia la duda. A buen seguro que se acumulan los conocimientos,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pero ante el examen crítico no hay nada cierto. Las percepciones sensibles están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 xml:space="preserve">condicionadas por nuestros órganos sensoriales y son engañosas. Nuestras formas mentales son las de nuestro humano intelecto. </w:t>
      </w:r>
      <w:r w:rsidRPr="00A65990">
        <w:rPr>
          <w:rFonts w:ascii="Arial" w:hAnsi="Arial" w:cs="Arial"/>
          <w:sz w:val="24"/>
          <w:szCs w:val="24"/>
        </w:rPr>
        <w:lastRenderedPageBreak/>
        <w:t>Se enredan en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contradicciones insolubles. Por todas partes se alzan unas afirmaciones frente a otras.</w:t>
      </w:r>
    </w:p>
    <w:p w14:paraId="6B8860AF" w14:textId="76790EED" w:rsidR="00A65990" w:rsidRPr="00A65990" w:rsidRDefault="00A65990" w:rsidP="00A65990">
      <w:pPr>
        <w:rPr>
          <w:rFonts w:ascii="Arial" w:hAnsi="Arial" w:cs="Arial"/>
          <w:sz w:val="24"/>
          <w:szCs w:val="24"/>
        </w:rPr>
      </w:pPr>
      <w:r w:rsidRPr="00A65990">
        <w:rPr>
          <w:rFonts w:ascii="Arial" w:hAnsi="Arial" w:cs="Arial"/>
          <w:sz w:val="24"/>
          <w:szCs w:val="24"/>
        </w:rPr>
        <w:t>La duda se vuelve como duda metódica la fuente del examen crítico de todo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 xml:space="preserve">conocimiento. De aquí </w:t>
      </w:r>
      <w:proofErr w:type="gramStart"/>
      <w:r w:rsidRPr="00A65990">
        <w:rPr>
          <w:rFonts w:ascii="Arial" w:hAnsi="Arial" w:cs="Arial"/>
          <w:sz w:val="24"/>
          <w:szCs w:val="24"/>
        </w:rPr>
        <w:t>que</w:t>
      </w:r>
      <w:proofErr w:type="gramEnd"/>
      <w:r w:rsidRPr="00A65990">
        <w:rPr>
          <w:rFonts w:ascii="Arial" w:hAnsi="Arial" w:cs="Arial"/>
          <w:sz w:val="24"/>
          <w:szCs w:val="24"/>
        </w:rPr>
        <w:t xml:space="preserve"> sin una duda radical, ningún verdadero filosofar. Pero lo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decisivo es cómo y dónde se conquista a través de la duda misma el terreno de la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certeza.</w:t>
      </w:r>
    </w:p>
    <w:p w14:paraId="326DEBE7" w14:textId="29DF1D36" w:rsidR="00A65990" w:rsidRPr="00A65990" w:rsidRDefault="00A65990" w:rsidP="00A65990">
      <w:pPr>
        <w:rPr>
          <w:rFonts w:ascii="Arial" w:hAnsi="Arial" w:cs="Arial"/>
          <w:sz w:val="24"/>
          <w:szCs w:val="24"/>
        </w:rPr>
      </w:pPr>
      <w:r w:rsidRPr="00A65990">
        <w:rPr>
          <w:rFonts w:ascii="Arial" w:hAnsi="Arial" w:cs="Arial"/>
          <w:sz w:val="24"/>
          <w:szCs w:val="24"/>
        </w:rPr>
        <w:t>Y tercero. Entregado al conocimiento de los objetos del mundo, practicando la duda como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la vía de la certeza, vivo entre y para las cosas, sin pensar en, mí, en mis fines, mi dicha,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mi salvación. Más bien estoy olvidado de mí y satisfecho de alcanzar semejantes</w:t>
      </w:r>
      <w:r>
        <w:rPr>
          <w:rFonts w:ascii="Arial" w:hAnsi="Arial" w:cs="Arial"/>
          <w:sz w:val="24"/>
          <w:szCs w:val="24"/>
        </w:rPr>
        <w:t xml:space="preserve"> </w:t>
      </w:r>
      <w:r w:rsidRPr="00A65990">
        <w:rPr>
          <w:rFonts w:ascii="Arial" w:hAnsi="Arial" w:cs="Arial"/>
          <w:sz w:val="24"/>
          <w:szCs w:val="24"/>
        </w:rPr>
        <w:t>conocimientos.</w:t>
      </w:r>
    </w:p>
    <w:p w14:paraId="6E512997" w14:textId="3DFFBA0F" w:rsidR="00A65990" w:rsidRPr="00C0168B" w:rsidRDefault="00A65990" w:rsidP="00A65990">
      <w:pPr>
        <w:rPr>
          <w:rFonts w:ascii="Arial" w:hAnsi="Arial" w:cs="Arial"/>
          <w:sz w:val="24"/>
          <w:szCs w:val="24"/>
        </w:rPr>
      </w:pPr>
      <w:r w:rsidRPr="00A65990">
        <w:rPr>
          <w:rFonts w:ascii="Arial" w:hAnsi="Arial" w:cs="Arial"/>
          <w:sz w:val="24"/>
          <w:szCs w:val="24"/>
        </w:rPr>
        <w:t>La cosa se vuelve otra cuando me doy cuenta de mí mismo en mi situación.</w:t>
      </w:r>
    </w:p>
    <w:p w14:paraId="17DFA0D8" w14:textId="0EACB6F9" w:rsidR="00C0168B" w:rsidRDefault="00C0168B" w:rsidP="00C0168B">
      <w:pPr>
        <w:rPr>
          <w:rFonts w:ascii="Arial" w:hAnsi="Arial" w:cs="Arial"/>
          <w:sz w:val="24"/>
          <w:szCs w:val="24"/>
        </w:rPr>
      </w:pPr>
      <w:r w:rsidRPr="00C0168B">
        <w:rPr>
          <w:rFonts w:ascii="Arial" w:hAnsi="Arial" w:cs="Arial"/>
          <w:sz w:val="24"/>
          <w:szCs w:val="24"/>
        </w:rPr>
        <w:t>c) ¿Qué es lo que nos mueve a filosofar en la actualidad?</w:t>
      </w:r>
    </w:p>
    <w:p w14:paraId="12F41EA4" w14:textId="7BE60F4F" w:rsidR="00C5587F" w:rsidRPr="00C0168B" w:rsidRDefault="00643C5D" w:rsidP="00C0168B">
      <w:pPr>
        <w:rPr>
          <w:rFonts w:ascii="Arial" w:hAnsi="Arial" w:cs="Arial"/>
          <w:sz w:val="24"/>
          <w:szCs w:val="24"/>
        </w:rPr>
      </w:pPr>
      <w:r w:rsidRPr="00643C5D">
        <w:rPr>
          <w:rFonts w:ascii="Arial" w:hAnsi="Arial" w:cs="Arial"/>
          <w:sz w:val="24"/>
          <w:szCs w:val="24"/>
        </w:rPr>
        <w:t>la DUDA, el ASOMBRO y LAS SITUACIONES LIMITES</w:t>
      </w:r>
    </w:p>
    <w:p w14:paraId="792A31DE" w14:textId="5131D015" w:rsidR="00C0168B" w:rsidRDefault="00C0168B" w:rsidP="00C0168B">
      <w:pPr>
        <w:rPr>
          <w:rFonts w:ascii="Arial" w:hAnsi="Arial" w:cs="Arial"/>
          <w:sz w:val="24"/>
          <w:szCs w:val="24"/>
        </w:rPr>
      </w:pPr>
      <w:r w:rsidRPr="00C0168B">
        <w:rPr>
          <w:rFonts w:ascii="Arial" w:hAnsi="Arial" w:cs="Arial"/>
          <w:sz w:val="24"/>
          <w:szCs w:val="24"/>
        </w:rPr>
        <w:t>d) ¿Cuál es la relación entre comunicación y filosofía?</w:t>
      </w:r>
    </w:p>
    <w:p w14:paraId="7F0895C2" w14:textId="0E5910D3" w:rsidR="00294ED5" w:rsidRPr="00C0168B" w:rsidRDefault="00643C5D" w:rsidP="00C0168B">
      <w:pPr>
        <w:rPr>
          <w:rFonts w:ascii="Arial" w:hAnsi="Arial" w:cs="Arial"/>
          <w:sz w:val="24"/>
          <w:szCs w:val="24"/>
        </w:rPr>
      </w:pPr>
      <w:r w:rsidRPr="00643C5D">
        <w:rPr>
          <w:rFonts w:ascii="Arial" w:hAnsi="Arial" w:cs="Arial"/>
          <w:sz w:val="24"/>
          <w:szCs w:val="24"/>
        </w:rPr>
        <w:t>la filosofía ha planteado sobre la comunicación como objeto de pensamiento que nace de la ontología y porta ideas de ética.</w:t>
      </w:r>
    </w:p>
    <w:p w14:paraId="638708D9" w14:textId="3A482530" w:rsidR="00C0168B" w:rsidRDefault="00C0168B" w:rsidP="00C0168B">
      <w:pPr>
        <w:rPr>
          <w:rFonts w:ascii="Arial" w:hAnsi="Arial" w:cs="Arial"/>
          <w:sz w:val="24"/>
          <w:szCs w:val="24"/>
        </w:rPr>
      </w:pPr>
      <w:r w:rsidRPr="00C0168B">
        <w:rPr>
          <w:rFonts w:ascii="Arial" w:hAnsi="Arial" w:cs="Arial"/>
          <w:sz w:val="24"/>
          <w:szCs w:val="24"/>
        </w:rPr>
        <w:t>e) ¿Cuál es el fin de la filosofía?</w:t>
      </w:r>
    </w:p>
    <w:p w14:paraId="72D9355C" w14:textId="7CBBF1A2" w:rsidR="00294ED5" w:rsidRPr="00294ED5" w:rsidRDefault="00294ED5" w:rsidP="00294E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294ED5">
        <w:rPr>
          <w:rFonts w:ascii="Arial" w:hAnsi="Arial" w:cs="Arial"/>
          <w:sz w:val="24"/>
          <w:szCs w:val="24"/>
        </w:rPr>
        <w:t>a voluntad de la comunicación propiamente tal. Así se muestra desde un</w:t>
      </w:r>
      <w:r>
        <w:rPr>
          <w:rFonts w:ascii="Arial" w:hAnsi="Arial" w:cs="Arial"/>
          <w:sz w:val="24"/>
          <w:szCs w:val="24"/>
        </w:rPr>
        <w:t xml:space="preserve"> </w:t>
      </w:r>
      <w:r w:rsidRPr="00294ED5">
        <w:rPr>
          <w:rFonts w:ascii="Arial" w:hAnsi="Arial" w:cs="Arial"/>
          <w:sz w:val="24"/>
          <w:szCs w:val="24"/>
        </w:rPr>
        <w:t xml:space="preserve">principio ya en el hecho de que toda filosofía impulsa </w:t>
      </w:r>
      <w:proofErr w:type="spellStart"/>
      <w:r w:rsidRPr="00294ED5">
        <w:rPr>
          <w:rFonts w:ascii="Arial" w:hAnsi="Arial" w:cs="Arial"/>
          <w:sz w:val="24"/>
          <w:szCs w:val="24"/>
        </w:rPr>
        <w:t>ala</w:t>
      </w:r>
      <w:proofErr w:type="spellEnd"/>
      <w:r w:rsidRPr="00294ED5">
        <w:rPr>
          <w:rFonts w:ascii="Arial" w:hAnsi="Arial" w:cs="Arial"/>
          <w:sz w:val="24"/>
          <w:szCs w:val="24"/>
        </w:rPr>
        <w:t xml:space="preserve"> comunicación, se expresa,</w:t>
      </w:r>
      <w:r>
        <w:rPr>
          <w:rFonts w:ascii="Arial" w:hAnsi="Arial" w:cs="Arial"/>
          <w:sz w:val="24"/>
          <w:szCs w:val="24"/>
        </w:rPr>
        <w:t xml:space="preserve"> </w:t>
      </w:r>
      <w:r w:rsidRPr="00294ED5">
        <w:rPr>
          <w:rFonts w:ascii="Arial" w:hAnsi="Arial" w:cs="Arial"/>
          <w:sz w:val="24"/>
          <w:szCs w:val="24"/>
        </w:rPr>
        <w:t>quisiera ser oída, en el hecho de que su esencia es la coparticipación misma y ésta es</w:t>
      </w:r>
      <w:r>
        <w:rPr>
          <w:rFonts w:ascii="Arial" w:hAnsi="Arial" w:cs="Arial"/>
          <w:sz w:val="24"/>
          <w:szCs w:val="24"/>
        </w:rPr>
        <w:t xml:space="preserve"> </w:t>
      </w:r>
      <w:r w:rsidRPr="00294ED5">
        <w:rPr>
          <w:rFonts w:ascii="Arial" w:hAnsi="Arial" w:cs="Arial"/>
          <w:sz w:val="24"/>
          <w:szCs w:val="24"/>
        </w:rPr>
        <w:t>indisoluble del ser verdad.</w:t>
      </w:r>
    </w:p>
    <w:p w14:paraId="7CC77155" w14:textId="7666DF68" w:rsidR="00C5587F" w:rsidRPr="00C0168B" w:rsidRDefault="00294ED5" w:rsidP="00294ED5">
      <w:pPr>
        <w:rPr>
          <w:rFonts w:ascii="Arial" w:hAnsi="Arial" w:cs="Arial"/>
          <w:sz w:val="24"/>
          <w:szCs w:val="24"/>
        </w:rPr>
      </w:pPr>
      <w:r w:rsidRPr="00294ED5">
        <w:rPr>
          <w:rFonts w:ascii="Arial" w:hAnsi="Arial" w:cs="Arial"/>
          <w:sz w:val="24"/>
          <w:szCs w:val="24"/>
        </w:rPr>
        <w:t>Únicamente en la comunicación se alcanza el fin de la filosofía, en el que está fundado en</w:t>
      </w:r>
      <w:r>
        <w:rPr>
          <w:rFonts w:ascii="Arial" w:hAnsi="Arial" w:cs="Arial"/>
          <w:sz w:val="24"/>
          <w:szCs w:val="24"/>
        </w:rPr>
        <w:t xml:space="preserve"> </w:t>
      </w:r>
      <w:r w:rsidRPr="00294ED5">
        <w:rPr>
          <w:rFonts w:ascii="Arial" w:hAnsi="Arial" w:cs="Arial"/>
          <w:sz w:val="24"/>
          <w:szCs w:val="24"/>
        </w:rPr>
        <w:t>último término el sentido de todos los fines: el interiorizarse del ser, la claridad del amor, la</w:t>
      </w:r>
      <w:r>
        <w:rPr>
          <w:rFonts w:ascii="Arial" w:hAnsi="Arial" w:cs="Arial"/>
          <w:sz w:val="24"/>
          <w:szCs w:val="24"/>
        </w:rPr>
        <w:t xml:space="preserve"> </w:t>
      </w:r>
      <w:r w:rsidRPr="00294ED5">
        <w:rPr>
          <w:rFonts w:ascii="Arial" w:hAnsi="Arial" w:cs="Arial"/>
          <w:sz w:val="24"/>
          <w:szCs w:val="24"/>
        </w:rPr>
        <w:t>plenitud del reposo.</w:t>
      </w:r>
    </w:p>
    <w:sectPr w:rsidR="00C5587F" w:rsidRPr="00C01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8B"/>
    <w:rsid w:val="00294ED5"/>
    <w:rsid w:val="00643C5D"/>
    <w:rsid w:val="00A65990"/>
    <w:rsid w:val="00C0168B"/>
    <w:rsid w:val="00C5587F"/>
    <w:rsid w:val="00DC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E264"/>
  <w15:chartTrackingRefBased/>
  <w15:docId w15:val="{F941B846-7036-42A9-A29B-70F637B3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016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 Noguera</dc:creator>
  <cp:keywords/>
  <dc:description/>
  <cp:lastModifiedBy>Cande Noguera</cp:lastModifiedBy>
  <cp:revision>1</cp:revision>
  <dcterms:created xsi:type="dcterms:W3CDTF">2023-04-16T00:39:00Z</dcterms:created>
  <dcterms:modified xsi:type="dcterms:W3CDTF">2023-04-16T01:40:00Z</dcterms:modified>
</cp:coreProperties>
</file>