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F1" w:rsidRDefault="006742F1" w:rsidP="006742F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Pr="00FC2470">
        <w:rPr>
          <w:rFonts w:ascii="Times New Roman" w:hAnsi="Times New Roman" w:cs="Times New Roman"/>
          <w:b/>
          <w:sz w:val="24"/>
          <w:szCs w:val="24"/>
          <w:u w:val="single"/>
        </w:rPr>
        <w:t>ey de educación nacional 26.206</w:t>
      </w:r>
    </w:p>
    <w:p w:rsidR="006742F1" w:rsidRDefault="006742F1" w:rsidP="00674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2470">
        <w:rPr>
          <w:rFonts w:ascii="Times New Roman" w:hAnsi="Times New Roman" w:cs="Times New Roman"/>
          <w:sz w:val="24"/>
          <w:szCs w:val="24"/>
        </w:rPr>
        <w:t>Para poder entender el fenómeno educativo argentino es necesario ir a la fuente actual principal que es nuestra ley de educación nacional 26206. Es por eso que la propuesta es investigar dicha Ley.</w:t>
      </w:r>
    </w:p>
    <w:p w:rsidR="006742F1" w:rsidRDefault="006742F1" w:rsidP="00674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2470">
        <w:rPr>
          <w:rFonts w:ascii="Times New Roman" w:hAnsi="Times New Roman" w:cs="Times New Roman"/>
          <w:b/>
          <w:bCs/>
          <w:sz w:val="24"/>
          <w:szCs w:val="24"/>
        </w:rPr>
        <w:t>LEY DE EDUCACION NACIONAL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C2470">
        <w:rPr>
          <w:rFonts w:ascii="Times New Roman" w:hAnsi="Times New Roman" w:cs="Times New Roman"/>
          <w:b/>
          <w:bCs/>
          <w:sz w:val="24"/>
          <w:szCs w:val="24"/>
        </w:rPr>
        <w:t>Ley 26.206</w:t>
      </w:r>
      <w:r w:rsidRPr="00FC2470">
        <w:rPr>
          <w:rFonts w:ascii="Times New Roman" w:hAnsi="Times New Roman" w:cs="Times New Roman"/>
          <w:b/>
          <w:bCs/>
          <w:sz w:val="24"/>
          <w:szCs w:val="24"/>
        </w:rPr>
        <w:br/>
        <w:t>Disposiciones Generales. Sistema Educativo Nacional. Educación de Gestión Privada. Docentes y su Formación. Políticas de Promoción de la Igualdad Educativa. Calidad de la Educación. Educación, Nuevas Tecnologías y Medios de Educación. Educación a Distancia y no Formal. Gobierno y Administración. Cumplimiento de los Objetivos de la Ley. Disposiciones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Transitorias y Complementarias</w:t>
      </w:r>
      <w:r w:rsidRPr="00FC2470">
        <w:rPr>
          <w:rFonts w:ascii="Times New Roman" w:hAnsi="Times New Roman" w:cs="Times New Roman"/>
          <w:sz w:val="24"/>
          <w:szCs w:val="24"/>
        </w:rPr>
        <w:br/>
        <w:t>Sancionada: Diciembre 14 de 2006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2470">
        <w:rPr>
          <w:rFonts w:ascii="Times New Roman" w:hAnsi="Times New Roman" w:cs="Times New Roman"/>
          <w:sz w:val="24"/>
          <w:szCs w:val="24"/>
        </w:rPr>
        <w:t>Promulgada: Diciembre 27 de 2006</w:t>
      </w:r>
    </w:p>
    <w:p w:rsidR="006742F1" w:rsidRDefault="006742F1" w:rsidP="00674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B3618">
          <w:rPr>
            <w:rStyle w:val="Hipervnculo"/>
            <w:rFonts w:ascii="Times New Roman" w:hAnsi="Times New Roman" w:cs="Times New Roman"/>
            <w:sz w:val="24"/>
            <w:szCs w:val="24"/>
          </w:rPr>
          <w:t>http://servicios.infoleg.gob.ar/infoleg</w:t>
        </w:r>
        <w:r w:rsidRPr="00AB3618">
          <w:rPr>
            <w:rStyle w:val="Hipervnculo"/>
            <w:rFonts w:ascii="Times New Roman" w:hAnsi="Times New Roman" w:cs="Times New Roman"/>
            <w:sz w:val="24"/>
            <w:szCs w:val="24"/>
          </w:rPr>
          <w:t>I</w:t>
        </w:r>
        <w:r w:rsidRPr="00AB3618">
          <w:rPr>
            <w:rStyle w:val="Hipervnculo"/>
            <w:rFonts w:ascii="Times New Roman" w:hAnsi="Times New Roman" w:cs="Times New Roman"/>
            <w:sz w:val="24"/>
            <w:szCs w:val="24"/>
          </w:rPr>
          <w:t>nternet/anexos/120000-124999/123542/texact.htm</w:t>
        </w:r>
      </w:hyperlink>
    </w:p>
    <w:p w:rsidR="006742F1" w:rsidRPr="00AB3618" w:rsidRDefault="006742F1" w:rsidP="006742F1">
      <w:pPr>
        <w:spacing w:after="160" w:line="256" w:lineRule="auto"/>
        <w:rPr>
          <w:rFonts w:ascii="Calibri" w:eastAsia="Calibri" w:hAnsi="Calibri" w:cs="Times New Roman"/>
        </w:rPr>
      </w:pPr>
      <w:r w:rsidRPr="00AB3618">
        <w:rPr>
          <w:rFonts w:ascii="Calibri" w:eastAsia="Calibri" w:hAnsi="Calibri" w:cs="Times New Roman"/>
          <w:b/>
          <w:u w:val="single"/>
        </w:rPr>
        <w:t>ACTIVIDADES PROPUESTAS</w:t>
      </w:r>
      <w:r w:rsidRPr="00AB3618">
        <w:rPr>
          <w:rFonts w:ascii="Calibri" w:eastAsia="Calibri" w:hAnsi="Calibri" w:cs="Times New Roman"/>
        </w:rPr>
        <w:t xml:space="preserve"> </w:t>
      </w:r>
      <w:r w:rsidRPr="00AB3618">
        <w:rPr>
          <w:rFonts w:ascii="Calibri" w:eastAsia="Calibri" w:hAnsi="Calibri" w:cs="Times New Roman"/>
        </w:rPr>
        <w:tab/>
      </w:r>
    </w:p>
    <w:p w:rsidR="006742F1" w:rsidRPr="00AB3618" w:rsidRDefault="006742F1" w:rsidP="006742F1">
      <w:pPr>
        <w:spacing w:after="160" w:line="256" w:lineRule="auto"/>
        <w:rPr>
          <w:rFonts w:ascii="Calibri" w:eastAsia="Calibri" w:hAnsi="Calibri" w:cs="Times New Roman"/>
        </w:rPr>
      </w:pPr>
      <w:r w:rsidRPr="00AB3618">
        <w:rPr>
          <w:rFonts w:ascii="Calibri" w:eastAsia="Calibri" w:hAnsi="Calibri" w:cs="Times New Roman"/>
        </w:rPr>
        <w:tab/>
        <w:t xml:space="preserve"> Guía de estudio: Lea atentamente le Ley de educación 26206</w:t>
      </w:r>
    </w:p>
    <w:p w:rsidR="006742F1" w:rsidRPr="00AB3618" w:rsidRDefault="006742F1" w:rsidP="006742F1">
      <w:pPr>
        <w:numPr>
          <w:ilvl w:val="0"/>
          <w:numId w:val="1"/>
        </w:numPr>
        <w:spacing w:after="160" w:line="256" w:lineRule="auto"/>
        <w:contextualSpacing/>
        <w:rPr>
          <w:rFonts w:ascii="Calibri" w:eastAsia="Calibri" w:hAnsi="Calibri" w:cs="Times New Roman"/>
        </w:rPr>
      </w:pPr>
      <w:r w:rsidRPr="00AB3618">
        <w:rPr>
          <w:rFonts w:ascii="Calibri" w:eastAsia="Calibri" w:hAnsi="Calibri" w:cs="Times New Roman"/>
        </w:rPr>
        <w:t xml:space="preserve">¿Cuándo empezó a regir la ley de educación 26.206 en argentina? ¿Qué regula dicha ley? </w:t>
      </w:r>
      <w:r w:rsidRPr="00AB3618">
        <w:rPr>
          <w:rFonts w:ascii="Calibri" w:eastAsia="Calibri" w:hAnsi="Calibri" w:cs="Times New Roman"/>
          <w:b/>
        </w:rPr>
        <w:t>Art. 1</w:t>
      </w:r>
    </w:p>
    <w:p w:rsidR="006742F1" w:rsidRPr="00AB3618" w:rsidRDefault="006742F1" w:rsidP="006742F1">
      <w:pPr>
        <w:numPr>
          <w:ilvl w:val="0"/>
          <w:numId w:val="1"/>
        </w:numPr>
        <w:spacing w:after="160" w:line="256" w:lineRule="auto"/>
        <w:contextualSpacing/>
        <w:rPr>
          <w:rFonts w:ascii="Calibri" w:eastAsia="Calibri" w:hAnsi="Calibri" w:cs="Times New Roman"/>
        </w:rPr>
      </w:pPr>
      <w:r w:rsidRPr="00AB3618">
        <w:rPr>
          <w:rFonts w:ascii="Calibri" w:eastAsia="Calibri" w:hAnsi="Calibri" w:cs="Times New Roman"/>
        </w:rPr>
        <w:t>Reflexiona: ¿Qué significa que la educación es un bien público y un derecho?</w:t>
      </w:r>
    </w:p>
    <w:p w:rsidR="006742F1" w:rsidRPr="00AB3618" w:rsidRDefault="006742F1" w:rsidP="006742F1">
      <w:pPr>
        <w:numPr>
          <w:ilvl w:val="0"/>
          <w:numId w:val="1"/>
        </w:numPr>
        <w:spacing w:after="160" w:line="256" w:lineRule="auto"/>
        <w:contextualSpacing/>
        <w:rPr>
          <w:rFonts w:ascii="Calibri" w:eastAsia="Calibri" w:hAnsi="Calibri" w:cs="Times New Roman"/>
        </w:rPr>
      </w:pPr>
      <w:r w:rsidRPr="00AB3618">
        <w:rPr>
          <w:rFonts w:ascii="Calibri" w:eastAsia="Calibri" w:hAnsi="Calibri" w:cs="Times New Roman"/>
        </w:rPr>
        <w:t xml:space="preserve">¿Qué se pretende construir a partir de dicha ley? </w:t>
      </w:r>
      <w:r w:rsidRPr="00AB3618">
        <w:rPr>
          <w:rFonts w:ascii="Calibri" w:eastAsia="Calibri" w:hAnsi="Calibri" w:cs="Times New Roman"/>
          <w:b/>
        </w:rPr>
        <w:t>Art. 3</w:t>
      </w:r>
    </w:p>
    <w:p w:rsidR="006742F1" w:rsidRPr="00AB3618" w:rsidRDefault="006742F1" w:rsidP="006742F1">
      <w:pPr>
        <w:numPr>
          <w:ilvl w:val="0"/>
          <w:numId w:val="1"/>
        </w:numPr>
        <w:spacing w:after="160" w:line="256" w:lineRule="auto"/>
        <w:contextualSpacing/>
        <w:rPr>
          <w:rFonts w:ascii="Calibri" w:eastAsia="Calibri" w:hAnsi="Calibri" w:cs="Times New Roman"/>
        </w:rPr>
      </w:pPr>
      <w:r w:rsidRPr="00AB3618">
        <w:rPr>
          <w:rFonts w:ascii="Calibri" w:eastAsia="Calibri" w:hAnsi="Calibri" w:cs="Times New Roman"/>
        </w:rPr>
        <w:t xml:space="preserve">Lea el </w:t>
      </w:r>
      <w:r w:rsidRPr="00AB3618">
        <w:rPr>
          <w:rFonts w:ascii="Calibri" w:eastAsia="Calibri" w:hAnsi="Calibri" w:cs="Times New Roman"/>
          <w:b/>
        </w:rPr>
        <w:t>art. 4</w:t>
      </w:r>
      <w:r w:rsidRPr="00AB3618">
        <w:rPr>
          <w:rFonts w:ascii="Calibri" w:eastAsia="Calibri" w:hAnsi="Calibri" w:cs="Times New Roman"/>
        </w:rPr>
        <w:t xml:space="preserve"> y elabore una opinión acerca del mismo.</w:t>
      </w:r>
    </w:p>
    <w:p w:rsidR="006742F1" w:rsidRPr="00AB3618" w:rsidRDefault="006742F1" w:rsidP="006742F1">
      <w:pPr>
        <w:numPr>
          <w:ilvl w:val="0"/>
          <w:numId w:val="1"/>
        </w:numPr>
        <w:spacing w:after="160" w:line="256" w:lineRule="auto"/>
        <w:contextualSpacing/>
        <w:rPr>
          <w:rFonts w:ascii="Calibri" w:eastAsia="Calibri" w:hAnsi="Calibri" w:cs="Times New Roman"/>
        </w:rPr>
      </w:pPr>
      <w:r w:rsidRPr="00AB3618">
        <w:rPr>
          <w:rFonts w:ascii="Calibri" w:eastAsia="Calibri" w:hAnsi="Calibri" w:cs="Times New Roman"/>
        </w:rPr>
        <w:t xml:space="preserve">Haga un listado de los fines y objetivos de la política educativa nacional. </w:t>
      </w:r>
      <w:r w:rsidRPr="00AB3618">
        <w:rPr>
          <w:rFonts w:ascii="Calibri" w:eastAsia="Calibri" w:hAnsi="Calibri" w:cs="Times New Roman"/>
          <w:b/>
        </w:rPr>
        <w:t>Art. 11.</w:t>
      </w:r>
      <w:r w:rsidRPr="00AB3618">
        <w:rPr>
          <w:rFonts w:ascii="Calibri" w:eastAsia="Calibri" w:hAnsi="Calibri" w:cs="Times New Roman"/>
        </w:rPr>
        <w:t xml:space="preserve"> Elija tres objetivos que le llamen la atención y justifique su elección.</w:t>
      </w:r>
    </w:p>
    <w:p w:rsidR="006742F1" w:rsidRPr="00AB3618" w:rsidRDefault="006742F1" w:rsidP="006742F1">
      <w:pPr>
        <w:numPr>
          <w:ilvl w:val="0"/>
          <w:numId w:val="1"/>
        </w:numPr>
        <w:spacing w:after="160" w:line="256" w:lineRule="auto"/>
        <w:contextualSpacing/>
        <w:rPr>
          <w:rFonts w:ascii="Calibri" w:eastAsia="Calibri" w:hAnsi="Calibri" w:cs="Times New Roman"/>
        </w:rPr>
      </w:pPr>
      <w:r w:rsidRPr="00AB3618">
        <w:rPr>
          <w:rFonts w:ascii="Calibri" w:eastAsia="Calibri" w:hAnsi="Calibri" w:cs="Times New Roman"/>
        </w:rPr>
        <w:t xml:space="preserve">Haga un esquema de </w:t>
      </w:r>
      <w:r w:rsidRPr="00AB3618">
        <w:rPr>
          <w:rFonts w:ascii="Calibri" w:eastAsia="Calibri" w:hAnsi="Calibri" w:cs="Times New Roman"/>
          <w:b/>
        </w:rPr>
        <w:t>la estructura del sistema</w:t>
      </w:r>
      <w:r w:rsidRPr="00AB3618">
        <w:rPr>
          <w:rFonts w:ascii="Calibri" w:eastAsia="Calibri" w:hAnsi="Calibri" w:cs="Times New Roman"/>
        </w:rPr>
        <w:t xml:space="preserve"> educativo argentino.</w:t>
      </w:r>
    </w:p>
    <w:p w:rsidR="006742F1" w:rsidRPr="00AB3618" w:rsidRDefault="006742F1" w:rsidP="006742F1">
      <w:pPr>
        <w:numPr>
          <w:ilvl w:val="0"/>
          <w:numId w:val="1"/>
        </w:numPr>
        <w:spacing w:after="160" w:line="256" w:lineRule="auto"/>
        <w:contextualSpacing/>
        <w:rPr>
          <w:rFonts w:ascii="Calibri" w:eastAsia="Calibri" w:hAnsi="Calibri" w:cs="Times New Roman"/>
        </w:rPr>
      </w:pPr>
      <w:r w:rsidRPr="00AB3618">
        <w:rPr>
          <w:rFonts w:ascii="Calibri" w:eastAsia="Calibri" w:hAnsi="Calibri" w:cs="Times New Roman"/>
        </w:rPr>
        <w:t xml:space="preserve">Haga un listado de los objetivos de la educación inicial, primaria y secundaria. </w:t>
      </w:r>
      <w:r w:rsidRPr="00AB3618">
        <w:rPr>
          <w:rFonts w:ascii="Calibri" w:eastAsia="Calibri" w:hAnsi="Calibri" w:cs="Times New Roman"/>
          <w:b/>
        </w:rPr>
        <w:t>Art</w:t>
      </w:r>
      <w:r w:rsidRPr="00AB3618">
        <w:rPr>
          <w:rFonts w:ascii="Calibri" w:eastAsia="Calibri" w:hAnsi="Calibri" w:cs="Times New Roman"/>
        </w:rPr>
        <w:t xml:space="preserve">. </w:t>
      </w:r>
      <w:r w:rsidRPr="00AB3618">
        <w:rPr>
          <w:rFonts w:ascii="Calibri" w:eastAsia="Calibri" w:hAnsi="Calibri" w:cs="Times New Roman"/>
          <w:b/>
        </w:rPr>
        <w:t>20, 27 y 30.</w:t>
      </w:r>
    </w:p>
    <w:p w:rsidR="006742F1" w:rsidRPr="00AB3618" w:rsidRDefault="006742F1" w:rsidP="006742F1">
      <w:pPr>
        <w:numPr>
          <w:ilvl w:val="0"/>
          <w:numId w:val="1"/>
        </w:numPr>
        <w:spacing w:after="160" w:line="256" w:lineRule="auto"/>
        <w:contextualSpacing/>
        <w:rPr>
          <w:rFonts w:ascii="Calibri" w:eastAsia="Calibri" w:hAnsi="Calibri" w:cs="Times New Roman"/>
        </w:rPr>
      </w:pPr>
      <w:r w:rsidRPr="00AB3618">
        <w:rPr>
          <w:rFonts w:ascii="Calibri" w:eastAsia="Calibri" w:hAnsi="Calibri" w:cs="Times New Roman"/>
        </w:rPr>
        <w:t xml:space="preserve">¿Qué comprende la educación superior? </w:t>
      </w:r>
      <w:r w:rsidRPr="00AB3618">
        <w:rPr>
          <w:rFonts w:ascii="Calibri" w:eastAsia="Calibri" w:hAnsi="Calibri" w:cs="Times New Roman"/>
          <w:b/>
        </w:rPr>
        <w:t>Art.34</w:t>
      </w:r>
    </w:p>
    <w:p w:rsidR="006742F1" w:rsidRDefault="006742F1" w:rsidP="00674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470">
        <w:rPr>
          <w:rFonts w:ascii="Times New Roman" w:hAnsi="Times New Roman" w:cs="Times New Roman"/>
          <w:sz w:val="24"/>
          <w:szCs w:val="24"/>
        </w:rPr>
        <w:t>TITULO I</w:t>
      </w:r>
      <w:r w:rsidRPr="00FC2470">
        <w:rPr>
          <w:rFonts w:ascii="Times New Roman" w:hAnsi="Times New Roman" w:cs="Times New Roman"/>
          <w:sz w:val="24"/>
          <w:szCs w:val="24"/>
        </w:rPr>
        <w:br/>
        <w:t>DISPOSICIONES GENERALES</w:t>
      </w:r>
      <w:r w:rsidRPr="00FC2470">
        <w:rPr>
          <w:rFonts w:ascii="Times New Roman" w:hAnsi="Times New Roman" w:cs="Times New Roman"/>
          <w:sz w:val="24"/>
          <w:szCs w:val="24"/>
        </w:rPr>
        <w:br/>
        <w:t>CAPITULO I</w:t>
      </w:r>
      <w:r w:rsidRPr="00FC2470">
        <w:rPr>
          <w:rFonts w:ascii="Times New Roman" w:hAnsi="Times New Roman" w:cs="Times New Roman"/>
          <w:sz w:val="24"/>
          <w:szCs w:val="24"/>
        </w:rPr>
        <w:br/>
        <w:t>PRINCIPIOS, DERECHOS Y GARANTIAS</w:t>
      </w:r>
      <w:r w:rsidRPr="00FC2470">
        <w:rPr>
          <w:rFonts w:ascii="Times New Roman" w:hAnsi="Times New Roman" w:cs="Times New Roman"/>
          <w:sz w:val="24"/>
          <w:szCs w:val="24"/>
        </w:rPr>
        <w:br/>
      </w:r>
      <w:r w:rsidRPr="00FC2470">
        <w:rPr>
          <w:rFonts w:ascii="Times New Roman" w:hAnsi="Times New Roman" w:cs="Times New Roman"/>
          <w:b/>
          <w:bCs/>
          <w:sz w:val="24"/>
          <w:szCs w:val="24"/>
        </w:rPr>
        <w:t>ARTICULO 1º</w:t>
      </w:r>
      <w:r w:rsidRPr="00FC2470">
        <w:rPr>
          <w:rFonts w:ascii="Times New Roman" w:hAnsi="Times New Roman" w:cs="Times New Roman"/>
          <w:sz w:val="24"/>
          <w:szCs w:val="24"/>
        </w:rPr>
        <w:t xml:space="preserve"> — La presente ley regula el ejercicio del derecho de enseñar y aprender consagrado por el artículo 14 de la Constitución Nacional y los tratados internacionales incorporados a ella, conforme con las atribuciones conferidas al Honorable Congreso de la Nación en el artículo 75, incisos 17, 18 y 19, y de acuerdo con los principios que allí se </w:t>
      </w:r>
      <w:r w:rsidRPr="00FC2470">
        <w:rPr>
          <w:rFonts w:ascii="Times New Roman" w:hAnsi="Times New Roman" w:cs="Times New Roman"/>
          <w:sz w:val="24"/>
          <w:szCs w:val="24"/>
        </w:rPr>
        <w:lastRenderedPageBreak/>
        <w:t>establecen y los que en esta ley se determinan.</w:t>
      </w:r>
      <w:r w:rsidRPr="00FC247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2470">
        <w:rPr>
          <w:rFonts w:ascii="Times New Roman" w:hAnsi="Times New Roman" w:cs="Times New Roman"/>
          <w:b/>
          <w:bCs/>
          <w:sz w:val="24"/>
          <w:szCs w:val="24"/>
        </w:rPr>
        <w:t>ARTICULO 3º</w:t>
      </w:r>
      <w:r w:rsidRPr="00FC2470">
        <w:rPr>
          <w:rFonts w:ascii="Times New Roman" w:hAnsi="Times New Roman" w:cs="Times New Roman"/>
          <w:sz w:val="24"/>
          <w:szCs w:val="24"/>
        </w:rPr>
        <w:t> — La educación es una prioridad nacional y se constituye en política de Estado para construir una sociedad justa, reafirmar la soberanía e identidad nacional, profundizar el ejercicio de la ciudadanía democrática, respetar los derechos humanos y libertades fundamentales y fortalecer el desarrollo económico-social de la Nación.</w:t>
      </w:r>
      <w:r w:rsidRPr="00FC2470">
        <w:rPr>
          <w:rFonts w:ascii="Times New Roman" w:hAnsi="Times New Roman" w:cs="Times New Roman"/>
          <w:sz w:val="24"/>
          <w:szCs w:val="24"/>
        </w:rPr>
        <w:br/>
      </w:r>
      <w:r w:rsidRPr="00FC2470">
        <w:rPr>
          <w:rFonts w:ascii="Times New Roman" w:hAnsi="Times New Roman" w:cs="Times New Roman"/>
          <w:b/>
          <w:bCs/>
          <w:sz w:val="24"/>
          <w:szCs w:val="24"/>
        </w:rPr>
        <w:t>ARTICULO 4º</w:t>
      </w:r>
      <w:r w:rsidRPr="00FC2470">
        <w:rPr>
          <w:rFonts w:ascii="Times New Roman" w:hAnsi="Times New Roman" w:cs="Times New Roman"/>
          <w:sz w:val="24"/>
          <w:szCs w:val="24"/>
        </w:rPr>
        <w:t> — El Estado nacional, las provincias y la Ciudad Autónoma de Buenos Aires tienen la responsabilidad principal e indelegable de proveer una educación integral, permanente y de calidad para todos/as los/as habitantes de la Nación, garantizando la igualdad, gratuidad y equidad en el ejercicio de este derecho, con la participación de las organizaciones sociales y las familias.</w:t>
      </w:r>
      <w:r w:rsidRPr="00FC2470">
        <w:rPr>
          <w:rFonts w:ascii="Times New Roman" w:hAnsi="Times New Roman" w:cs="Times New Roman"/>
          <w:sz w:val="24"/>
          <w:szCs w:val="24"/>
        </w:rPr>
        <w:br/>
        <w:t>CAPITULO II</w:t>
      </w:r>
      <w:r w:rsidRPr="00FC2470">
        <w:rPr>
          <w:rFonts w:ascii="Times New Roman" w:hAnsi="Times New Roman" w:cs="Times New Roman"/>
          <w:sz w:val="24"/>
          <w:szCs w:val="24"/>
        </w:rPr>
        <w:br/>
        <w:t>FINES Y OBJETIVOS DE LA POLITICA EDUCATIVA NACIONAL</w:t>
      </w:r>
      <w:r w:rsidRPr="00FC247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C2470">
        <w:rPr>
          <w:rFonts w:ascii="Times New Roman" w:hAnsi="Times New Roman" w:cs="Times New Roman"/>
          <w:b/>
          <w:bCs/>
          <w:sz w:val="24"/>
          <w:szCs w:val="24"/>
        </w:rPr>
        <w:t>ARTICULO</w:t>
      </w:r>
      <w:proofErr w:type="gramEnd"/>
      <w:r w:rsidRPr="00FC2470">
        <w:rPr>
          <w:rFonts w:ascii="Times New Roman" w:hAnsi="Times New Roman" w:cs="Times New Roman"/>
          <w:b/>
          <w:bCs/>
          <w:sz w:val="24"/>
          <w:szCs w:val="24"/>
        </w:rPr>
        <w:t xml:space="preserve"> 11. </w:t>
      </w:r>
      <w:r w:rsidRPr="00FC2470">
        <w:rPr>
          <w:rFonts w:ascii="Times New Roman" w:hAnsi="Times New Roman" w:cs="Times New Roman"/>
          <w:sz w:val="24"/>
          <w:szCs w:val="24"/>
        </w:rPr>
        <w:t>— Los fines y objetivos de la política educativa nacional son:</w:t>
      </w:r>
      <w:r w:rsidRPr="00FC2470">
        <w:rPr>
          <w:rFonts w:ascii="Times New Roman" w:hAnsi="Times New Roman" w:cs="Times New Roman"/>
          <w:sz w:val="24"/>
          <w:szCs w:val="24"/>
        </w:rPr>
        <w:br/>
        <w:t>a) Asegurar una educación de calidad con igualdad de oportunidades y posibilidades, sin desequilibrios regionales ni inequidades sociales.</w:t>
      </w:r>
      <w:r w:rsidRPr="00FC2470">
        <w:rPr>
          <w:rFonts w:ascii="Times New Roman" w:hAnsi="Times New Roman" w:cs="Times New Roman"/>
          <w:sz w:val="24"/>
          <w:szCs w:val="24"/>
        </w:rPr>
        <w:br/>
        <w:t>b) Garantizar una educación integral que desarrolle todas las dimensiones de la persona y habilite tanto para el desempeño social y laboral, como para el acceso a estudios superiores.</w:t>
      </w:r>
      <w:r w:rsidRPr="00FC2470">
        <w:rPr>
          <w:rFonts w:ascii="Times New Roman" w:hAnsi="Times New Roman" w:cs="Times New Roman"/>
          <w:sz w:val="24"/>
          <w:szCs w:val="24"/>
        </w:rPr>
        <w:br/>
        <w:t>c) Brindar una formación ciudadana comprometida con los valores éticos y democráticos de participación, libertad, solidaridad, resolución pacífica de conflictos, respeto a los derechos humanos, responsabilidad, honestidad, valoración y preservación del patrimonio natural y cultural.</w:t>
      </w:r>
      <w:r w:rsidRPr="00FC2470">
        <w:rPr>
          <w:rFonts w:ascii="Times New Roman" w:hAnsi="Times New Roman" w:cs="Times New Roman"/>
          <w:sz w:val="24"/>
          <w:szCs w:val="24"/>
        </w:rPr>
        <w:br/>
        <w:t>d) Fortalecer la identidad nacional, basada en el respeto a la diversidad cultural y a las particularidades locales, abierta a los valores universales y a la integración regional y latinoamericana.</w:t>
      </w:r>
      <w:r w:rsidRPr="00FC2470">
        <w:rPr>
          <w:rFonts w:ascii="Times New Roman" w:hAnsi="Times New Roman" w:cs="Times New Roman"/>
          <w:sz w:val="24"/>
          <w:szCs w:val="24"/>
        </w:rPr>
        <w:br/>
        <w:t>e) Garantizar la inclusión educativa a través de políticas universales y de estrategias pedagógicas y de asignación de recursos que otorguen prioridad a los sectores más desfavorecidos de la sociedad.</w:t>
      </w:r>
      <w:r w:rsidRPr="00FC2470">
        <w:rPr>
          <w:rFonts w:ascii="Times New Roman" w:hAnsi="Times New Roman" w:cs="Times New Roman"/>
          <w:sz w:val="24"/>
          <w:szCs w:val="24"/>
        </w:rPr>
        <w:br/>
        <w:t>f) Asegurar condiciones de igualdad, respetando las diferencias entre las personas sin admitir discriminación de género ni de ningún otro tipo.</w:t>
      </w:r>
      <w:r w:rsidRPr="00FC2470">
        <w:rPr>
          <w:rFonts w:ascii="Times New Roman" w:hAnsi="Times New Roman" w:cs="Times New Roman"/>
          <w:sz w:val="24"/>
          <w:szCs w:val="24"/>
        </w:rPr>
        <w:br/>
        <w:t>g) Garantizar, en el ámbito educativo, el respeto a los derechos de los/as niños/as y adolescentes establecidos en la Ley Nº 26.061.</w:t>
      </w:r>
      <w:r w:rsidRPr="00FC2470">
        <w:rPr>
          <w:rFonts w:ascii="Times New Roman" w:hAnsi="Times New Roman" w:cs="Times New Roman"/>
          <w:sz w:val="24"/>
          <w:szCs w:val="24"/>
        </w:rPr>
        <w:br/>
      </w:r>
      <w:r w:rsidRPr="00FC2470">
        <w:rPr>
          <w:rFonts w:ascii="Times New Roman" w:hAnsi="Times New Roman" w:cs="Times New Roman"/>
          <w:sz w:val="24"/>
          <w:szCs w:val="24"/>
        </w:rPr>
        <w:lastRenderedPageBreak/>
        <w:t>h) Garantizar a todos/as el acceso y las condiciones para la permanencia y el egreso de los diferentes niveles del sistema educativo, asegurando la gratuidad de los servicios de gestión estatal, en todos los niveles y modalidades.</w:t>
      </w:r>
      <w:r w:rsidRPr="00FC2470">
        <w:rPr>
          <w:rFonts w:ascii="Times New Roman" w:hAnsi="Times New Roman" w:cs="Times New Roman"/>
          <w:sz w:val="24"/>
          <w:szCs w:val="24"/>
        </w:rPr>
        <w:br/>
        <w:t>i) Asegurar la participación democrática de docentes, familias y estudiantes en las instituciones educativas de todos los niveles.</w:t>
      </w:r>
      <w:r w:rsidRPr="00FC2470">
        <w:rPr>
          <w:rFonts w:ascii="Times New Roman" w:hAnsi="Times New Roman" w:cs="Times New Roman"/>
          <w:sz w:val="24"/>
          <w:szCs w:val="24"/>
        </w:rPr>
        <w:br/>
        <w:t>j) Concebir la cultura del trabajo y del esfuerzo individual y cooperativo como principio fundamental de los procesos de enseñanza-aprendizaje.</w:t>
      </w:r>
      <w:r w:rsidRPr="00FC2470">
        <w:rPr>
          <w:rFonts w:ascii="Times New Roman" w:hAnsi="Times New Roman" w:cs="Times New Roman"/>
          <w:sz w:val="24"/>
          <w:szCs w:val="24"/>
        </w:rPr>
        <w:br/>
        <w:t>k) Desarrollar las capacidades y ofrecer oportunidades de estudio y aprendizaje necesarias para la educación a lo largo de toda la vida.</w:t>
      </w:r>
      <w:r w:rsidRPr="00FC2470">
        <w:rPr>
          <w:rFonts w:ascii="Times New Roman" w:hAnsi="Times New Roman" w:cs="Times New Roman"/>
          <w:sz w:val="24"/>
          <w:szCs w:val="24"/>
        </w:rPr>
        <w:br/>
        <w:t>I) Fortalecer la centralidad de la lectura y la escritura, corno condiciones básicas para la educación a lo largo de toda la vida, la construcción de una ciudadanía responsable y la libre circulación del conocimiento.</w:t>
      </w:r>
      <w:r w:rsidRPr="00FC2470">
        <w:rPr>
          <w:rFonts w:ascii="Times New Roman" w:hAnsi="Times New Roman" w:cs="Times New Roman"/>
          <w:sz w:val="24"/>
          <w:szCs w:val="24"/>
        </w:rPr>
        <w:br/>
        <w:t>m) Desarrollar las competencias necesarias para el manejo de los nuevos lenguajes producidos por las tecnologías de la información y la comunicación.</w:t>
      </w:r>
      <w:r w:rsidRPr="00FC2470">
        <w:rPr>
          <w:rFonts w:ascii="Times New Roman" w:hAnsi="Times New Roman" w:cs="Times New Roman"/>
          <w:sz w:val="24"/>
          <w:szCs w:val="24"/>
        </w:rPr>
        <w:br/>
        <w:t>n) Brindar a las personas con discapacidades, temporales o permanentes, una propuesta pedagógica que les permita el máximo desarrollo de sus posibilidades, la integración y el pleno ejercicio de sus derechos.</w:t>
      </w:r>
      <w:r w:rsidRPr="00FC2470">
        <w:rPr>
          <w:rFonts w:ascii="Times New Roman" w:hAnsi="Times New Roman" w:cs="Times New Roman"/>
          <w:sz w:val="24"/>
          <w:szCs w:val="24"/>
        </w:rPr>
        <w:br/>
        <w:t>ñ) Asegurar a los pueblos indígenas el respeto a su lengua y a su identidad cultural, promoviendo la valoración de la multiculturalidad en la formación de todos/as los/as educandos/as.</w:t>
      </w:r>
      <w:r w:rsidRPr="00FC2470">
        <w:rPr>
          <w:rFonts w:ascii="Times New Roman" w:hAnsi="Times New Roman" w:cs="Times New Roman"/>
          <w:sz w:val="24"/>
          <w:szCs w:val="24"/>
        </w:rPr>
        <w:br/>
        <w:t>o) Comprometer a los medios masivos de comunicación a asumir mayores grados de responsabilidad ética y social por los contenidos y valores que transmiten.</w:t>
      </w:r>
      <w:r w:rsidRPr="00FC2470">
        <w:rPr>
          <w:rFonts w:ascii="Times New Roman" w:hAnsi="Times New Roman" w:cs="Times New Roman"/>
          <w:sz w:val="24"/>
          <w:szCs w:val="24"/>
        </w:rPr>
        <w:br/>
        <w:t>p) Brindar conocimientos y promover valores que fortalezcan la formación integral de una sexualidad responsable.</w:t>
      </w:r>
      <w:r w:rsidRPr="00FC2470">
        <w:rPr>
          <w:rFonts w:ascii="Times New Roman" w:hAnsi="Times New Roman" w:cs="Times New Roman"/>
          <w:sz w:val="24"/>
          <w:szCs w:val="24"/>
        </w:rPr>
        <w:br/>
        <w:t>q) Promover valores y actitudes que fortalezcan las capacidades de las personas para prevenir las adicciones y el uso indebido de drogas.</w:t>
      </w:r>
      <w:r w:rsidRPr="00FC2470">
        <w:rPr>
          <w:rFonts w:ascii="Times New Roman" w:hAnsi="Times New Roman" w:cs="Times New Roman"/>
          <w:sz w:val="24"/>
          <w:szCs w:val="24"/>
        </w:rPr>
        <w:br/>
        <w:t>r) Brindar una formación corporal, motriz y deportiva que favorezca el desarrollo armónico de todos/as los/as educandos/as y su inserción activa en la sociedad.</w:t>
      </w:r>
      <w:r w:rsidRPr="00FC2470">
        <w:rPr>
          <w:rFonts w:ascii="Times New Roman" w:hAnsi="Times New Roman" w:cs="Times New Roman"/>
          <w:sz w:val="24"/>
          <w:szCs w:val="24"/>
        </w:rPr>
        <w:br/>
        <w:t>s) Promover el aprendizaje de saberes científicos fundamentales para comprender y participar reflexivamente en la sociedad contemporánea.</w:t>
      </w:r>
      <w:r w:rsidRPr="00FC2470">
        <w:rPr>
          <w:rFonts w:ascii="Times New Roman" w:hAnsi="Times New Roman" w:cs="Times New Roman"/>
          <w:sz w:val="24"/>
          <w:szCs w:val="24"/>
        </w:rPr>
        <w:br/>
        <w:t xml:space="preserve">t) Brindar una formación que estimule la creatividad, el gusto y la comprensión de las </w:t>
      </w:r>
      <w:r w:rsidRPr="00FC2470">
        <w:rPr>
          <w:rFonts w:ascii="Times New Roman" w:hAnsi="Times New Roman" w:cs="Times New Roman"/>
          <w:sz w:val="24"/>
          <w:szCs w:val="24"/>
        </w:rPr>
        <w:lastRenderedPageBreak/>
        <w:t>distintas manifestaciones del arte y la cultura.</w:t>
      </w:r>
      <w:r w:rsidRPr="00FC2470">
        <w:rPr>
          <w:rFonts w:ascii="Times New Roman" w:hAnsi="Times New Roman" w:cs="Times New Roman"/>
          <w:sz w:val="24"/>
          <w:szCs w:val="24"/>
        </w:rPr>
        <w:br/>
        <w:t>u) Coordinar las políticas de educación, ciencia y tecnología con las de cultura, salud, trabajo, desarrollo social, deportes y comunicaciones, para atender integralmente las necesidades de la población, aprovechando al máximo los recursos estatales, sociales y comunitarios.</w:t>
      </w:r>
      <w:r w:rsidRPr="00FC2470">
        <w:rPr>
          <w:rFonts w:ascii="Times New Roman" w:hAnsi="Times New Roman" w:cs="Times New Roman"/>
          <w:sz w:val="24"/>
          <w:szCs w:val="24"/>
        </w:rPr>
        <w:br/>
        <w:t>v) Promover en todos los niveles educativos y modalidades la comprensión del concepto de eliminación de todas las formas de discriminación.</w:t>
      </w:r>
    </w:p>
    <w:p w:rsidR="005344FF" w:rsidRPr="006742F1" w:rsidRDefault="006742F1" w:rsidP="00674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2470">
        <w:rPr>
          <w:rFonts w:ascii="Times New Roman" w:hAnsi="Times New Roman" w:cs="Times New Roman"/>
          <w:b/>
          <w:bCs/>
          <w:sz w:val="24"/>
          <w:szCs w:val="24"/>
        </w:rPr>
        <w:t>ARTICULO 20.</w:t>
      </w:r>
      <w:r w:rsidRPr="00FC2470">
        <w:rPr>
          <w:rFonts w:ascii="Times New Roman" w:hAnsi="Times New Roman" w:cs="Times New Roman"/>
          <w:sz w:val="24"/>
          <w:szCs w:val="24"/>
        </w:rPr>
        <w:t> — Son objetivos de la Educación Inicial:</w:t>
      </w:r>
      <w:r w:rsidRPr="00FC2470">
        <w:rPr>
          <w:rFonts w:ascii="Times New Roman" w:hAnsi="Times New Roman" w:cs="Times New Roman"/>
          <w:sz w:val="24"/>
          <w:szCs w:val="24"/>
        </w:rPr>
        <w:br/>
        <w:t>a) Promover el aprendizaje y desarrollo de los/as niños/as de CUARENTA Y CINCO (45) días a CINCO (5) años de edad inclusive, como sujetos de derechos y partícipes activos/as de un proceso de formación integral, miembros de una familia y de una comunidad.</w:t>
      </w:r>
      <w:r w:rsidRPr="00FC2470">
        <w:rPr>
          <w:rFonts w:ascii="Times New Roman" w:hAnsi="Times New Roman" w:cs="Times New Roman"/>
          <w:sz w:val="24"/>
          <w:szCs w:val="24"/>
        </w:rPr>
        <w:br/>
        <w:t>b) Promover en los/as niños/as la solidaridad, confianza, cuidado, amistad y respeto a sí mismo y a los/as otros/as.</w:t>
      </w:r>
      <w:r w:rsidRPr="00FC2470">
        <w:rPr>
          <w:rFonts w:ascii="Times New Roman" w:hAnsi="Times New Roman" w:cs="Times New Roman"/>
          <w:sz w:val="24"/>
          <w:szCs w:val="24"/>
        </w:rPr>
        <w:br/>
        <w:t>c) Desarrollar su capacidad creativa y el placer por el conocimiento en las experiencias de aprendizaje.</w:t>
      </w:r>
      <w:r w:rsidRPr="00FC2470">
        <w:rPr>
          <w:rFonts w:ascii="Times New Roman" w:hAnsi="Times New Roman" w:cs="Times New Roman"/>
          <w:sz w:val="24"/>
          <w:szCs w:val="24"/>
        </w:rPr>
        <w:br/>
        <w:t>d) Promover el juego como contenido de alto valor cultural para el desarrollo cognitivo, afectivo, ético, estético, motor y social.</w:t>
      </w:r>
      <w:r w:rsidRPr="00FC2470">
        <w:rPr>
          <w:rFonts w:ascii="Times New Roman" w:hAnsi="Times New Roman" w:cs="Times New Roman"/>
          <w:sz w:val="24"/>
          <w:szCs w:val="24"/>
        </w:rPr>
        <w:br/>
        <w:t>e) Desarrollar la capacidad de expresión y comunicación a través de los distintos lenguajes, verbales y no verbales: el movimiento, la música, la expresión plástica y la literatura.</w:t>
      </w:r>
      <w:r w:rsidRPr="00FC2470">
        <w:rPr>
          <w:rFonts w:ascii="Times New Roman" w:hAnsi="Times New Roman" w:cs="Times New Roman"/>
          <w:sz w:val="24"/>
          <w:szCs w:val="24"/>
        </w:rPr>
        <w:br/>
        <w:t>f) Favorecer la formación corporal y m</w:t>
      </w:r>
      <w:r>
        <w:rPr>
          <w:rFonts w:ascii="Times New Roman" w:hAnsi="Times New Roman" w:cs="Times New Roman"/>
          <w:sz w:val="24"/>
          <w:szCs w:val="24"/>
        </w:rPr>
        <w:t>otriz a través de la educación f</w:t>
      </w:r>
      <w:r w:rsidRPr="00FC2470">
        <w:rPr>
          <w:rFonts w:ascii="Times New Roman" w:hAnsi="Times New Roman" w:cs="Times New Roman"/>
          <w:sz w:val="24"/>
          <w:szCs w:val="24"/>
        </w:rPr>
        <w:t>ísica.</w:t>
      </w:r>
      <w:r w:rsidRPr="00FC2470">
        <w:rPr>
          <w:rFonts w:ascii="Times New Roman" w:hAnsi="Times New Roman" w:cs="Times New Roman"/>
          <w:sz w:val="24"/>
          <w:szCs w:val="24"/>
        </w:rPr>
        <w:br/>
        <w:t>g) Propiciar la participación de las familias en el cuidado y la tarea educativa promoviendo la comunicación y el respeto mutuo.</w:t>
      </w:r>
      <w:r w:rsidRPr="00FC2470">
        <w:rPr>
          <w:rFonts w:ascii="Times New Roman" w:hAnsi="Times New Roman" w:cs="Times New Roman"/>
          <w:sz w:val="24"/>
          <w:szCs w:val="24"/>
        </w:rPr>
        <w:br/>
        <w:t>h) Atender a las desigualdades educativas de origen social y familiar para favorecer una integración plena de todos/as los/as niños/as en el sistema educativo.</w:t>
      </w:r>
      <w:r w:rsidRPr="00FC2470">
        <w:rPr>
          <w:rFonts w:ascii="Times New Roman" w:hAnsi="Times New Roman" w:cs="Times New Roman"/>
          <w:sz w:val="24"/>
          <w:szCs w:val="24"/>
        </w:rPr>
        <w:br/>
        <w:t>i) Prevenir y atender necesidades especiales y dificultades de aprendizaje.</w:t>
      </w:r>
      <w:r w:rsidRPr="00FC247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2470">
        <w:rPr>
          <w:rFonts w:ascii="Times New Roman" w:hAnsi="Times New Roman" w:cs="Times New Roman"/>
          <w:sz w:val="24"/>
          <w:szCs w:val="24"/>
        </w:rPr>
        <w:t>CAPITULO III</w:t>
      </w:r>
      <w:r w:rsidRPr="00FC2470">
        <w:rPr>
          <w:rFonts w:ascii="Times New Roman" w:hAnsi="Times New Roman" w:cs="Times New Roman"/>
          <w:sz w:val="24"/>
          <w:szCs w:val="24"/>
        </w:rPr>
        <w:br/>
        <w:t>EDUCACION PRIMARIA</w:t>
      </w:r>
      <w:r w:rsidRPr="00FC247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C2470">
        <w:rPr>
          <w:rFonts w:ascii="Times New Roman" w:hAnsi="Times New Roman" w:cs="Times New Roman"/>
          <w:b/>
          <w:bCs/>
          <w:sz w:val="24"/>
          <w:szCs w:val="24"/>
        </w:rPr>
        <w:t>ARTICULO</w:t>
      </w:r>
      <w:proofErr w:type="gramEnd"/>
      <w:r w:rsidRPr="00FC2470">
        <w:rPr>
          <w:rFonts w:ascii="Times New Roman" w:hAnsi="Times New Roman" w:cs="Times New Roman"/>
          <w:b/>
          <w:bCs/>
          <w:sz w:val="24"/>
          <w:szCs w:val="24"/>
        </w:rPr>
        <w:t xml:space="preserve"> 27.</w:t>
      </w:r>
      <w:r w:rsidRPr="00FC2470">
        <w:rPr>
          <w:rFonts w:ascii="Times New Roman" w:hAnsi="Times New Roman" w:cs="Times New Roman"/>
          <w:sz w:val="24"/>
          <w:szCs w:val="24"/>
        </w:rPr>
        <w:t> — La Educación Primaria tiene por finalidad proporcionar una formación integral, básica y común y sus objetivos son:</w:t>
      </w:r>
      <w:r w:rsidRPr="00FC2470">
        <w:rPr>
          <w:rFonts w:ascii="Times New Roman" w:hAnsi="Times New Roman" w:cs="Times New Roman"/>
          <w:sz w:val="24"/>
          <w:szCs w:val="24"/>
        </w:rPr>
        <w:br/>
        <w:t>a) Garantizar a todos/as los/as niños/as el acceso a un conjunto de saberes comunes que les permitan participar de manera plena y acorde a su edad en la vida familiar, escolar y comunitaria.</w:t>
      </w:r>
      <w:r w:rsidRPr="00FC2470">
        <w:rPr>
          <w:rFonts w:ascii="Times New Roman" w:hAnsi="Times New Roman" w:cs="Times New Roman"/>
          <w:sz w:val="24"/>
          <w:szCs w:val="24"/>
        </w:rPr>
        <w:br/>
        <w:t>b) Ofrecer las condiciones necesarias para un desarrollo integral de la infancia en todas sus dimensiones.</w:t>
      </w:r>
      <w:r w:rsidRPr="00FC2470">
        <w:rPr>
          <w:rFonts w:ascii="Times New Roman" w:hAnsi="Times New Roman" w:cs="Times New Roman"/>
          <w:sz w:val="24"/>
          <w:szCs w:val="24"/>
        </w:rPr>
        <w:br/>
        <w:t xml:space="preserve">c) Brindar oportunidades equitativas a todos/as los/as niños/as para el aprendizaje de saberes significativos en los diversos campos del conocimiento, en especial la lengua y la comunicación, las ciencias sociales, la matemática, las ciencias naturales y el medio ambiente, las lenguas extranjeras, el arte y la cultura y la capacidad de aplicarlos en </w:t>
      </w:r>
      <w:r w:rsidRPr="00FC2470">
        <w:rPr>
          <w:rFonts w:ascii="Times New Roman" w:hAnsi="Times New Roman" w:cs="Times New Roman"/>
          <w:sz w:val="24"/>
          <w:szCs w:val="24"/>
        </w:rPr>
        <w:lastRenderedPageBreak/>
        <w:t>situaciones de la vida cotidiana.</w:t>
      </w:r>
      <w:r w:rsidRPr="00FC2470">
        <w:rPr>
          <w:rFonts w:ascii="Times New Roman" w:hAnsi="Times New Roman" w:cs="Times New Roman"/>
          <w:sz w:val="24"/>
          <w:szCs w:val="24"/>
        </w:rPr>
        <w:br/>
        <w:t>d) Generar las condiciones pedagógicas para el manejo de las nuevas tecnologías de la información y la comunicación, así como para la producción y recepción crítica de los discursos mediáticos.</w:t>
      </w:r>
      <w:r w:rsidRPr="00FC2470">
        <w:rPr>
          <w:rFonts w:ascii="Times New Roman" w:hAnsi="Times New Roman" w:cs="Times New Roman"/>
          <w:sz w:val="24"/>
          <w:szCs w:val="24"/>
        </w:rPr>
        <w:br/>
        <w:t>e) Promover el desarrollo de una actitud de esfuerzo, trabajo y responsabilidad en el estudio y de curiosidad e interés por el aprendizaje, fortaleciendo la confianza en las propias posibilidades de aprender.</w:t>
      </w:r>
      <w:r w:rsidRPr="00FC2470">
        <w:rPr>
          <w:rFonts w:ascii="Times New Roman" w:hAnsi="Times New Roman" w:cs="Times New Roman"/>
          <w:sz w:val="24"/>
          <w:szCs w:val="24"/>
        </w:rPr>
        <w:br/>
        <w:t>f) Desarrollar la iniciativa individual y el trabajo en equipo y hábitos de convivencia solidaria y cooperación.</w:t>
      </w:r>
      <w:r w:rsidRPr="00FC2470">
        <w:rPr>
          <w:rFonts w:ascii="Times New Roman" w:hAnsi="Times New Roman" w:cs="Times New Roman"/>
          <w:sz w:val="24"/>
          <w:szCs w:val="24"/>
        </w:rPr>
        <w:br/>
        <w:t>g) Fomentar el desarrollo de la creatividad y la expresión, el placer estético y la comprensión, conocimiento y valoración de las distintas manifestaciones del arte y la cultura.</w:t>
      </w:r>
      <w:r w:rsidRPr="00FC2470">
        <w:rPr>
          <w:rFonts w:ascii="Times New Roman" w:hAnsi="Times New Roman" w:cs="Times New Roman"/>
          <w:sz w:val="24"/>
          <w:szCs w:val="24"/>
        </w:rPr>
        <w:br/>
        <w:t>h) Brindar una formación ética que habilite para el ejercicio de una ciudadanía responsable y permita asumir los valores de libertad, paz, solidaridad, igualdad, respeto a la diversidad, justicia, responsabilidad y bien común.</w:t>
      </w:r>
      <w:r w:rsidRPr="00FC2470">
        <w:rPr>
          <w:rFonts w:ascii="Times New Roman" w:hAnsi="Times New Roman" w:cs="Times New Roman"/>
          <w:sz w:val="24"/>
          <w:szCs w:val="24"/>
        </w:rPr>
        <w:br/>
        <w:t>i) Ofrecer los conocimientos y las estrategias cognitivas necesarias para continuar los estudios en la Educación Secundaria.</w:t>
      </w:r>
      <w:r w:rsidRPr="00FC2470">
        <w:rPr>
          <w:rFonts w:ascii="Times New Roman" w:hAnsi="Times New Roman" w:cs="Times New Roman"/>
          <w:sz w:val="24"/>
          <w:szCs w:val="24"/>
        </w:rPr>
        <w:br/>
        <w:t>j) Brindar oportunidades para una educación física que promueva la formación corporal y motriz y consolide el desarrollo armónico de todos/as los/as niños/as.</w:t>
      </w:r>
      <w:r w:rsidRPr="00FC2470">
        <w:rPr>
          <w:rFonts w:ascii="Times New Roman" w:hAnsi="Times New Roman" w:cs="Times New Roman"/>
          <w:sz w:val="24"/>
          <w:szCs w:val="24"/>
        </w:rPr>
        <w:br/>
        <w:t>k) Promover el juego como actividad necesaria para el desarrollo cognitivo, afectivo, ético, estético, motor y social.</w:t>
      </w:r>
      <w:r w:rsidRPr="00FC2470">
        <w:rPr>
          <w:rFonts w:ascii="Times New Roman" w:hAnsi="Times New Roman" w:cs="Times New Roman"/>
          <w:sz w:val="24"/>
          <w:szCs w:val="24"/>
        </w:rPr>
        <w:br/>
        <w:t>l) Promover el conocimiento y los valores que permitan el desarrollo de actitudes de protección y cuidado del patrimonio cultural y el medio ambiente.</w:t>
      </w:r>
      <w:r w:rsidRPr="00FC247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2470">
        <w:rPr>
          <w:rFonts w:ascii="Times New Roman" w:hAnsi="Times New Roman" w:cs="Times New Roman"/>
          <w:sz w:val="24"/>
          <w:szCs w:val="24"/>
        </w:rPr>
        <w:t>CAPITULO IV</w:t>
      </w:r>
      <w:r w:rsidRPr="00FC2470">
        <w:rPr>
          <w:rFonts w:ascii="Times New Roman" w:hAnsi="Times New Roman" w:cs="Times New Roman"/>
          <w:sz w:val="24"/>
          <w:szCs w:val="24"/>
        </w:rPr>
        <w:br/>
        <w:t>EDUCACION SECUNDARIA</w:t>
      </w:r>
      <w:r w:rsidRPr="00FC247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C2470">
        <w:rPr>
          <w:rFonts w:ascii="Times New Roman" w:hAnsi="Times New Roman" w:cs="Times New Roman"/>
          <w:b/>
          <w:bCs/>
          <w:sz w:val="24"/>
          <w:szCs w:val="24"/>
        </w:rPr>
        <w:t>ARTICULO</w:t>
      </w:r>
      <w:proofErr w:type="gramEnd"/>
      <w:r w:rsidRPr="00FC2470">
        <w:rPr>
          <w:rFonts w:ascii="Times New Roman" w:hAnsi="Times New Roman" w:cs="Times New Roman"/>
          <w:b/>
          <w:bCs/>
          <w:sz w:val="24"/>
          <w:szCs w:val="24"/>
        </w:rPr>
        <w:t xml:space="preserve"> 30.</w:t>
      </w:r>
      <w:r w:rsidRPr="00FC2470">
        <w:rPr>
          <w:rFonts w:ascii="Times New Roman" w:hAnsi="Times New Roman" w:cs="Times New Roman"/>
          <w:sz w:val="24"/>
          <w:szCs w:val="24"/>
        </w:rPr>
        <w:t> — La Educación Secundaria en todas sus modalidades y orientaciones tiene la finalidad de habilitar a los/las adolescentes y jóvenes para el ejercicio pleno de la ciudadanía, para el trabajo y para la continuación de estudios. Son sus objetivos:</w:t>
      </w:r>
      <w:r w:rsidRPr="00FC2470">
        <w:rPr>
          <w:rFonts w:ascii="Times New Roman" w:hAnsi="Times New Roman" w:cs="Times New Roman"/>
          <w:sz w:val="24"/>
          <w:szCs w:val="24"/>
        </w:rPr>
        <w:br/>
        <w:t>a) Brindar una formación ética que permita a los/as estudiantes desempeñarse como sujetos conscientes de sus derechos y obligaciones, que practican el pluralismo, la cooperación y la solidaridad, que respetan los derechos humanos, rechazan todo tipo de discriminación, se preparan para el ejercicio de la ciudadanía democrática y preservan el patrimonio natural y cultural.</w:t>
      </w:r>
      <w:r w:rsidRPr="00FC2470">
        <w:rPr>
          <w:rFonts w:ascii="Times New Roman" w:hAnsi="Times New Roman" w:cs="Times New Roman"/>
          <w:sz w:val="24"/>
          <w:szCs w:val="24"/>
        </w:rPr>
        <w:br/>
        <w:t>b) Formar sujetos responsables, que sean capaces de utilizar el conocimiento como herramienta para comprender y transformar constructivamente su entorno social, económico, ambiental y cultural, y de situarse como participantes activos/as en un mundo en permanente cambio.</w:t>
      </w:r>
      <w:r w:rsidRPr="00FC2470">
        <w:rPr>
          <w:rFonts w:ascii="Times New Roman" w:hAnsi="Times New Roman" w:cs="Times New Roman"/>
          <w:sz w:val="24"/>
          <w:szCs w:val="24"/>
        </w:rPr>
        <w:br/>
        <w:t>c) Desarrollar y consolidar en cada estudiante las capacidades de estudio, aprendizaje e investigación, de trabajo individual y en equipo, de esfuerzo, iniciativa y responsabilidad, como condiciones necesarias para el acceso al mundo laboral, los estudios superiores y la educación a lo largo de toda la vida.</w:t>
      </w:r>
      <w:r w:rsidRPr="00FC2470">
        <w:rPr>
          <w:rFonts w:ascii="Times New Roman" w:hAnsi="Times New Roman" w:cs="Times New Roman"/>
          <w:sz w:val="24"/>
          <w:szCs w:val="24"/>
        </w:rPr>
        <w:br/>
      </w:r>
      <w:r w:rsidRPr="00FC2470">
        <w:rPr>
          <w:rFonts w:ascii="Times New Roman" w:hAnsi="Times New Roman" w:cs="Times New Roman"/>
          <w:sz w:val="24"/>
          <w:szCs w:val="24"/>
        </w:rPr>
        <w:lastRenderedPageBreak/>
        <w:t>d) Desarrollar las competencias lingüísticas, orales y escritas de la lengua española y comprender y expresarse en una lengua extranjera.</w:t>
      </w:r>
      <w:r w:rsidRPr="00FC2470">
        <w:rPr>
          <w:rFonts w:ascii="Times New Roman" w:hAnsi="Times New Roman" w:cs="Times New Roman"/>
          <w:sz w:val="24"/>
          <w:szCs w:val="24"/>
        </w:rPr>
        <w:br/>
        <w:t>e) Promover el acceso al conocimiento como saber integrado, a través de las distintas áreas y disciplinas que lo constituyen y a sus principales problemas, contenidos y métodos.</w:t>
      </w:r>
      <w:r w:rsidRPr="00FC2470">
        <w:rPr>
          <w:rFonts w:ascii="Times New Roman" w:hAnsi="Times New Roman" w:cs="Times New Roman"/>
          <w:sz w:val="24"/>
          <w:szCs w:val="24"/>
        </w:rPr>
        <w:br/>
        <w:t>f) Desarrollar las capacidades necesarias para la comprensión y utilización inteligente y crítica de los nuevos lenguajes producidos en el campo de las tecnologías de la información y la comunicación.</w:t>
      </w:r>
      <w:r w:rsidRPr="00FC2470">
        <w:rPr>
          <w:rFonts w:ascii="Times New Roman" w:hAnsi="Times New Roman" w:cs="Times New Roman"/>
          <w:sz w:val="24"/>
          <w:szCs w:val="24"/>
        </w:rPr>
        <w:br/>
        <w:t>g) Vincular a los/as estudiantes con el mundo del trabajo, la producción, la ciencia y la tecnología.</w:t>
      </w:r>
      <w:r w:rsidRPr="00FC2470">
        <w:rPr>
          <w:rFonts w:ascii="Times New Roman" w:hAnsi="Times New Roman" w:cs="Times New Roman"/>
          <w:sz w:val="24"/>
          <w:szCs w:val="24"/>
        </w:rPr>
        <w:br/>
        <w:t>h) Desarrollar procesos de orientación vocacional a fin de permitir una adecuada elección profesional y ocupacional de los/as estudiantes.</w:t>
      </w:r>
      <w:r w:rsidRPr="00FC2470">
        <w:rPr>
          <w:rFonts w:ascii="Times New Roman" w:hAnsi="Times New Roman" w:cs="Times New Roman"/>
          <w:sz w:val="24"/>
          <w:szCs w:val="24"/>
        </w:rPr>
        <w:br/>
        <w:t>i) Estimular la creación artística, la libre expresión, el placer estético y la comprensión de las distintas manifestaciones de la cultura.</w:t>
      </w:r>
      <w:r w:rsidRPr="00FC2470">
        <w:rPr>
          <w:rFonts w:ascii="Times New Roman" w:hAnsi="Times New Roman" w:cs="Times New Roman"/>
          <w:sz w:val="24"/>
          <w:szCs w:val="24"/>
        </w:rPr>
        <w:br/>
        <w:t>j) Promover la formación corporal y motriz a través de una educación física acorde con los requerimientos del proceso de desarrollo integral de los adolescentes.</w:t>
      </w:r>
      <w:bookmarkStart w:id="0" w:name="_GoBack"/>
      <w:bookmarkEnd w:id="0"/>
      <w:r w:rsidRPr="00FC2470">
        <w:rPr>
          <w:rFonts w:ascii="Times New Roman" w:hAnsi="Times New Roman" w:cs="Times New Roman"/>
          <w:sz w:val="24"/>
          <w:szCs w:val="24"/>
        </w:rPr>
        <w:br/>
        <w:t>CAPITULO V</w:t>
      </w:r>
      <w:r w:rsidRPr="00FC2470">
        <w:rPr>
          <w:rFonts w:ascii="Times New Roman" w:hAnsi="Times New Roman" w:cs="Times New Roman"/>
          <w:sz w:val="24"/>
          <w:szCs w:val="24"/>
        </w:rPr>
        <w:br/>
        <w:t>EDUCACION SUPERIOR</w:t>
      </w:r>
      <w:r w:rsidRPr="00FC2470">
        <w:rPr>
          <w:rFonts w:ascii="Times New Roman" w:hAnsi="Times New Roman" w:cs="Times New Roman"/>
          <w:sz w:val="24"/>
          <w:szCs w:val="24"/>
        </w:rPr>
        <w:br/>
      </w:r>
      <w:r w:rsidRPr="00FC2470">
        <w:rPr>
          <w:rFonts w:ascii="Times New Roman" w:hAnsi="Times New Roman" w:cs="Times New Roman"/>
          <w:b/>
          <w:bCs/>
          <w:sz w:val="24"/>
          <w:szCs w:val="24"/>
        </w:rPr>
        <w:t>ARTICULO 34. </w:t>
      </w:r>
      <w:r w:rsidRPr="00FC2470">
        <w:rPr>
          <w:rFonts w:ascii="Times New Roman" w:hAnsi="Times New Roman" w:cs="Times New Roman"/>
          <w:sz w:val="24"/>
          <w:szCs w:val="24"/>
        </w:rPr>
        <w:t>— La Educación Superior comprende:</w:t>
      </w:r>
      <w:r w:rsidRPr="00FC2470">
        <w:rPr>
          <w:rFonts w:ascii="Times New Roman" w:hAnsi="Times New Roman" w:cs="Times New Roman"/>
          <w:sz w:val="24"/>
          <w:szCs w:val="24"/>
        </w:rPr>
        <w:br/>
        <w:t>a) Universidades e Institutos Universitarios, estatales o privados autorizados, en concordancia con la denominación establecida en la Ley Nº 24.521.</w:t>
      </w:r>
      <w:r w:rsidRPr="00FC2470">
        <w:rPr>
          <w:rFonts w:ascii="Times New Roman" w:hAnsi="Times New Roman" w:cs="Times New Roman"/>
          <w:sz w:val="24"/>
          <w:szCs w:val="24"/>
        </w:rPr>
        <w:br/>
        <w:t>b) Institutos de Educación Superior de jurisdicción nacional, provincial o de la Ciudad Autónoma de Buenos Aires, de gestión estatal o privada.</w:t>
      </w:r>
      <w:r w:rsidRPr="00FC2470">
        <w:rPr>
          <w:rFonts w:ascii="Times New Roman" w:hAnsi="Times New Roman" w:cs="Times New Roman"/>
          <w:sz w:val="24"/>
          <w:szCs w:val="24"/>
        </w:rPr>
        <w:br/>
      </w:r>
    </w:p>
    <w:sectPr w:rsidR="005344FF" w:rsidRPr="006742F1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9E2" w:rsidRDefault="007679E2" w:rsidP="006742F1">
      <w:pPr>
        <w:spacing w:after="0" w:line="240" w:lineRule="auto"/>
      </w:pPr>
      <w:r>
        <w:separator/>
      </w:r>
    </w:p>
  </w:endnote>
  <w:endnote w:type="continuationSeparator" w:id="0">
    <w:p w:rsidR="007679E2" w:rsidRDefault="007679E2" w:rsidP="0067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382751"/>
      <w:docPartObj>
        <w:docPartGallery w:val="Page Numbers (Bottom of Page)"/>
        <w:docPartUnique/>
      </w:docPartObj>
    </w:sdtPr>
    <w:sdtContent>
      <w:p w:rsidR="006742F1" w:rsidRDefault="006742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742F1">
          <w:rPr>
            <w:noProof/>
            <w:lang w:val="es-ES"/>
          </w:rPr>
          <w:t>1</w:t>
        </w:r>
        <w:r>
          <w:fldChar w:fldCharType="end"/>
        </w:r>
      </w:p>
    </w:sdtContent>
  </w:sdt>
  <w:p w:rsidR="006742F1" w:rsidRDefault="006742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9E2" w:rsidRDefault="007679E2" w:rsidP="006742F1">
      <w:pPr>
        <w:spacing w:after="0" w:line="240" w:lineRule="auto"/>
      </w:pPr>
      <w:r>
        <w:separator/>
      </w:r>
    </w:p>
  </w:footnote>
  <w:footnote w:type="continuationSeparator" w:id="0">
    <w:p w:rsidR="007679E2" w:rsidRDefault="007679E2" w:rsidP="00674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1D01"/>
    <w:multiLevelType w:val="hybridMultilevel"/>
    <w:tmpl w:val="D466CCFA"/>
    <w:lvl w:ilvl="0" w:tplc="2C0A000F">
      <w:start w:val="1"/>
      <w:numFmt w:val="decimal"/>
      <w:lvlText w:val="%1."/>
      <w:lvlJc w:val="left"/>
      <w:pPr>
        <w:ind w:left="1425" w:hanging="360"/>
      </w:pPr>
    </w:lvl>
    <w:lvl w:ilvl="1" w:tplc="2C0A0019">
      <w:start w:val="1"/>
      <w:numFmt w:val="lowerLetter"/>
      <w:lvlText w:val="%2."/>
      <w:lvlJc w:val="left"/>
      <w:pPr>
        <w:ind w:left="2145" w:hanging="360"/>
      </w:pPr>
    </w:lvl>
    <w:lvl w:ilvl="2" w:tplc="2C0A001B">
      <w:start w:val="1"/>
      <w:numFmt w:val="lowerRoman"/>
      <w:lvlText w:val="%3."/>
      <w:lvlJc w:val="right"/>
      <w:pPr>
        <w:ind w:left="2865" w:hanging="180"/>
      </w:pPr>
    </w:lvl>
    <w:lvl w:ilvl="3" w:tplc="2C0A000F">
      <w:start w:val="1"/>
      <w:numFmt w:val="decimal"/>
      <w:lvlText w:val="%4."/>
      <w:lvlJc w:val="left"/>
      <w:pPr>
        <w:ind w:left="3585" w:hanging="360"/>
      </w:pPr>
    </w:lvl>
    <w:lvl w:ilvl="4" w:tplc="2C0A0019">
      <w:start w:val="1"/>
      <w:numFmt w:val="lowerLetter"/>
      <w:lvlText w:val="%5."/>
      <w:lvlJc w:val="left"/>
      <w:pPr>
        <w:ind w:left="4305" w:hanging="360"/>
      </w:pPr>
    </w:lvl>
    <w:lvl w:ilvl="5" w:tplc="2C0A001B">
      <w:start w:val="1"/>
      <w:numFmt w:val="lowerRoman"/>
      <w:lvlText w:val="%6."/>
      <w:lvlJc w:val="right"/>
      <w:pPr>
        <w:ind w:left="5025" w:hanging="180"/>
      </w:pPr>
    </w:lvl>
    <w:lvl w:ilvl="6" w:tplc="2C0A000F">
      <w:start w:val="1"/>
      <w:numFmt w:val="decimal"/>
      <w:lvlText w:val="%7."/>
      <w:lvlJc w:val="left"/>
      <w:pPr>
        <w:ind w:left="5745" w:hanging="360"/>
      </w:pPr>
    </w:lvl>
    <w:lvl w:ilvl="7" w:tplc="2C0A0019">
      <w:start w:val="1"/>
      <w:numFmt w:val="lowerLetter"/>
      <w:lvlText w:val="%8."/>
      <w:lvlJc w:val="left"/>
      <w:pPr>
        <w:ind w:left="6465" w:hanging="360"/>
      </w:pPr>
    </w:lvl>
    <w:lvl w:ilvl="8" w:tplc="2C0A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F1"/>
    <w:rsid w:val="005344FF"/>
    <w:rsid w:val="006742F1"/>
    <w:rsid w:val="0076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2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42F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42F1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4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2F1"/>
  </w:style>
  <w:style w:type="paragraph" w:styleId="Piedepgina">
    <w:name w:val="footer"/>
    <w:basedOn w:val="Normal"/>
    <w:link w:val="PiedepginaCar"/>
    <w:uiPriority w:val="99"/>
    <w:unhideWhenUsed/>
    <w:rsid w:val="00674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2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42F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42F1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4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2F1"/>
  </w:style>
  <w:style w:type="paragraph" w:styleId="Piedepgina">
    <w:name w:val="footer"/>
    <w:basedOn w:val="Normal"/>
    <w:link w:val="PiedepginaCar"/>
    <w:uiPriority w:val="99"/>
    <w:unhideWhenUsed/>
    <w:rsid w:val="00674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ios.infoleg.gob.ar/infolegInternet/anexos/120000-124999/123542/texact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2035</Words>
  <Characters>11198</Characters>
  <Application>Microsoft Office Word</Application>
  <DocSecurity>0</DocSecurity>
  <Lines>93</Lines>
  <Paragraphs>26</Paragraphs>
  <ScaleCrop>false</ScaleCrop>
  <Company>Luffi</Company>
  <LinksUpToDate>false</LinksUpToDate>
  <CharactersWithSpaces>13207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2023-04-21T09:49:00Z</dcterms:created>
  <dcterms:modified xsi:type="dcterms:W3CDTF">2023-04-21T09:51:00Z</dcterms:modified>
</cp:coreProperties>
</file>