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B7D0" w14:textId="69099EF2" w:rsidR="006B4881" w:rsidRPr="006B4881" w:rsidRDefault="006B4881" w:rsidP="00095362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6B4881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es-AR"/>
        </w:rPr>
        <w:t xml:space="preserve">Antártida </w:t>
      </w:r>
      <w:r w:rsidR="00CB1A92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es-AR"/>
        </w:rPr>
        <w:t xml:space="preserve">Argentina </w:t>
      </w:r>
      <w:r w:rsidRPr="006B4881">
        <w:rPr>
          <w:rFonts w:ascii="Trebuchet MS" w:eastAsia="Times New Roman" w:hAnsi="Trebuchet MS" w:cs="Times New Roman"/>
          <w:color w:val="000000"/>
          <w:sz w:val="28"/>
          <w:szCs w:val="28"/>
          <w:u w:val="single"/>
          <w:lang w:eastAsia="es-AR"/>
        </w:rPr>
        <w:t>e Islas Malvinas.</w:t>
      </w:r>
      <w:r>
        <w:rPr>
          <w:rFonts w:ascii="Trebuchet MS" w:eastAsia="Times New Roman" w:hAnsi="Trebuchet MS" w:cs="Times New Roman"/>
          <w:color w:val="000000"/>
          <w:lang w:eastAsia="es-AR"/>
        </w:rPr>
        <w:tab/>
      </w:r>
      <w:r>
        <w:rPr>
          <w:rFonts w:ascii="Trebuchet MS" w:eastAsia="Times New Roman" w:hAnsi="Trebuchet MS" w:cs="Times New Roman"/>
          <w:color w:val="000000"/>
          <w:lang w:eastAsia="es-AR"/>
        </w:rPr>
        <w:tab/>
      </w:r>
      <w:r>
        <w:rPr>
          <w:rFonts w:ascii="Trebuchet MS" w:eastAsia="Times New Roman" w:hAnsi="Trebuchet MS" w:cs="Times New Roman"/>
          <w:color w:val="000000"/>
          <w:lang w:eastAsia="es-AR"/>
        </w:rPr>
        <w:tab/>
      </w:r>
      <w:r>
        <w:rPr>
          <w:rFonts w:ascii="Trebuchet MS" w:eastAsia="Times New Roman" w:hAnsi="Trebuchet MS" w:cs="Times New Roman"/>
          <w:color w:val="000000"/>
          <w:lang w:eastAsia="es-AR"/>
        </w:rPr>
        <w:tab/>
      </w:r>
      <w:r>
        <w:rPr>
          <w:rFonts w:ascii="Trebuchet MS" w:eastAsia="Times New Roman" w:hAnsi="Trebuchet MS" w:cs="Times New Roman"/>
          <w:color w:val="000000"/>
          <w:lang w:eastAsia="es-AR"/>
        </w:rPr>
        <w:tab/>
        <w:t>5º “</w:t>
      </w:r>
      <w:r w:rsidR="00DC70AE">
        <w:rPr>
          <w:rFonts w:ascii="Trebuchet MS" w:eastAsia="Times New Roman" w:hAnsi="Trebuchet MS" w:cs="Times New Roman"/>
          <w:color w:val="000000"/>
          <w:lang w:eastAsia="es-AR"/>
        </w:rPr>
        <w:t>A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” – </w:t>
      </w:r>
      <w:r w:rsidR="00DC70AE">
        <w:rPr>
          <w:rFonts w:ascii="Trebuchet MS" w:eastAsia="Times New Roman" w:hAnsi="Trebuchet MS" w:cs="Times New Roman"/>
          <w:color w:val="000000"/>
          <w:lang w:eastAsia="es-AR"/>
        </w:rPr>
        <w:t>V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. </w:t>
      </w:r>
      <w:r w:rsidR="00DC70AE">
        <w:rPr>
          <w:rFonts w:ascii="Trebuchet MS" w:eastAsia="Times New Roman" w:hAnsi="Trebuchet MS" w:cs="Times New Roman"/>
          <w:color w:val="000000"/>
          <w:lang w:eastAsia="es-AR"/>
        </w:rPr>
        <w:t>28</w:t>
      </w:r>
      <w:r>
        <w:rPr>
          <w:rFonts w:ascii="Trebuchet MS" w:eastAsia="Times New Roman" w:hAnsi="Trebuchet MS" w:cs="Times New Roman"/>
          <w:color w:val="000000"/>
          <w:lang w:eastAsia="es-AR"/>
        </w:rPr>
        <w:t>-4</w:t>
      </w:r>
    </w:p>
    <w:p w14:paraId="37055146" w14:textId="77777777" w:rsidR="006B4881" w:rsidRDefault="006B4881" w:rsidP="00095362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u w:val="single"/>
          <w:lang w:eastAsia="es-AR"/>
        </w:rPr>
      </w:pPr>
    </w:p>
    <w:p w14:paraId="620BB26F" w14:textId="77777777" w:rsidR="006B4881" w:rsidRDefault="006B4881" w:rsidP="00095362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u w:val="single"/>
          <w:lang w:eastAsia="es-AR"/>
        </w:rPr>
      </w:pPr>
    </w:p>
    <w:p w14:paraId="75C946FB" w14:textId="77777777" w:rsidR="006B4881" w:rsidRDefault="006B4881" w:rsidP="00095362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u w:val="single"/>
          <w:lang w:eastAsia="es-AR"/>
        </w:rPr>
      </w:pPr>
      <w:r>
        <w:rPr>
          <w:rFonts w:ascii="Trebuchet MS" w:eastAsia="Times New Roman" w:hAnsi="Trebuchet MS" w:cs="Times New Roman"/>
          <w:color w:val="000000"/>
          <w:u w:val="single"/>
          <w:lang w:eastAsia="es-AR"/>
        </w:rPr>
        <w:t>Actividades:</w:t>
      </w:r>
    </w:p>
    <w:p w14:paraId="45B4F249" w14:textId="77777777" w:rsidR="006B4881" w:rsidRDefault="006B4881" w:rsidP="00095362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u w:val="single"/>
          <w:lang w:eastAsia="es-AR"/>
        </w:rPr>
      </w:pPr>
    </w:p>
    <w:p w14:paraId="49BFB1F6" w14:textId="77777777" w:rsidR="00095362" w:rsidRDefault="006B4881" w:rsidP="00095362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u w:val="single"/>
          <w:lang w:eastAsia="es-AR"/>
        </w:rPr>
        <w:t>O</w:t>
      </w:r>
      <w:r w:rsidR="00095362" w:rsidRPr="00010639">
        <w:rPr>
          <w:rFonts w:ascii="Trebuchet MS" w:eastAsia="Times New Roman" w:hAnsi="Trebuchet MS" w:cs="Times New Roman"/>
          <w:color w:val="000000"/>
          <w:u w:val="single"/>
          <w:lang w:eastAsia="es-AR"/>
        </w:rPr>
        <w:t>bservar</w:t>
      </w:r>
      <w:r w:rsidR="00095362">
        <w:rPr>
          <w:rFonts w:ascii="Trebuchet MS" w:eastAsia="Times New Roman" w:hAnsi="Trebuchet MS" w:cs="Times New Roman"/>
          <w:color w:val="000000"/>
          <w:lang w:eastAsia="es-AR"/>
        </w:rPr>
        <w:t xml:space="preserve"> los siguientes videos:</w:t>
      </w:r>
    </w:p>
    <w:p w14:paraId="5A1B033B" w14:textId="77777777" w:rsidR="006B4881" w:rsidRDefault="00FD49F6" w:rsidP="006B4881">
      <w:pPr>
        <w:pStyle w:val="Ttulo1"/>
        <w:spacing w:before="0" w:line="240" w:lineRule="auto"/>
        <w:ind w:left="360"/>
        <w:jc w:val="both"/>
        <w:rPr>
          <w:rFonts w:ascii="Trebuchet MS" w:hAnsi="Trebuchet MS" w:cstheme="minorHAnsi"/>
          <w:b w:val="0"/>
          <w:color w:val="auto"/>
          <w:sz w:val="22"/>
          <w:szCs w:val="22"/>
        </w:rPr>
      </w:pPr>
      <w:hyperlink r:id="rId8" w:history="1">
        <w:r w:rsidR="00095362" w:rsidRPr="00010639">
          <w:rPr>
            <w:rStyle w:val="Hipervnculo"/>
            <w:rFonts w:ascii="Trebuchet MS" w:eastAsia="Times New Roman" w:hAnsi="Trebuchet MS" w:cstheme="minorHAnsi"/>
            <w:b w:val="0"/>
            <w:sz w:val="22"/>
            <w:szCs w:val="22"/>
            <w:lang w:eastAsia="es-AR"/>
          </w:rPr>
          <w:t>https://www.youtube.com/watch?v=abnMpBLvAkg</w:t>
        </w:r>
      </w:hyperlink>
      <w:r w:rsidR="00095362" w:rsidRPr="00010639">
        <w:rPr>
          <w:rFonts w:ascii="Trebuchet MS" w:eastAsia="Times New Roman" w:hAnsi="Trebuchet MS" w:cstheme="minorHAnsi"/>
          <w:b w:val="0"/>
          <w:color w:val="000000"/>
          <w:sz w:val="22"/>
          <w:szCs w:val="22"/>
          <w:lang w:eastAsia="es-AR"/>
        </w:rPr>
        <w:t xml:space="preserve"> </w:t>
      </w:r>
      <w:r w:rsidR="00095362" w:rsidRPr="00010639">
        <w:rPr>
          <w:rFonts w:ascii="Trebuchet MS" w:eastAsia="Times New Roman" w:hAnsi="Trebuchet MS" w:cstheme="minorHAnsi"/>
          <w:b w:val="0"/>
          <w:color w:val="auto"/>
          <w:sz w:val="22"/>
          <w:szCs w:val="22"/>
          <w:lang w:eastAsia="es-AR"/>
        </w:rPr>
        <w:t>(</w:t>
      </w:r>
      <w:r w:rsidR="00095362">
        <w:rPr>
          <w:rFonts w:ascii="Trebuchet MS" w:eastAsia="Times New Roman" w:hAnsi="Trebuchet MS" w:cstheme="minorHAnsi"/>
          <w:b w:val="0"/>
          <w:color w:val="auto"/>
          <w:sz w:val="22"/>
          <w:szCs w:val="22"/>
          <w:lang w:eastAsia="es-AR"/>
        </w:rPr>
        <w:t>“</w:t>
      </w:r>
      <w:r w:rsidR="00095362" w:rsidRPr="00010639">
        <w:rPr>
          <w:rFonts w:ascii="Trebuchet MS" w:hAnsi="Trebuchet MS" w:cstheme="minorHAnsi"/>
          <w:b w:val="0"/>
          <w:color w:val="auto"/>
          <w:sz w:val="22"/>
          <w:szCs w:val="22"/>
        </w:rPr>
        <w:t>Antártida: El mejor viaje de mi vida – Destinos</w:t>
      </w:r>
      <w:r w:rsidR="00095362">
        <w:rPr>
          <w:rFonts w:ascii="Trebuchet MS" w:hAnsi="Trebuchet MS" w:cstheme="minorHAnsi"/>
          <w:b w:val="0"/>
          <w:color w:val="auto"/>
          <w:sz w:val="22"/>
          <w:szCs w:val="22"/>
        </w:rPr>
        <w:t>”</w:t>
      </w:r>
      <w:r w:rsidR="00095362" w:rsidRPr="00010639">
        <w:rPr>
          <w:rFonts w:ascii="Trebuchet MS" w:hAnsi="Trebuchet MS" w:cstheme="minorHAnsi"/>
          <w:b w:val="0"/>
          <w:color w:val="auto"/>
          <w:sz w:val="22"/>
          <w:szCs w:val="22"/>
        </w:rPr>
        <w:t>. Duración: 9min. 38seg).</w:t>
      </w:r>
    </w:p>
    <w:p w14:paraId="5957D89B" w14:textId="77777777" w:rsidR="006B4881" w:rsidRPr="006B4881" w:rsidRDefault="006B4881" w:rsidP="006B4881">
      <w:pPr>
        <w:rPr>
          <w:sz w:val="6"/>
          <w:szCs w:val="6"/>
        </w:rPr>
      </w:pPr>
    </w:p>
    <w:p w14:paraId="1A1D9AE9" w14:textId="77777777" w:rsidR="00095362" w:rsidRPr="00010639" w:rsidRDefault="00FD49F6" w:rsidP="006B4881">
      <w:pPr>
        <w:pStyle w:val="Ttulo1"/>
        <w:spacing w:before="0" w:line="240" w:lineRule="auto"/>
        <w:ind w:left="360"/>
        <w:jc w:val="both"/>
        <w:rPr>
          <w:rFonts w:ascii="Trebuchet MS" w:hAnsi="Trebuchet MS" w:cstheme="minorHAnsi"/>
          <w:b w:val="0"/>
          <w:color w:val="auto"/>
          <w:sz w:val="22"/>
          <w:szCs w:val="22"/>
        </w:rPr>
      </w:pPr>
      <w:hyperlink r:id="rId9" w:history="1">
        <w:r w:rsidR="00095362" w:rsidRPr="00010639">
          <w:rPr>
            <w:rStyle w:val="Hipervnculo"/>
            <w:rFonts w:ascii="Trebuchet MS" w:hAnsi="Trebuchet MS" w:cstheme="minorHAnsi"/>
            <w:b w:val="0"/>
            <w:sz w:val="22"/>
            <w:szCs w:val="22"/>
          </w:rPr>
          <w:t>https://www.youtube.com/watch?v=qujcyeJbFPY</w:t>
        </w:r>
      </w:hyperlink>
      <w:r w:rsidR="00095362" w:rsidRPr="00010639">
        <w:rPr>
          <w:rFonts w:ascii="Trebuchet MS" w:hAnsi="Trebuchet MS" w:cstheme="minorHAnsi"/>
          <w:b w:val="0"/>
          <w:sz w:val="22"/>
          <w:szCs w:val="22"/>
        </w:rPr>
        <w:t xml:space="preserve"> </w:t>
      </w:r>
      <w:r w:rsidR="00095362" w:rsidRPr="00010639">
        <w:rPr>
          <w:rFonts w:ascii="Trebuchet MS" w:hAnsi="Trebuchet MS" w:cstheme="minorHAnsi"/>
          <w:b w:val="0"/>
          <w:color w:val="auto"/>
          <w:sz w:val="22"/>
          <w:szCs w:val="22"/>
        </w:rPr>
        <w:t>(</w:t>
      </w:r>
      <w:r w:rsidR="00095362">
        <w:rPr>
          <w:rFonts w:ascii="Trebuchet MS" w:hAnsi="Trebuchet MS" w:cstheme="minorHAnsi"/>
          <w:b w:val="0"/>
          <w:color w:val="auto"/>
          <w:sz w:val="22"/>
          <w:szCs w:val="22"/>
        </w:rPr>
        <w:t>“</w:t>
      </w:r>
      <w:r w:rsidR="00095362" w:rsidRPr="00010639">
        <w:rPr>
          <w:rFonts w:ascii="Trebuchet MS" w:hAnsi="Trebuchet MS" w:cstheme="minorHAnsi"/>
          <w:b w:val="0"/>
          <w:color w:val="auto"/>
          <w:sz w:val="22"/>
          <w:szCs w:val="22"/>
        </w:rPr>
        <w:t>Cómo se vive en Marambio, la base militar argentina en la Antártida</w:t>
      </w:r>
      <w:r w:rsidR="00095362">
        <w:rPr>
          <w:rFonts w:ascii="Trebuchet MS" w:hAnsi="Trebuchet MS" w:cstheme="minorHAnsi"/>
          <w:b w:val="0"/>
          <w:color w:val="auto"/>
          <w:sz w:val="22"/>
          <w:szCs w:val="22"/>
        </w:rPr>
        <w:t>”</w:t>
      </w:r>
      <w:r w:rsidR="00095362" w:rsidRPr="00010639">
        <w:rPr>
          <w:rFonts w:ascii="Trebuchet MS" w:hAnsi="Trebuchet MS" w:cstheme="minorHAnsi"/>
          <w:b w:val="0"/>
          <w:color w:val="auto"/>
          <w:sz w:val="22"/>
          <w:szCs w:val="22"/>
        </w:rPr>
        <w:t>. Duración: 5min. 54seg.)</w:t>
      </w:r>
    </w:p>
    <w:p w14:paraId="7CCCA5FF" w14:textId="77777777" w:rsidR="00095362" w:rsidRPr="00010639" w:rsidRDefault="00095362" w:rsidP="00095362">
      <w:pPr>
        <w:pStyle w:val="Prrafodelista"/>
        <w:spacing w:after="0" w:line="360" w:lineRule="auto"/>
        <w:ind w:left="360"/>
        <w:jc w:val="both"/>
        <w:textAlignment w:val="baseline"/>
        <w:rPr>
          <w:rFonts w:ascii="Trebuchet MS" w:eastAsia="Times New Roman" w:hAnsi="Trebuchet MS" w:cstheme="minorHAnsi"/>
          <w:color w:val="000000"/>
          <w:sz w:val="16"/>
          <w:szCs w:val="16"/>
          <w:lang w:eastAsia="es-AR"/>
        </w:rPr>
      </w:pPr>
    </w:p>
    <w:p w14:paraId="5209212B" w14:textId="77777777" w:rsidR="00095362" w:rsidRPr="00010639" w:rsidRDefault="00095362" w:rsidP="00095362">
      <w:pPr>
        <w:pStyle w:val="Prrafodelista"/>
        <w:spacing w:after="0" w:line="360" w:lineRule="auto"/>
        <w:ind w:left="360"/>
        <w:jc w:val="both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es-AR"/>
        </w:rPr>
      </w:pPr>
    </w:p>
    <w:p w14:paraId="434A6070" w14:textId="77777777" w:rsidR="00095362" w:rsidRDefault="00095362" w:rsidP="00095362">
      <w:pPr>
        <w:pStyle w:val="Prrafodelista"/>
        <w:numPr>
          <w:ilvl w:val="0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872B43">
        <w:rPr>
          <w:rFonts w:ascii="Trebuchet MS" w:eastAsia="Times New Roman" w:hAnsi="Trebuchet MS" w:cs="Times New Roman"/>
          <w:color w:val="000000"/>
          <w:u w:val="single"/>
          <w:lang w:eastAsia="es-AR"/>
        </w:rPr>
        <w:t>Investigar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y </w:t>
      </w:r>
      <w:r w:rsidRPr="00872B43">
        <w:rPr>
          <w:rFonts w:ascii="Trebuchet MS" w:eastAsia="Times New Roman" w:hAnsi="Trebuchet MS" w:cs="Times New Roman"/>
          <w:color w:val="000000"/>
          <w:u w:val="single"/>
          <w:lang w:eastAsia="es-AR"/>
        </w:rPr>
        <w:t>elaborar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una breve descripción geográfica (superficie, clima, fauna, etc.) de:</w:t>
      </w:r>
    </w:p>
    <w:p w14:paraId="17627F28" w14:textId="77777777" w:rsidR="00095362" w:rsidRDefault="00095362" w:rsidP="00095362">
      <w:pPr>
        <w:pStyle w:val="Prrafodelista"/>
        <w:numPr>
          <w:ilvl w:val="1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CONTINENTE ANTÁRTICO.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38B4EC89" w14:textId="77777777" w:rsidR="00095362" w:rsidRDefault="00095362" w:rsidP="00095362">
      <w:pPr>
        <w:pStyle w:val="Prrafodelista"/>
        <w:numPr>
          <w:ilvl w:val="1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SECTOR ANTÁRTICO ARGENTINO.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0FE316CB" w14:textId="77777777" w:rsidR="00095362" w:rsidRDefault="00095362" w:rsidP="00095362">
      <w:pPr>
        <w:pStyle w:val="Prrafodelista"/>
        <w:spacing w:after="0"/>
        <w:ind w:left="108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</w:p>
    <w:p w14:paraId="15EE271E" w14:textId="77777777" w:rsidR="00095362" w:rsidRDefault="00095362" w:rsidP="00095362">
      <w:pPr>
        <w:pStyle w:val="Prrafodelista"/>
        <w:numPr>
          <w:ilvl w:val="0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872B43">
        <w:rPr>
          <w:rFonts w:ascii="Trebuchet MS" w:eastAsia="Times New Roman" w:hAnsi="Trebuchet MS" w:cs="Times New Roman"/>
          <w:color w:val="000000"/>
          <w:u w:val="single"/>
          <w:lang w:eastAsia="es-AR"/>
        </w:rPr>
        <w:t>Investigar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en la web u otras fuentes y </w:t>
      </w:r>
      <w:r w:rsidRPr="00872B43">
        <w:rPr>
          <w:rFonts w:ascii="Trebuchet MS" w:eastAsia="Times New Roman" w:hAnsi="Trebuchet MS" w:cs="Times New Roman"/>
          <w:color w:val="000000"/>
          <w:u w:val="single"/>
          <w:lang w:eastAsia="es-AR"/>
        </w:rPr>
        <w:t>responder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respecto al TRATADO ANTÁRTICO: </w:t>
      </w:r>
    </w:p>
    <w:p w14:paraId="6C5F544E" w14:textId="77777777" w:rsidR="00095362" w:rsidRDefault="00095362" w:rsidP="00095362">
      <w:pPr>
        <w:pStyle w:val="Prrafodelista"/>
        <w:numPr>
          <w:ilvl w:val="1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¿Qué es y cuándo fue creado?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20322D33" w14:textId="77777777" w:rsidR="00095362" w:rsidRDefault="00095362" w:rsidP="00095362">
      <w:pPr>
        <w:pStyle w:val="Prrafodelista"/>
        <w:numPr>
          <w:ilvl w:val="1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¿Quiénes lo integran y qué objetivos persigue?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3FFCB08E" w14:textId="77777777" w:rsidR="00095362" w:rsidRDefault="00095362" w:rsidP="00095362">
      <w:pPr>
        <w:pStyle w:val="Prrafodelista"/>
        <w:spacing w:after="0" w:line="360" w:lineRule="auto"/>
        <w:ind w:left="108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</w:p>
    <w:p w14:paraId="5C0E05CF" w14:textId="77777777" w:rsidR="00095362" w:rsidRDefault="00095362" w:rsidP="006B4881">
      <w:pPr>
        <w:pStyle w:val="Prrafodelista"/>
        <w:numPr>
          <w:ilvl w:val="0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872B43">
        <w:rPr>
          <w:rFonts w:ascii="Trebuchet MS" w:eastAsia="Times New Roman" w:hAnsi="Trebuchet MS" w:cs="Times New Roman"/>
          <w:color w:val="000000"/>
          <w:u w:val="single"/>
          <w:lang w:eastAsia="es-AR"/>
        </w:rPr>
        <w:t>Visitar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el siguiente enlace y </w:t>
      </w:r>
      <w:r w:rsidRPr="00872B43">
        <w:rPr>
          <w:rFonts w:ascii="Trebuchet MS" w:eastAsia="Times New Roman" w:hAnsi="Trebuchet MS" w:cs="Times New Roman"/>
          <w:color w:val="000000"/>
          <w:u w:val="single"/>
          <w:lang w:eastAsia="es-AR"/>
        </w:rPr>
        <w:t>realizar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una breve reseña histórica del Sector Antártico Argentino.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2101C851" w14:textId="77777777" w:rsidR="00095362" w:rsidRDefault="00FD49F6" w:rsidP="006B4881">
      <w:pPr>
        <w:pStyle w:val="Prrafodelista"/>
        <w:spacing w:after="0"/>
        <w:ind w:left="36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hyperlink r:id="rId10" w:history="1">
        <w:r w:rsidR="00095362" w:rsidRPr="000A03B2">
          <w:rPr>
            <w:rStyle w:val="Hipervnculo"/>
            <w:rFonts w:ascii="Trebuchet MS" w:eastAsia="Times New Roman" w:hAnsi="Trebuchet MS" w:cs="Times New Roman"/>
            <w:lang w:eastAsia="es-AR"/>
          </w:rPr>
          <w:t>https://www.cancilleria.gob.ar/es/politica-exterior/antartida</w:t>
        </w:r>
      </w:hyperlink>
      <w:r w:rsidR="00095362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5C6E9767" w14:textId="77777777" w:rsidR="00095362" w:rsidRDefault="00095362" w:rsidP="00095362">
      <w:pPr>
        <w:pStyle w:val="Prrafodelista"/>
        <w:spacing w:after="0" w:line="360" w:lineRule="auto"/>
        <w:ind w:left="36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</w:p>
    <w:p w14:paraId="19B32B4E" w14:textId="77777777" w:rsidR="00095362" w:rsidRDefault="00095362" w:rsidP="00095362">
      <w:pPr>
        <w:pStyle w:val="Prrafodelista"/>
        <w:numPr>
          <w:ilvl w:val="0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V</w:t>
      </w:r>
      <w:r w:rsidRPr="004C7D94">
        <w:rPr>
          <w:rFonts w:ascii="Trebuchet MS" w:eastAsia="Times New Roman" w:hAnsi="Trebuchet MS" w:cs="Times New Roman"/>
          <w:color w:val="000000"/>
          <w:lang w:eastAsia="es-AR"/>
        </w:rPr>
        <w:t>isita</w:t>
      </w:r>
      <w:r>
        <w:rPr>
          <w:rFonts w:ascii="Trebuchet MS" w:eastAsia="Times New Roman" w:hAnsi="Trebuchet MS" w:cs="Times New Roman"/>
          <w:color w:val="000000"/>
          <w:lang w:eastAsia="es-AR"/>
        </w:rPr>
        <w:t>r</w:t>
      </w:r>
      <w:r w:rsidRPr="004C7D94">
        <w:rPr>
          <w:rFonts w:ascii="Trebuchet MS" w:eastAsia="Times New Roman" w:hAnsi="Trebuchet MS" w:cs="Times New Roman"/>
          <w:color w:val="000000"/>
          <w:lang w:eastAsia="es-AR"/>
        </w:rPr>
        <w:t xml:space="preserve"> la página web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del INSTITUTO ANTÁRTICO ARGENTINO (IAA) y luego responder:</w:t>
      </w:r>
    </w:p>
    <w:p w14:paraId="0990FD7F" w14:textId="77777777" w:rsidR="00095362" w:rsidRPr="000B7995" w:rsidRDefault="00FD49F6" w:rsidP="00095362">
      <w:p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hyperlink r:id="rId11" w:history="1">
        <w:r w:rsidR="00095362" w:rsidRPr="000B7995">
          <w:rPr>
            <w:rStyle w:val="Hipervnculo"/>
            <w:rFonts w:ascii="Trebuchet MS" w:eastAsia="Times New Roman" w:hAnsi="Trebuchet MS" w:cs="Times New Roman"/>
            <w:lang w:eastAsia="es-AR"/>
          </w:rPr>
          <w:t>https://www.cancilleria.gob.ar/es/iniciativas/dna/instituto-antartico-argentino</w:t>
        </w:r>
      </w:hyperlink>
    </w:p>
    <w:p w14:paraId="1A59A06B" w14:textId="77777777" w:rsidR="00095362" w:rsidRDefault="00095362" w:rsidP="00095362">
      <w:pPr>
        <w:pStyle w:val="Prrafodelista"/>
        <w:numPr>
          <w:ilvl w:val="1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¿Qué es?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7B6BF3F2" w14:textId="77777777" w:rsidR="00095362" w:rsidRDefault="00095362" w:rsidP="00095362">
      <w:pPr>
        <w:pStyle w:val="Prrafodelista"/>
        <w:numPr>
          <w:ilvl w:val="1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¿Cuál es su Misión?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777A8B43" w14:textId="77777777" w:rsidR="00095362" w:rsidRDefault="00095362" w:rsidP="00095362">
      <w:pPr>
        <w:pStyle w:val="Prrafodelista"/>
        <w:numPr>
          <w:ilvl w:val="1"/>
          <w:numId w:val="14"/>
        </w:numPr>
        <w:spacing w:after="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0B7995">
        <w:rPr>
          <w:rFonts w:ascii="Trebuchet MS" w:eastAsia="Times New Roman" w:hAnsi="Trebuchet MS" w:cs="Times New Roman"/>
          <w:color w:val="000000"/>
          <w:lang w:eastAsia="es-AR"/>
        </w:rPr>
        <w:t>¿Qué ramas del saber científico tiene el Personal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que lo integra</w:t>
      </w:r>
      <w:r w:rsidRPr="000B7995">
        <w:rPr>
          <w:rFonts w:ascii="Trebuchet MS" w:eastAsia="Times New Roman" w:hAnsi="Trebuchet MS" w:cs="Times New Roman"/>
          <w:color w:val="000000"/>
          <w:lang w:eastAsia="es-AR"/>
        </w:rPr>
        <w:t>?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333D8F63" w14:textId="77777777" w:rsidR="00095362" w:rsidRPr="00010639" w:rsidRDefault="00095362" w:rsidP="00095362">
      <w:pPr>
        <w:pStyle w:val="Prrafodelista"/>
        <w:spacing w:after="0" w:line="360" w:lineRule="auto"/>
        <w:ind w:left="1080"/>
        <w:jc w:val="both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es-AR"/>
        </w:rPr>
      </w:pPr>
    </w:p>
    <w:p w14:paraId="5BB2A127" w14:textId="77777777" w:rsidR="00095362" w:rsidRDefault="00095362" w:rsidP="00095362">
      <w:pPr>
        <w:pStyle w:val="Prrafodelista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872B43">
        <w:rPr>
          <w:rFonts w:ascii="Trebuchet MS" w:eastAsia="Times New Roman" w:hAnsi="Trebuchet MS" w:cs="Times New Roman"/>
          <w:color w:val="000000"/>
          <w:u w:val="single"/>
          <w:lang w:eastAsia="es-AR"/>
        </w:rPr>
        <w:t>Agregar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un mapa del Sector Antártico Argentino con las bases argentinas.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6EDD4D5A" w14:textId="77777777" w:rsidR="00095362" w:rsidRPr="00010639" w:rsidRDefault="00095362" w:rsidP="00095362">
      <w:pPr>
        <w:pStyle w:val="Prrafodelista"/>
        <w:spacing w:after="0" w:line="360" w:lineRule="auto"/>
        <w:ind w:left="360"/>
        <w:jc w:val="both"/>
        <w:textAlignment w:val="baseline"/>
        <w:rPr>
          <w:rFonts w:ascii="Trebuchet MS" w:eastAsia="Times New Roman" w:hAnsi="Trebuchet MS" w:cs="Times New Roman"/>
          <w:color w:val="000000"/>
          <w:sz w:val="16"/>
          <w:szCs w:val="16"/>
          <w:lang w:eastAsia="es-AR"/>
        </w:rPr>
      </w:pPr>
    </w:p>
    <w:p w14:paraId="3AED5D06" w14:textId="77777777" w:rsidR="00095362" w:rsidRPr="00513B5D" w:rsidRDefault="00095362" w:rsidP="00095362">
      <w:pPr>
        <w:pStyle w:val="Prrafodelista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513B5D">
        <w:rPr>
          <w:rFonts w:ascii="Trebuchet MS" w:eastAsia="Times New Roman" w:hAnsi="Trebuchet MS" w:cs="Times New Roman"/>
          <w:color w:val="000000"/>
          <w:u w:val="single"/>
          <w:lang w:eastAsia="es-AR"/>
        </w:rPr>
        <w:t>Observar</w:t>
      </w:r>
      <w:r w:rsidRPr="00513B5D">
        <w:rPr>
          <w:rFonts w:ascii="Trebuchet MS" w:eastAsia="Times New Roman" w:hAnsi="Trebuchet MS" w:cs="Times New Roman"/>
          <w:color w:val="000000"/>
          <w:lang w:eastAsia="es-AR"/>
        </w:rPr>
        <w:t xml:space="preserve"> el siguiente mapa y </w:t>
      </w:r>
      <w:r w:rsidRPr="00513B5D">
        <w:rPr>
          <w:rFonts w:ascii="Trebuchet MS" w:eastAsia="Times New Roman" w:hAnsi="Trebuchet MS" w:cs="Times New Roman"/>
          <w:color w:val="000000"/>
          <w:u w:val="single"/>
          <w:lang w:eastAsia="es-AR"/>
        </w:rPr>
        <w:t>describir</w:t>
      </w:r>
      <w:r w:rsidRPr="00513B5D">
        <w:rPr>
          <w:rFonts w:ascii="Trebuchet MS" w:eastAsia="Times New Roman" w:hAnsi="Trebuchet MS" w:cs="Times New Roman"/>
          <w:color w:val="000000"/>
          <w:lang w:eastAsia="es-AR"/>
        </w:rPr>
        <w:t xml:space="preserve"> la situaci</w:t>
      </w:r>
      <w:r>
        <w:rPr>
          <w:rFonts w:ascii="Trebuchet MS" w:eastAsia="Times New Roman" w:hAnsi="Trebuchet MS" w:cs="Times New Roman"/>
          <w:color w:val="000000"/>
          <w:lang w:eastAsia="es-AR"/>
        </w:rPr>
        <w:t>ón problemática presente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en el mismo</w:t>
      </w:r>
      <w:r w:rsidRPr="00513B5D">
        <w:rPr>
          <w:rFonts w:ascii="Trebuchet MS" w:eastAsia="Times New Roman" w:hAnsi="Trebuchet MS" w:cs="Times New Roman"/>
          <w:color w:val="000000"/>
          <w:lang w:eastAsia="es-AR"/>
        </w:rPr>
        <w:t>.</w:t>
      </w:r>
    </w:p>
    <w:p w14:paraId="3F16753D" w14:textId="77777777" w:rsidR="00095362" w:rsidRPr="00513B5D" w:rsidRDefault="00095362" w:rsidP="00095362">
      <w:pPr>
        <w:spacing w:after="0" w:line="36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noProof/>
          <w:color w:val="000000"/>
          <w:lang w:eastAsia="es-AR"/>
        </w:rPr>
        <w:drawing>
          <wp:inline distT="0" distB="0" distL="0" distR="0" wp14:anchorId="7FE308DE" wp14:editId="43D834B8">
            <wp:extent cx="2660073" cy="2629376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25" cy="263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C78A1" w14:textId="77777777" w:rsidR="00095362" w:rsidRDefault="00095362" w:rsidP="006B4881">
      <w:pPr>
        <w:pStyle w:val="Prrafodelista"/>
        <w:numPr>
          <w:ilvl w:val="0"/>
          <w:numId w:val="14"/>
        </w:numPr>
        <w:spacing w:before="240"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010639">
        <w:rPr>
          <w:rFonts w:ascii="Trebuchet MS" w:eastAsia="Times New Roman" w:hAnsi="Trebuchet MS" w:cs="Times New Roman"/>
          <w:color w:val="000000"/>
          <w:u w:val="single"/>
          <w:lang w:eastAsia="es-AR"/>
        </w:rPr>
        <w:lastRenderedPageBreak/>
        <w:t>Observar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el siguiente video:</w:t>
      </w:r>
    </w:p>
    <w:p w14:paraId="1CCC9FAB" w14:textId="77777777" w:rsidR="00095362" w:rsidRPr="00466C2A" w:rsidRDefault="00FD49F6" w:rsidP="006B4881">
      <w:pPr>
        <w:pStyle w:val="Ttulo1"/>
        <w:spacing w:before="240"/>
        <w:ind w:left="360"/>
        <w:rPr>
          <w:rFonts w:ascii="Trebuchet MS" w:hAnsi="Trebuchet MS"/>
          <w:b w:val="0"/>
          <w:color w:val="auto"/>
          <w:sz w:val="22"/>
          <w:szCs w:val="22"/>
        </w:rPr>
      </w:pPr>
      <w:hyperlink r:id="rId13" w:history="1">
        <w:r w:rsidR="00095362" w:rsidRPr="00466C2A">
          <w:rPr>
            <w:rStyle w:val="Hipervnculo"/>
            <w:rFonts w:ascii="Trebuchet MS" w:hAnsi="Trebuchet MS"/>
            <w:b w:val="0"/>
            <w:sz w:val="22"/>
            <w:szCs w:val="22"/>
          </w:rPr>
          <w:t>https://www.youtube.com/watch?v=vj2_Ql58i6U&amp;list=PL481F2CC2ECB17535</w:t>
        </w:r>
      </w:hyperlink>
      <w:r w:rsidR="00095362" w:rsidRPr="00466C2A">
        <w:rPr>
          <w:rFonts w:ascii="Trebuchet MS" w:hAnsi="Trebuchet MS"/>
          <w:b w:val="0"/>
          <w:sz w:val="22"/>
          <w:szCs w:val="22"/>
        </w:rPr>
        <w:t xml:space="preserve"> </w:t>
      </w:r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 xml:space="preserve">(“Malvinas tan </w:t>
      </w:r>
      <w:proofErr w:type="gramStart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>lejos ,</w:t>
      </w:r>
      <w:proofErr w:type="gramEnd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 xml:space="preserve"> tan cerca. </w:t>
      </w:r>
      <w:proofErr w:type="spellStart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>Falklands</w:t>
      </w:r>
      <w:proofErr w:type="spellEnd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 xml:space="preserve"> so </w:t>
      </w:r>
      <w:proofErr w:type="spellStart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>far</w:t>
      </w:r>
      <w:proofErr w:type="spellEnd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 xml:space="preserve">, so </w:t>
      </w:r>
      <w:proofErr w:type="spellStart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>close</w:t>
      </w:r>
      <w:proofErr w:type="spellEnd"/>
      <w:r w:rsidR="00095362" w:rsidRPr="00466C2A">
        <w:rPr>
          <w:rFonts w:ascii="Trebuchet MS" w:hAnsi="Trebuchet MS"/>
          <w:b w:val="0"/>
          <w:color w:val="auto"/>
          <w:sz w:val="22"/>
          <w:szCs w:val="22"/>
        </w:rPr>
        <w:t xml:space="preserve"> (1 de 7)”. Duración: 4min. 15seg.).</w:t>
      </w:r>
    </w:p>
    <w:p w14:paraId="71161B2A" w14:textId="77777777" w:rsidR="00095362" w:rsidRPr="00F13EF6" w:rsidRDefault="00095362" w:rsidP="00095362"/>
    <w:p w14:paraId="781D155D" w14:textId="77777777" w:rsidR="00095362" w:rsidRDefault="00095362" w:rsidP="00095362">
      <w:pPr>
        <w:pStyle w:val="Prrafodelista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513B5D">
        <w:rPr>
          <w:rFonts w:ascii="Trebuchet MS" w:eastAsia="Times New Roman" w:hAnsi="Trebuchet MS" w:cs="Times New Roman"/>
          <w:color w:val="000000"/>
          <w:u w:val="single"/>
          <w:lang w:eastAsia="es-AR"/>
        </w:rPr>
        <w:t>Visitar</w:t>
      </w:r>
      <w:r w:rsidRPr="00513B5D">
        <w:rPr>
          <w:rFonts w:ascii="Trebuchet MS" w:eastAsia="Times New Roman" w:hAnsi="Trebuchet MS" w:cs="Times New Roman"/>
          <w:color w:val="000000"/>
          <w:lang w:eastAsia="es-AR"/>
        </w:rPr>
        <w:t xml:space="preserve"> la 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siguiente </w:t>
      </w:r>
      <w:r w:rsidRPr="00513B5D">
        <w:rPr>
          <w:rFonts w:ascii="Trebuchet MS" w:eastAsia="Times New Roman" w:hAnsi="Trebuchet MS" w:cs="Times New Roman"/>
          <w:color w:val="000000"/>
          <w:lang w:eastAsia="es-AR"/>
        </w:rPr>
        <w:t>página web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dedicada a las ISLAS MALVINAS </w:t>
      </w:r>
      <w:r w:rsidRPr="00513B5D">
        <w:rPr>
          <w:rFonts w:ascii="Trebuchet MS" w:eastAsia="Times New Roman" w:hAnsi="Trebuchet MS" w:cs="Times New Roman"/>
          <w:color w:val="000000"/>
          <w:lang w:eastAsia="es-AR"/>
        </w:rPr>
        <w:t>y luego:</w:t>
      </w:r>
    </w:p>
    <w:p w14:paraId="0EC97B69" w14:textId="77777777" w:rsidR="00095362" w:rsidRPr="00513B5D" w:rsidRDefault="00FD49F6" w:rsidP="00095362">
      <w:pPr>
        <w:pStyle w:val="Prrafodelista"/>
        <w:rPr>
          <w:rFonts w:ascii="Trebuchet MS" w:eastAsia="Times New Roman" w:hAnsi="Trebuchet MS" w:cs="Times New Roman"/>
          <w:color w:val="000000"/>
          <w:lang w:eastAsia="es-AR"/>
        </w:rPr>
      </w:pPr>
      <w:hyperlink r:id="rId14" w:history="1">
        <w:r w:rsidR="00095362" w:rsidRPr="000A03B2">
          <w:rPr>
            <w:rStyle w:val="Hipervnculo"/>
            <w:rFonts w:ascii="Trebuchet MS" w:eastAsia="Times New Roman" w:hAnsi="Trebuchet MS" w:cs="Times New Roman"/>
            <w:lang w:eastAsia="es-AR"/>
          </w:rPr>
          <w:t>https://www.cancilleria.gob.ar/es/politica-exterior/cuestion-malvinas/antecedentes</w:t>
        </w:r>
      </w:hyperlink>
      <w:r w:rsidR="00095362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629030E7" w14:textId="77777777" w:rsidR="00095362" w:rsidRDefault="00095362" w:rsidP="00095362">
      <w:pPr>
        <w:pStyle w:val="Prrafodelista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Realizar una breve reseña de Antecedentes históricos.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50B0EBE1" w14:textId="77777777" w:rsidR="00095362" w:rsidRDefault="00095362" w:rsidP="00095362">
      <w:pPr>
        <w:pStyle w:val="Prrafodelista"/>
        <w:numPr>
          <w:ilvl w:val="1"/>
          <w:numId w:val="14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>
        <w:rPr>
          <w:rFonts w:ascii="Trebuchet MS" w:eastAsia="Times New Roman" w:hAnsi="Trebuchet MS" w:cs="Times New Roman"/>
          <w:color w:val="000000"/>
          <w:lang w:eastAsia="es-AR"/>
        </w:rPr>
        <w:t>Explicar qué sucede en la Actualidad respecto a la Cuestión de las Islas Malvinas en las Naciones Unidas.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2E55E809" w14:textId="77777777" w:rsidR="00095362" w:rsidRDefault="00095362" w:rsidP="00095362">
      <w:pPr>
        <w:pStyle w:val="Prrafodelista"/>
        <w:spacing w:after="0" w:line="360" w:lineRule="auto"/>
        <w:ind w:left="108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</w:p>
    <w:p w14:paraId="30B37E2F" w14:textId="77777777" w:rsidR="00095362" w:rsidRDefault="00095362" w:rsidP="00095362">
      <w:pPr>
        <w:pStyle w:val="Prrafodelista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513B5D">
        <w:rPr>
          <w:rFonts w:ascii="Trebuchet MS" w:eastAsia="Times New Roman" w:hAnsi="Trebuchet MS" w:cs="Times New Roman"/>
          <w:color w:val="000000"/>
          <w:u w:val="single"/>
          <w:lang w:eastAsia="es-AR"/>
        </w:rPr>
        <w:t>Agregar</w:t>
      </w:r>
      <w:r>
        <w:rPr>
          <w:rFonts w:ascii="Trebuchet MS" w:eastAsia="Times New Roman" w:hAnsi="Trebuchet MS" w:cs="Times New Roman"/>
          <w:color w:val="000000"/>
          <w:lang w:eastAsia="es-AR"/>
        </w:rPr>
        <w:t xml:space="preserve"> un mapa de las Islas Malvinas.</w:t>
      </w:r>
      <w:r w:rsidR="006B4881">
        <w:rPr>
          <w:rFonts w:ascii="Trebuchet MS" w:eastAsia="Times New Roman" w:hAnsi="Trebuchet MS" w:cs="Times New Roman"/>
          <w:color w:val="000000"/>
          <w:lang w:eastAsia="es-AR"/>
        </w:rPr>
        <w:t xml:space="preserve"> </w:t>
      </w:r>
    </w:p>
    <w:p w14:paraId="70FC8D8A" w14:textId="77777777" w:rsidR="00095362" w:rsidRDefault="00095362" w:rsidP="00095362">
      <w:pPr>
        <w:pStyle w:val="Prrafodelista"/>
        <w:spacing w:after="0" w:line="360" w:lineRule="auto"/>
        <w:ind w:left="36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</w:p>
    <w:p w14:paraId="23CED761" w14:textId="77777777" w:rsidR="00095362" w:rsidRPr="001B23E0" w:rsidRDefault="00095362" w:rsidP="00095362">
      <w:pPr>
        <w:pStyle w:val="Prrafodelista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  <w:r w:rsidRPr="001B23E0">
        <w:rPr>
          <w:rFonts w:ascii="Trebuchet MS" w:eastAsia="Times New Roman" w:hAnsi="Trebuchet MS" w:cs="Times New Roman"/>
          <w:color w:val="000000"/>
          <w:u w:val="single"/>
          <w:lang w:eastAsia="es-AR"/>
        </w:rPr>
        <w:t>Elaborar</w:t>
      </w:r>
      <w:r w:rsidRPr="001B23E0">
        <w:rPr>
          <w:rFonts w:ascii="Trebuchet MS" w:eastAsia="Times New Roman" w:hAnsi="Trebuchet MS" w:cs="Times New Roman"/>
          <w:color w:val="000000"/>
          <w:lang w:eastAsia="es-AR"/>
        </w:rPr>
        <w:t xml:space="preserve"> una </w:t>
      </w:r>
      <w:r w:rsidRPr="001B23E0">
        <w:rPr>
          <w:rFonts w:ascii="Trebuchet MS" w:eastAsia="Times New Roman" w:hAnsi="Trebuchet MS" w:cs="Times New Roman"/>
          <w:color w:val="000000"/>
          <w:u w:val="single"/>
          <w:lang w:eastAsia="es-AR"/>
        </w:rPr>
        <w:t>síntesis o conclusión final</w:t>
      </w:r>
      <w:r w:rsidRPr="001B23E0">
        <w:rPr>
          <w:rFonts w:ascii="Trebuchet MS" w:eastAsia="Times New Roman" w:hAnsi="Trebuchet MS" w:cs="Times New Roman"/>
          <w:color w:val="000000"/>
          <w:lang w:eastAsia="es-AR"/>
        </w:rPr>
        <w:t xml:space="preserve"> con sus “propias palabras” sobre los territorios argentinos en situación particular frente al Derecho internacional, teniendo en cuenta cuáles son, que se está haciendo al respecto, etc.</w:t>
      </w:r>
    </w:p>
    <w:p w14:paraId="51295B9C" w14:textId="77777777" w:rsidR="00095362" w:rsidRDefault="00095362" w:rsidP="00095362">
      <w:pPr>
        <w:pStyle w:val="Prrafodelista"/>
        <w:spacing w:after="0" w:line="360" w:lineRule="auto"/>
        <w:ind w:left="36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es-AR"/>
        </w:rPr>
      </w:pPr>
    </w:p>
    <w:p w14:paraId="3AAC526E" w14:textId="77777777" w:rsidR="0033107D" w:rsidRPr="0033107D" w:rsidRDefault="0033107D" w:rsidP="0033107D">
      <w:pPr>
        <w:pStyle w:val="Prrafodelista"/>
        <w:spacing w:line="360" w:lineRule="auto"/>
        <w:rPr>
          <w:rFonts w:eastAsia="Times New Roman" w:cs="Calibri"/>
          <w:sz w:val="18"/>
          <w:szCs w:val="18"/>
          <w:lang w:eastAsia="es-AR"/>
        </w:rPr>
      </w:pPr>
    </w:p>
    <w:sectPr w:rsidR="0033107D" w:rsidRPr="0033107D" w:rsidSect="00316C01">
      <w:footerReference w:type="default" r:id="rId15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0044" w14:textId="77777777" w:rsidR="00FD49F6" w:rsidRDefault="00FD49F6" w:rsidP="001F2A02">
      <w:pPr>
        <w:spacing w:after="0" w:line="240" w:lineRule="auto"/>
      </w:pPr>
      <w:r>
        <w:separator/>
      </w:r>
    </w:p>
  </w:endnote>
  <w:endnote w:type="continuationSeparator" w:id="0">
    <w:p w14:paraId="262AFB62" w14:textId="77777777" w:rsidR="00FD49F6" w:rsidRDefault="00FD49F6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90840"/>
      <w:docPartObj>
        <w:docPartGallery w:val="Page Numbers (Bottom of Page)"/>
        <w:docPartUnique/>
      </w:docPartObj>
    </w:sdtPr>
    <w:sdtEndPr/>
    <w:sdtContent>
      <w:p w14:paraId="55E23CB1" w14:textId="77777777" w:rsidR="006B4881" w:rsidRDefault="006B4881">
        <w:pPr>
          <w:pStyle w:val="Piedepgina"/>
          <w:ind w:right="-864"/>
          <w:jc w:val="right"/>
        </w:pPr>
        <w:r>
          <w:rPr>
            <w:noProof/>
            <w:lang w:eastAsia="es-AR"/>
          </w:rPr>
          <mc:AlternateContent>
            <mc:Choice Requires="wpg">
              <w:drawing>
                <wp:inline distT="0" distB="0" distL="0" distR="0" wp14:anchorId="6369B36F" wp14:editId="6915A33B">
                  <wp:extent cx="548640" cy="237490"/>
                  <wp:effectExtent l="9525" t="9525" r="13335" b="10160"/>
                  <wp:docPr id="615" name="Grupo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6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3FC93" w14:textId="77777777" w:rsidR="006B4881" w:rsidRDefault="006B488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06430" w:rsidRPr="00B06430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369B36F" id="Grupo 46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  <v:textbox inset="0,0,0,0">
                      <w:txbxContent>
                        <w:p w14:paraId="7E23FC93" w14:textId="77777777" w:rsidR="006B4881" w:rsidRDefault="006B488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06430" w:rsidRPr="00B06430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633F2A57" w14:textId="77777777"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7256" w14:textId="77777777" w:rsidR="00FD49F6" w:rsidRDefault="00FD49F6" w:rsidP="001F2A02">
      <w:pPr>
        <w:spacing w:after="0" w:line="240" w:lineRule="auto"/>
      </w:pPr>
      <w:r>
        <w:separator/>
      </w:r>
    </w:p>
  </w:footnote>
  <w:footnote w:type="continuationSeparator" w:id="0">
    <w:p w14:paraId="172A8DF6" w14:textId="77777777" w:rsidR="00FD49F6" w:rsidRDefault="00FD49F6" w:rsidP="001F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115"/>
    <w:multiLevelType w:val="hybridMultilevel"/>
    <w:tmpl w:val="A74484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6EA"/>
    <w:multiLevelType w:val="hybridMultilevel"/>
    <w:tmpl w:val="C2D87B8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B3156"/>
    <w:multiLevelType w:val="hybridMultilevel"/>
    <w:tmpl w:val="D4AC7F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 w15:restartNumberingAfterBreak="0">
    <w:nsid w:val="3D9F422C"/>
    <w:multiLevelType w:val="hybridMultilevel"/>
    <w:tmpl w:val="B5B20BFA"/>
    <w:lvl w:ilvl="0" w:tplc="64D4B8D8">
      <w:start w:val="1"/>
      <w:numFmt w:val="bullet"/>
      <w:lvlText w:val=""/>
      <w:lvlJc w:val="left"/>
      <w:pPr>
        <w:tabs>
          <w:tab w:val="num" w:pos="510"/>
        </w:tabs>
        <w:ind w:left="454" w:hanging="34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B7B4B"/>
    <w:multiLevelType w:val="hybridMultilevel"/>
    <w:tmpl w:val="D9066E9A"/>
    <w:lvl w:ilvl="0" w:tplc="9F949B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477E21"/>
    <w:multiLevelType w:val="hybridMultilevel"/>
    <w:tmpl w:val="E716BC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94F74"/>
    <w:multiLevelType w:val="hybridMultilevel"/>
    <w:tmpl w:val="437AF3D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7"/>
  </w:num>
  <w:num w:numId="16">
    <w:abstractNumId w:val="4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4E"/>
    <w:rsid w:val="00010639"/>
    <w:rsid w:val="000142D2"/>
    <w:rsid w:val="000267DD"/>
    <w:rsid w:val="000523BE"/>
    <w:rsid w:val="00066525"/>
    <w:rsid w:val="00095362"/>
    <w:rsid w:val="00097BF7"/>
    <w:rsid w:val="000B7995"/>
    <w:rsid w:val="000E149B"/>
    <w:rsid w:val="000E6AC3"/>
    <w:rsid w:val="001775E0"/>
    <w:rsid w:val="001816DD"/>
    <w:rsid w:val="001B23E0"/>
    <w:rsid w:val="001B4468"/>
    <w:rsid w:val="001C0F83"/>
    <w:rsid w:val="001E686C"/>
    <w:rsid w:val="001F2A02"/>
    <w:rsid w:val="001F74B8"/>
    <w:rsid w:val="00285E37"/>
    <w:rsid w:val="002F00A0"/>
    <w:rsid w:val="003008EE"/>
    <w:rsid w:val="00312D50"/>
    <w:rsid w:val="00316C01"/>
    <w:rsid w:val="0033107D"/>
    <w:rsid w:val="003754BC"/>
    <w:rsid w:val="0039465D"/>
    <w:rsid w:val="003A7D9F"/>
    <w:rsid w:val="003B074E"/>
    <w:rsid w:val="003C7A69"/>
    <w:rsid w:val="003F318B"/>
    <w:rsid w:val="00466C2A"/>
    <w:rsid w:val="00470F94"/>
    <w:rsid w:val="004C7D94"/>
    <w:rsid w:val="004D3E01"/>
    <w:rsid w:val="00513B5D"/>
    <w:rsid w:val="00554A1A"/>
    <w:rsid w:val="005558DE"/>
    <w:rsid w:val="0056465D"/>
    <w:rsid w:val="00593B45"/>
    <w:rsid w:val="005B4464"/>
    <w:rsid w:val="005B50E8"/>
    <w:rsid w:val="005B5CC7"/>
    <w:rsid w:val="005C2C0B"/>
    <w:rsid w:val="005D00EA"/>
    <w:rsid w:val="00626989"/>
    <w:rsid w:val="006B4881"/>
    <w:rsid w:val="006D49A9"/>
    <w:rsid w:val="0075392F"/>
    <w:rsid w:val="00784A0D"/>
    <w:rsid w:val="007A33FA"/>
    <w:rsid w:val="007B5A29"/>
    <w:rsid w:val="007B634E"/>
    <w:rsid w:val="007E047A"/>
    <w:rsid w:val="007F5DD6"/>
    <w:rsid w:val="0081246A"/>
    <w:rsid w:val="00813CBD"/>
    <w:rsid w:val="00872B43"/>
    <w:rsid w:val="00880619"/>
    <w:rsid w:val="008C491C"/>
    <w:rsid w:val="008E567C"/>
    <w:rsid w:val="008F4C2F"/>
    <w:rsid w:val="009079C2"/>
    <w:rsid w:val="009128A0"/>
    <w:rsid w:val="009138E5"/>
    <w:rsid w:val="009233E5"/>
    <w:rsid w:val="0095168C"/>
    <w:rsid w:val="00963F69"/>
    <w:rsid w:val="009828FA"/>
    <w:rsid w:val="00983D7C"/>
    <w:rsid w:val="009E4795"/>
    <w:rsid w:val="00A3238A"/>
    <w:rsid w:val="00A54AB1"/>
    <w:rsid w:val="00A648B7"/>
    <w:rsid w:val="00AA0179"/>
    <w:rsid w:val="00AA3482"/>
    <w:rsid w:val="00AD419D"/>
    <w:rsid w:val="00AE128D"/>
    <w:rsid w:val="00B06430"/>
    <w:rsid w:val="00B142A1"/>
    <w:rsid w:val="00B66F1C"/>
    <w:rsid w:val="00B725E3"/>
    <w:rsid w:val="00B8441C"/>
    <w:rsid w:val="00BE7CBE"/>
    <w:rsid w:val="00BF4ED6"/>
    <w:rsid w:val="00C77F8B"/>
    <w:rsid w:val="00C8592D"/>
    <w:rsid w:val="00CA54EF"/>
    <w:rsid w:val="00CA60B0"/>
    <w:rsid w:val="00CA736B"/>
    <w:rsid w:val="00CB1A92"/>
    <w:rsid w:val="00CB7E11"/>
    <w:rsid w:val="00CC649F"/>
    <w:rsid w:val="00CF7906"/>
    <w:rsid w:val="00D24847"/>
    <w:rsid w:val="00D337F5"/>
    <w:rsid w:val="00D341C2"/>
    <w:rsid w:val="00D3558C"/>
    <w:rsid w:val="00D817BA"/>
    <w:rsid w:val="00D959BB"/>
    <w:rsid w:val="00DB084F"/>
    <w:rsid w:val="00DB143E"/>
    <w:rsid w:val="00DC70AE"/>
    <w:rsid w:val="00DD5F1A"/>
    <w:rsid w:val="00E44C15"/>
    <w:rsid w:val="00EC18F2"/>
    <w:rsid w:val="00F006CB"/>
    <w:rsid w:val="00F12E19"/>
    <w:rsid w:val="00F13EF6"/>
    <w:rsid w:val="00F61643"/>
    <w:rsid w:val="00FA4469"/>
    <w:rsid w:val="00FD491B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380BC"/>
  <w15:docId w15:val="{194E1340-9B8A-4350-A748-E7BFDE8A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87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1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nMpBLvAkg" TargetMode="External"/><Relationship Id="rId13" Type="http://schemas.openxmlformats.org/officeDocument/2006/relationships/hyperlink" Target="https://www.youtube.com/watch?v=vj2_Ql58i6U&amp;list=PL481F2CC2ECB175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cilleria.gob.ar/es/iniciativas/dna/instituto-antartico-argenti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ancilleria.gob.ar/es/politica-exterior/antarti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ujcyeJbFPY" TargetMode="External"/><Relationship Id="rId14" Type="http://schemas.openxmlformats.org/officeDocument/2006/relationships/hyperlink" Target="https://www.cancilleria.gob.ar/es/politica-exterior/cuestion-malvinas/antecedent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2546-09A2-42F8-88B8-DC067F02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2023-04-10T09:01:00Z</cp:lastPrinted>
  <dcterms:created xsi:type="dcterms:W3CDTF">2023-04-28T09:31:00Z</dcterms:created>
  <dcterms:modified xsi:type="dcterms:W3CDTF">2023-04-28T09:32:00Z</dcterms:modified>
</cp:coreProperties>
</file>