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09" w:rsidRDefault="000506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1"/>
          <w:szCs w:val="11"/>
        </w:rPr>
      </w:pPr>
    </w:p>
    <w:p w:rsidR="00050609" w:rsidRPr="0007469A" w:rsidRDefault="0019449E">
      <w:pPr>
        <w:spacing w:before="56"/>
        <w:ind w:left="119"/>
        <w:rPr>
          <w:rFonts w:ascii="Cambria" w:eastAsia="Cambria" w:hAnsi="Cambria" w:cs="Cambria"/>
          <w:b/>
          <w:sz w:val="28"/>
          <w:szCs w:val="28"/>
        </w:rPr>
      </w:pPr>
      <w:r w:rsidRPr="0007469A">
        <w:rPr>
          <w:rFonts w:ascii="Cambria" w:eastAsia="Cambria" w:hAnsi="Cambria" w:cs="Cambria"/>
          <w:b/>
          <w:sz w:val="28"/>
          <w:szCs w:val="28"/>
        </w:rPr>
        <w:t>COLEGIO SAN BERNARDO</w:t>
      </w:r>
    </w:p>
    <w:p w:rsidR="00050609" w:rsidRPr="0007469A" w:rsidRDefault="0019449E">
      <w:pPr>
        <w:tabs>
          <w:tab w:val="center" w:pos="4311"/>
        </w:tabs>
        <w:ind w:left="119"/>
        <w:rPr>
          <w:rFonts w:ascii="Cambria" w:eastAsia="Cambria" w:hAnsi="Cambria" w:cs="Cambria"/>
          <w:i/>
          <w:sz w:val="28"/>
          <w:szCs w:val="28"/>
        </w:rPr>
      </w:pPr>
      <w:proofErr w:type="gramStart"/>
      <w:r w:rsidRPr="0007469A">
        <w:rPr>
          <w:rFonts w:ascii="Cambria" w:eastAsia="Cambria" w:hAnsi="Cambria" w:cs="Cambria"/>
          <w:i/>
          <w:sz w:val="28"/>
          <w:szCs w:val="28"/>
        </w:rPr>
        <w:t>Bachiller Adultos</w:t>
      </w:r>
      <w:proofErr w:type="gramEnd"/>
      <w:r w:rsidRPr="0007469A">
        <w:rPr>
          <w:rFonts w:ascii="Cambria" w:eastAsia="Cambria" w:hAnsi="Cambria" w:cs="Cambria"/>
          <w:i/>
          <w:sz w:val="28"/>
          <w:szCs w:val="28"/>
        </w:rPr>
        <w:tab/>
      </w:r>
    </w:p>
    <w:p w:rsidR="00050609" w:rsidRPr="0007469A" w:rsidRDefault="0019449E" w:rsidP="0007469A">
      <w:pPr>
        <w:tabs>
          <w:tab w:val="center" w:pos="4311"/>
        </w:tabs>
        <w:ind w:left="119"/>
        <w:rPr>
          <w:rFonts w:ascii="Cambria" w:eastAsia="Cambria" w:hAnsi="Cambria" w:cs="Cambria"/>
          <w:i/>
          <w:sz w:val="28"/>
          <w:szCs w:val="28"/>
        </w:rPr>
      </w:pPr>
      <w:r w:rsidRPr="0007469A">
        <w:rPr>
          <w:rFonts w:ascii="Cambria" w:eastAsia="Cambria" w:hAnsi="Cambria" w:cs="Cambria"/>
          <w:i/>
          <w:sz w:val="28"/>
          <w:szCs w:val="28"/>
        </w:rPr>
        <w:t>Secundario Básico y Orientado</w:t>
      </w:r>
      <w:r w:rsidRPr="0007469A">
        <w:rPr>
          <w:noProof/>
          <w:sz w:val="28"/>
          <w:szCs w:val="28"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4516755</wp:posOffset>
            </wp:positionH>
            <wp:positionV relativeFrom="paragraph">
              <wp:posOffset>-750569</wp:posOffset>
            </wp:positionV>
            <wp:extent cx="468630" cy="61722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617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50609" w:rsidRDefault="0005060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i/>
          <w:color w:val="000000"/>
          <w:sz w:val="21"/>
          <w:szCs w:val="21"/>
        </w:rPr>
      </w:pPr>
    </w:p>
    <w:p w:rsidR="00050609" w:rsidRPr="0007469A" w:rsidRDefault="0019449E">
      <w:pPr>
        <w:spacing w:before="37"/>
        <w:ind w:left="1767" w:right="1729"/>
        <w:jc w:val="center"/>
        <w:rPr>
          <w:rFonts w:asciiTheme="majorHAnsi" w:eastAsia="Cambria" w:hAnsiTheme="majorHAnsi" w:cstheme="majorHAnsi"/>
          <w:b/>
          <w:sz w:val="32"/>
          <w:szCs w:val="32"/>
        </w:rPr>
      </w:pPr>
      <w:r w:rsidRPr="0007469A">
        <w:rPr>
          <w:rFonts w:asciiTheme="majorHAnsi" w:eastAsia="Cambria" w:hAnsiTheme="majorHAnsi" w:cstheme="majorHAnsi"/>
          <w:b/>
          <w:sz w:val="32"/>
          <w:szCs w:val="32"/>
        </w:rPr>
        <w:t>P</w:t>
      </w:r>
      <w:r w:rsidR="0007469A" w:rsidRPr="0007469A">
        <w:rPr>
          <w:rFonts w:asciiTheme="majorHAnsi" w:eastAsia="Cambria" w:hAnsiTheme="majorHAnsi" w:cstheme="majorHAnsi"/>
          <w:b/>
          <w:sz w:val="32"/>
          <w:szCs w:val="32"/>
        </w:rPr>
        <w:t>ROGRAMA DE EXAMEN Y ESTUDIO 2023</w:t>
      </w:r>
    </w:p>
    <w:p w:rsidR="00050609" w:rsidRPr="0007469A" w:rsidRDefault="0019449E">
      <w:pPr>
        <w:spacing w:before="261"/>
        <w:ind w:left="119"/>
        <w:jc w:val="both"/>
        <w:rPr>
          <w:rFonts w:asciiTheme="majorHAnsi" w:eastAsia="Cambria" w:hAnsiTheme="majorHAnsi" w:cstheme="majorHAnsi"/>
          <w:b/>
          <w:sz w:val="28"/>
          <w:szCs w:val="28"/>
          <w:u w:val="single"/>
        </w:rPr>
      </w:pPr>
      <w:r w:rsidRPr="0007469A">
        <w:rPr>
          <w:rFonts w:asciiTheme="majorHAnsi" w:eastAsia="Cambria" w:hAnsiTheme="majorHAnsi" w:cstheme="majorHAnsi"/>
          <w:b/>
          <w:sz w:val="28"/>
          <w:szCs w:val="28"/>
          <w:u w:val="single"/>
        </w:rPr>
        <w:t>ESPACIO CURRICULAR</w:t>
      </w:r>
      <w:r w:rsidRPr="0007469A">
        <w:rPr>
          <w:rFonts w:asciiTheme="majorHAnsi" w:eastAsia="Cambria" w:hAnsiTheme="majorHAnsi" w:cstheme="majorHAnsi"/>
          <w:b/>
          <w:sz w:val="28"/>
          <w:szCs w:val="28"/>
        </w:rPr>
        <w:t xml:space="preserve">: </w:t>
      </w:r>
      <w:r w:rsidRPr="0007469A">
        <w:rPr>
          <w:rFonts w:asciiTheme="majorHAnsi" w:eastAsia="Cambria" w:hAnsiTheme="majorHAnsi" w:cstheme="majorHAnsi"/>
          <w:b/>
          <w:sz w:val="28"/>
          <w:szCs w:val="28"/>
          <w:u w:val="single"/>
        </w:rPr>
        <w:t>GEOGRAFÍA de AMÉRICA</w:t>
      </w:r>
    </w:p>
    <w:p w:rsidR="00050609" w:rsidRPr="0007469A" w:rsidRDefault="0019449E">
      <w:pPr>
        <w:spacing w:before="39"/>
        <w:ind w:left="119"/>
        <w:jc w:val="both"/>
        <w:rPr>
          <w:rFonts w:asciiTheme="majorHAnsi" w:eastAsia="Cambria" w:hAnsiTheme="majorHAnsi" w:cstheme="majorHAnsi"/>
          <w:b/>
          <w:sz w:val="28"/>
          <w:szCs w:val="28"/>
        </w:rPr>
      </w:pPr>
      <w:r w:rsidRPr="0007469A">
        <w:rPr>
          <w:rFonts w:asciiTheme="majorHAnsi" w:eastAsia="Cambria" w:hAnsiTheme="majorHAnsi" w:cstheme="majorHAnsi"/>
          <w:b/>
          <w:sz w:val="28"/>
          <w:szCs w:val="28"/>
          <w:u w:val="single"/>
        </w:rPr>
        <w:t>PROFESORES</w:t>
      </w:r>
      <w:r w:rsidRPr="0007469A">
        <w:rPr>
          <w:rFonts w:asciiTheme="majorHAnsi" w:eastAsia="Cambria" w:hAnsiTheme="majorHAnsi" w:cstheme="majorHAnsi"/>
          <w:b/>
          <w:sz w:val="28"/>
          <w:szCs w:val="28"/>
        </w:rPr>
        <w:t>: DIANA GARCÍA, CAROLINA MORILLA, SERGIO LEOZ</w:t>
      </w:r>
    </w:p>
    <w:p w:rsidR="00050609" w:rsidRPr="0007469A" w:rsidRDefault="0019449E">
      <w:pPr>
        <w:spacing w:before="35"/>
        <w:ind w:left="119"/>
        <w:jc w:val="both"/>
        <w:rPr>
          <w:rFonts w:asciiTheme="majorHAnsi" w:eastAsia="Cambria" w:hAnsiTheme="majorHAnsi" w:cstheme="majorHAnsi"/>
          <w:b/>
          <w:sz w:val="28"/>
          <w:szCs w:val="28"/>
        </w:rPr>
      </w:pPr>
      <w:r w:rsidRPr="0007469A">
        <w:rPr>
          <w:rFonts w:asciiTheme="majorHAnsi" w:eastAsia="Cambria" w:hAnsiTheme="majorHAnsi" w:cstheme="majorHAnsi"/>
          <w:b/>
          <w:sz w:val="28"/>
          <w:szCs w:val="28"/>
          <w:u w:val="single"/>
        </w:rPr>
        <w:t>CURSO</w:t>
      </w:r>
      <w:r w:rsidRPr="0007469A">
        <w:rPr>
          <w:rFonts w:asciiTheme="majorHAnsi" w:eastAsia="Cambria" w:hAnsiTheme="majorHAnsi" w:cstheme="majorHAnsi"/>
          <w:b/>
          <w:sz w:val="28"/>
          <w:szCs w:val="28"/>
        </w:rPr>
        <w:t>: 2º “A”- 2° “B”- 2º “C” - SECUNDARIO BÁSICO</w:t>
      </w:r>
    </w:p>
    <w:p w:rsidR="00050609" w:rsidRPr="0007469A" w:rsidRDefault="0019449E">
      <w:pPr>
        <w:spacing w:before="35"/>
        <w:ind w:left="119"/>
        <w:jc w:val="both"/>
        <w:rPr>
          <w:rFonts w:asciiTheme="majorHAnsi" w:eastAsia="Cambria" w:hAnsiTheme="majorHAnsi" w:cstheme="majorHAnsi"/>
          <w:b/>
          <w:sz w:val="28"/>
          <w:szCs w:val="28"/>
        </w:rPr>
      </w:pPr>
      <w:r w:rsidRPr="0007469A">
        <w:rPr>
          <w:rFonts w:asciiTheme="majorHAnsi" w:eastAsia="Cambria" w:hAnsiTheme="majorHAnsi" w:cstheme="majorHAnsi"/>
          <w:b/>
          <w:sz w:val="28"/>
          <w:szCs w:val="28"/>
          <w:u w:val="single"/>
        </w:rPr>
        <w:t>TURNO:</w:t>
      </w:r>
      <w:r w:rsidRPr="0007469A">
        <w:rPr>
          <w:rFonts w:asciiTheme="majorHAnsi" w:eastAsia="Cambria" w:hAnsiTheme="majorHAnsi" w:cstheme="majorHAnsi"/>
          <w:b/>
          <w:sz w:val="28"/>
          <w:szCs w:val="28"/>
        </w:rPr>
        <w:t xml:space="preserve"> MAÑANA Y TURNO TARDE</w:t>
      </w:r>
    </w:p>
    <w:p w:rsidR="00050609" w:rsidRPr="0007469A" w:rsidRDefault="0005060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b/>
          <w:color w:val="000000"/>
          <w:sz w:val="28"/>
          <w:szCs w:val="28"/>
        </w:rPr>
      </w:pPr>
    </w:p>
    <w:p w:rsidR="00050609" w:rsidRDefault="0005060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4"/>
          <w:szCs w:val="24"/>
        </w:rPr>
      </w:pPr>
    </w:p>
    <w:p w:rsidR="00050609" w:rsidRDefault="0019449E">
      <w:pPr>
        <w:ind w:left="119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Eje temático N° 1: “</w:t>
      </w:r>
      <w:r>
        <w:rPr>
          <w:rFonts w:ascii="Cambria" w:eastAsia="Cambria" w:hAnsi="Cambria" w:cs="Cambria"/>
          <w:b/>
          <w:sz w:val="24"/>
          <w:szCs w:val="24"/>
          <w:u w:val="single"/>
        </w:rPr>
        <w:t>LA ORGANIZACIÓN DEL ESPACIO GEOGRAFICO AMERICANO”</w:t>
      </w:r>
      <w:r>
        <w:rPr>
          <w:rFonts w:ascii="Cambria" w:eastAsia="Cambria" w:hAnsi="Cambria" w:cs="Cambria"/>
          <w:b/>
          <w:sz w:val="24"/>
          <w:szCs w:val="24"/>
        </w:rPr>
        <w:t>.</w:t>
      </w:r>
    </w:p>
    <w:p w:rsidR="00050609" w:rsidRDefault="00050609">
      <w:pPr>
        <w:ind w:left="119"/>
        <w:rPr>
          <w:b/>
          <w:sz w:val="24"/>
          <w:szCs w:val="24"/>
        </w:rPr>
      </w:pPr>
    </w:p>
    <w:p w:rsidR="00050609" w:rsidRDefault="001944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Localización de América en el mundo.</w:t>
      </w:r>
    </w:p>
    <w:p w:rsidR="00050609" w:rsidRDefault="001944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Organización político- territorial. Mapa político de América. Dependencias territoriales.</w:t>
      </w:r>
    </w:p>
    <w:p w:rsidR="00050609" w:rsidRDefault="001944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Divisiones de América: geológico- estructural y sociocultural. El Caribe.</w:t>
      </w:r>
    </w:p>
    <w:p w:rsidR="00050609" w:rsidRDefault="001944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Organismos interamericanos e internacionales de cooperación. ONU, OEA, UNASUR, entre otros.</w:t>
      </w:r>
    </w:p>
    <w:p w:rsidR="00050609" w:rsidRDefault="000506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050609" w:rsidRDefault="0019449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Eje temático N° 2: “</w:t>
      </w: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AMBIENTES DE AMÉRICA. RESULTADO ENTRE LOS PROCESOS NATURALES Y SOCIALES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”.</w:t>
      </w:r>
    </w:p>
    <w:p w:rsidR="00050609" w:rsidRDefault="0005060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050609" w:rsidRDefault="001944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Unidades estructurales: montañas, mesetas, llanuras (origen, localización, características).</w:t>
      </w:r>
    </w:p>
    <w:p w:rsidR="00050609" w:rsidRDefault="001944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Procesos atmosféricos y biológicos: elementos y factores del clima. Biomas. </w:t>
      </w:r>
    </w:p>
    <w:p w:rsidR="00050609" w:rsidRDefault="001944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Aguas continentales y marinas. Importancia y aprovechamiento.</w:t>
      </w:r>
    </w:p>
    <w:p w:rsidR="00050609" w:rsidRDefault="001944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Catástrofes naturales: terremotos, huracanes, tornados, sequías e inundaciones. Fenómenos del Niño y Niña.</w:t>
      </w:r>
    </w:p>
    <w:p w:rsidR="00050609" w:rsidRDefault="001944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Problemas ambientales: deforestación y contaminación.</w:t>
      </w:r>
    </w:p>
    <w:p w:rsidR="00050609" w:rsidRDefault="000506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050609" w:rsidRDefault="001944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Eje temático N° 3: “</w:t>
      </w: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POBLACIÓN Y ORGANIZACIÓN ECONÓMICA DEL ESPACIO AMERICANO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”.</w:t>
      </w:r>
    </w:p>
    <w:p w:rsidR="00050609" w:rsidRDefault="000506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050609" w:rsidRDefault="001944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Dinámica de la población. Factores y distribución de la población en el continente americano.</w:t>
      </w:r>
    </w:p>
    <w:p w:rsidR="00050609" w:rsidRDefault="001944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Indicadores demográficos. Estructura de la población. Pirámides.  </w:t>
      </w:r>
    </w:p>
    <w:p w:rsidR="00050609" w:rsidRDefault="001944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Características de la población. Calidad de vida</w:t>
      </w:r>
    </w:p>
    <w:p w:rsidR="00050609" w:rsidRDefault="001944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Movilidad espacial. Análisis de casos.</w:t>
      </w:r>
    </w:p>
    <w:p w:rsidR="00050609" w:rsidRDefault="001944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Crecimiento de las ciudades americanas. Metrópolis y megalópolis.</w:t>
      </w:r>
    </w:p>
    <w:p w:rsidR="00050609" w:rsidRDefault="001944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Recursos naturales. Clasificación. Perdida de la biodiversidad.</w:t>
      </w:r>
    </w:p>
    <w:p w:rsidR="00050609" w:rsidRDefault="00050609">
      <w:pPr>
        <w:pBdr>
          <w:top w:val="nil"/>
          <w:left w:val="nil"/>
          <w:bottom w:val="nil"/>
          <w:right w:val="nil"/>
          <w:between w:val="nil"/>
        </w:pBdr>
        <w:ind w:left="105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07469A" w:rsidRDefault="0007469A">
      <w:pPr>
        <w:pBdr>
          <w:top w:val="nil"/>
          <w:left w:val="nil"/>
          <w:bottom w:val="nil"/>
          <w:right w:val="nil"/>
          <w:between w:val="nil"/>
        </w:pBdr>
        <w:ind w:left="105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bookmarkStart w:id="0" w:name="_GoBack"/>
      <w:bookmarkEnd w:id="0"/>
    </w:p>
    <w:p w:rsidR="00050609" w:rsidRDefault="0019449E">
      <w:pPr>
        <w:pBdr>
          <w:top w:val="nil"/>
          <w:left w:val="nil"/>
          <w:bottom w:val="nil"/>
          <w:right w:val="nil"/>
          <w:between w:val="nil"/>
        </w:pBdr>
        <w:ind w:left="105"/>
        <w:jc w:val="both"/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lastRenderedPageBreak/>
        <w:t>BIBLIOGRAFÍA:</w:t>
      </w:r>
    </w:p>
    <w:p w:rsidR="00050609" w:rsidRDefault="00050609">
      <w:pPr>
        <w:pBdr>
          <w:top w:val="nil"/>
          <w:left w:val="nil"/>
          <w:bottom w:val="nil"/>
          <w:right w:val="nil"/>
          <w:between w:val="nil"/>
        </w:pBdr>
        <w:ind w:left="105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050609" w:rsidRDefault="0019449E">
      <w:pPr>
        <w:widowControl/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-Cuadernillo  elaborado por los docentes.</w:t>
      </w:r>
    </w:p>
    <w:p w:rsidR="00050609" w:rsidRDefault="0019449E">
      <w:pPr>
        <w:widowControl/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-ARZENO, M. y otros. </w:t>
      </w:r>
      <w:r>
        <w:rPr>
          <w:rFonts w:ascii="Cambria" w:eastAsia="Cambria" w:hAnsi="Cambria" w:cs="Cambria"/>
          <w:b/>
          <w:i/>
          <w:sz w:val="24"/>
          <w:szCs w:val="24"/>
        </w:rPr>
        <w:t>“Geografía. América, sus lugares, su gente y sus actividades”</w:t>
      </w:r>
      <w:r>
        <w:rPr>
          <w:rFonts w:ascii="Cambria" w:eastAsia="Cambria" w:hAnsi="Cambria" w:cs="Cambria"/>
          <w:sz w:val="24"/>
          <w:szCs w:val="24"/>
        </w:rPr>
        <w:t>. Todos protagonistas. Santillana, 2006.</w:t>
      </w:r>
    </w:p>
    <w:p w:rsidR="00050609" w:rsidRDefault="0019449E">
      <w:pPr>
        <w:widowControl/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-ARZENO, M. y otros. “</w:t>
      </w:r>
      <w:r>
        <w:rPr>
          <w:rFonts w:ascii="Cambria" w:eastAsia="Cambria" w:hAnsi="Cambria" w:cs="Cambria"/>
          <w:b/>
          <w:i/>
          <w:sz w:val="24"/>
          <w:szCs w:val="24"/>
        </w:rPr>
        <w:t>Geografía. Argentina, sus lugares, su gente y sus actividades”</w:t>
      </w:r>
      <w:r>
        <w:rPr>
          <w:rFonts w:ascii="Cambria" w:eastAsia="Cambria" w:hAnsi="Cambria" w:cs="Cambria"/>
          <w:sz w:val="24"/>
          <w:szCs w:val="24"/>
        </w:rPr>
        <w:t>. Todos protagonistas. Santillana, 2006.</w:t>
      </w:r>
    </w:p>
    <w:p w:rsidR="00050609" w:rsidRDefault="0019449E">
      <w:pPr>
        <w:widowControl/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-BERTONE DE DAGUERRE, Celia y otros. </w:t>
      </w:r>
      <w:r>
        <w:rPr>
          <w:rFonts w:ascii="Cambria" w:eastAsia="Cambria" w:hAnsi="Cambria" w:cs="Cambria"/>
          <w:b/>
          <w:i/>
          <w:sz w:val="24"/>
          <w:szCs w:val="24"/>
        </w:rPr>
        <w:t>“Espacios y Sociedades”.</w:t>
      </w:r>
      <w:r>
        <w:rPr>
          <w:rFonts w:ascii="Cambria" w:eastAsia="Cambria" w:hAnsi="Cambria" w:cs="Cambria"/>
          <w:sz w:val="24"/>
          <w:szCs w:val="24"/>
        </w:rPr>
        <w:t xml:space="preserve"> Ed. </w:t>
      </w:r>
      <w:proofErr w:type="spellStart"/>
      <w:r>
        <w:rPr>
          <w:rFonts w:ascii="Cambria" w:eastAsia="Cambria" w:hAnsi="Cambria" w:cs="Cambria"/>
          <w:sz w:val="24"/>
          <w:szCs w:val="24"/>
        </w:rPr>
        <w:t>Kapelusz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1997</w:t>
      </w:r>
    </w:p>
    <w:p w:rsidR="00050609" w:rsidRDefault="0019449E">
      <w:pPr>
        <w:widowControl/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-BERTONE de DAGUERRE, C. y otros. </w:t>
      </w:r>
      <w:r>
        <w:rPr>
          <w:rFonts w:ascii="Cambria" w:eastAsia="Cambria" w:hAnsi="Cambria" w:cs="Cambria"/>
          <w:b/>
          <w:i/>
          <w:sz w:val="24"/>
          <w:szCs w:val="24"/>
        </w:rPr>
        <w:t>“Geografía del  Mundo y América Latina. Configuración y organización de los territorios”</w:t>
      </w:r>
      <w:r>
        <w:rPr>
          <w:rFonts w:ascii="Cambria" w:eastAsia="Cambria" w:hAnsi="Cambria" w:cs="Cambria"/>
          <w:sz w:val="24"/>
          <w:szCs w:val="24"/>
        </w:rPr>
        <w:t xml:space="preserve">. Biblioteca del Polimodal. Ed. </w:t>
      </w:r>
      <w:proofErr w:type="spellStart"/>
      <w:r>
        <w:rPr>
          <w:rFonts w:ascii="Cambria" w:eastAsia="Cambria" w:hAnsi="Cambria" w:cs="Cambria"/>
          <w:sz w:val="24"/>
          <w:szCs w:val="24"/>
        </w:rPr>
        <w:t>Kapeluz</w:t>
      </w:r>
      <w:proofErr w:type="spellEnd"/>
      <w:r>
        <w:rPr>
          <w:rFonts w:ascii="Cambria" w:eastAsia="Cambria" w:hAnsi="Cambria" w:cs="Cambria"/>
          <w:sz w:val="24"/>
          <w:szCs w:val="24"/>
        </w:rPr>
        <w:t>. 2004.</w:t>
      </w:r>
    </w:p>
    <w:p w:rsidR="00050609" w:rsidRDefault="0019449E">
      <w:pPr>
        <w:widowControl/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-ECHEVERRÍA, María J. y otro. </w:t>
      </w:r>
      <w:r>
        <w:rPr>
          <w:rFonts w:ascii="Cambria" w:eastAsia="Cambria" w:hAnsi="Cambria" w:cs="Cambria"/>
          <w:b/>
          <w:i/>
          <w:sz w:val="24"/>
          <w:szCs w:val="24"/>
        </w:rPr>
        <w:t>“Economía global. Estados y sociedades en el  mundo y en la Argentina”.</w:t>
      </w:r>
      <w:r>
        <w:rPr>
          <w:rFonts w:ascii="Cambria" w:eastAsia="Cambria" w:hAnsi="Cambria" w:cs="Cambria"/>
          <w:sz w:val="24"/>
          <w:szCs w:val="24"/>
        </w:rPr>
        <w:t xml:space="preserve">   AZ. 2008.</w:t>
      </w:r>
    </w:p>
    <w:p w:rsidR="00050609" w:rsidRDefault="0019449E">
      <w:pPr>
        <w:widowControl/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-GARCÍA, P. y otros. </w:t>
      </w:r>
      <w:r>
        <w:rPr>
          <w:rFonts w:ascii="Cambria" w:eastAsia="Cambria" w:hAnsi="Cambria" w:cs="Cambria"/>
          <w:b/>
          <w:i/>
          <w:sz w:val="24"/>
          <w:szCs w:val="24"/>
        </w:rPr>
        <w:t>“Geografía. Temas de la Argentina Actual”</w:t>
      </w:r>
      <w:r>
        <w:rPr>
          <w:rFonts w:ascii="Cambria" w:eastAsia="Cambria" w:hAnsi="Cambria" w:cs="Cambria"/>
          <w:sz w:val="24"/>
          <w:szCs w:val="24"/>
        </w:rPr>
        <w:t>. Santillana Polimodal. 1998.</w:t>
      </w:r>
    </w:p>
    <w:p w:rsidR="00050609" w:rsidRDefault="0019449E">
      <w:pPr>
        <w:widowControl/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-LORENZINI H. y otros. </w:t>
      </w:r>
      <w:r>
        <w:rPr>
          <w:rFonts w:ascii="Cambria" w:eastAsia="Cambria" w:hAnsi="Cambria" w:cs="Cambria"/>
          <w:b/>
          <w:i/>
          <w:sz w:val="24"/>
          <w:szCs w:val="24"/>
        </w:rPr>
        <w:t>“Geografía. América y Antártida”</w:t>
      </w:r>
      <w:r>
        <w:rPr>
          <w:rFonts w:ascii="Cambria" w:eastAsia="Cambria" w:hAnsi="Cambria" w:cs="Cambria"/>
          <w:sz w:val="24"/>
          <w:szCs w:val="24"/>
        </w:rPr>
        <w:t>. Serie Plata, AZ Editora. 2009</w:t>
      </w:r>
    </w:p>
    <w:p w:rsidR="00050609" w:rsidRDefault="0019449E">
      <w:pPr>
        <w:pBdr>
          <w:top w:val="nil"/>
          <w:left w:val="nil"/>
          <w:bottom w:val="nil"/>
          <w:right w:val="nil"/>
          <w:between w:val="nil"/>
        </w:pBdr>
        <w:ind w:left="105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-PLANS, P. y FERRER, M. 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“Geografía Física, Geografía Humana</w:t>
      </w:r>
      <w:r>
        <w:rPr>
          <w:rFonts w:ascii="Cambria" w:eastAsia="Cambria" w:hAnsi="Cambria" w:cs="Cambria"/>
          <w:color w:val="000000"/>
          <w:sz w:val="24"/>
          <w:szCs w:val="24"/>
        </w:rPr>
        <w:t>”. EUNSA, 1993.</w:t>
      </w:r>
    </w:p>
    <w:p w:rsidR="00050609" w:rsidRDefault="000506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sectPr w:rsidR="00050609" w:rsidSect="0027269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D6CC7"/>
    <w:multiLevelType w:val="multilevel"/>
    <w:tmpl w:val="D71CEE60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hyphenationZone w:val="425"/>
  <w:characterSpacingControl w:val="doNotCompress"/>
  <w:compat/>
  <w:rsids>
    <w:rsidRoot w:val="00050609"/>
    <w:rsid w:val="00050609"/>
    <w:rsid w:val="0007469A"/>
    <w:rsid w:val="000D2FDF"/>
    <w:rsid w:val="0019449E"/>
    <w:rsid w:val="00272695"/>
    <w:rsid w:val="00862FB6"/>
    <w:rsid w:val="00F66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eastAsia="Carlito" w:hAnsi="Carlito" w:cs="Carlito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2695"/>
  </w:style>
  <w:style w:type="paragraph" w:styleId="Ttulo1">
    <w:name w:val="heading 1"/>
    <w:basedOn w:val="Normal"/>
    <w:next w:val="Normal"/>
    <w:rsid w:val="00272695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rsid w:val="00272695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rsid w:val="002726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2726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27269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2726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2726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72695"/>
    <w:rPr>
      <w:rFonts w:ascii="Calibri" w:eastAsia="Calibri" w:hAnsi="Calibri" w:cs="Calibri"/>
      <w:sz w:val="56"/>
      <w:szCs w:val="56"/>
    </w:rPr>
  </w:style>
  <w:style w:type="paragraph" w:styleId="Subttulo">
    <w:name w:val="Subtitle"/>
    <w:basedOn w:val="Normal"/>
    <w:next w:val="Normal"/>
    <w:rsid w:val="002726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2F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2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2</cp:revision>
  <cp:lastPrinted>2023-05-02T01:53:00Z</cp:lastPrinted>
  <dcterms:created xsi:type="dcterms:W3CDTF">2023-05-14T13:31:00Z</dcterms:created>
  <dcterms:modified xsi:type="dcterms:W3CDTF">2023-05-14T13:31:00Z</dcterms:modified>
</cp:coreProperties>
</file>