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TRABAJO PRÁCTICO DE HISTORIA</w:t>
      </w:r>
    </w:p>
    <w:p w:rsidR="00000000" w:rsidDel="00000000" w:rsidP="00000000" w:rsidRDefault="00000000" w:rsidRPr="00000000" w14:paraId="00000002">
      <w:pPr>
        <w:jc w:val="both"/>
        <w:rPr>
          <w:sz w:val="24"/>
          <w:szCs w:val="24"/>
        </w:rPr>
      </w:pPr>
      <w:r w:rsidDel="00000000" w:rsidR="00000000" w:rsidRPr="00000000">
        <w:rPr>
          <w:b w:val="1"/>
          <w:sz w:val="24"/>
          <w:szCs w:val="24"/>
          <w:rtl w:val="0"/>
        </w:rPr>
        <w:t xml:space="preserve">Tema</w:t>
      </w:r>
      <w:r w:rsidDel="00000000" w:rsidR="00000000" w:rsidRPr="00000000">
        <w:rPr>
          <w:sz w:val="24"/>
          <w:szCs w:val="24"/>
          <w:rtl w:val="0"/>
        </w:rPr>
        <w:t xml:space="preserve">: Imperialismo y Paz Armada</w:t>
      </w:r>
    </w:p>
    <w:p w:rsidR="00000000" w:rsidDel="00000000" w:rsidP="00000000" w:rsidRDefault="00000000" w:rsidRPr="00000000" w14:paraId="00000003">
      <w:pPr>
        <w:jc w:val="both"/>
        <w:rPr>
          <w:sz w:val="24"/>
          <w:szCs w:val="24"/>
        </w:rPr>
      </w:pPr>
      <w:r w:rsidDel="00000000" w:rsidR="00000000" w:rsidRPr="00000000">
        <w:rPr>
          <w:b w:val="1"/>
          <w:sz w:val="24"/>
          <w:szCs w:val="24"/>
          <w:rtl w:val="0"/>
        </w:rPr>
        <w:t xml:space="preserve">Alumnos</w:t>
      </w:r>
      <w:r w:rsidDel="00000000" w:rsidR="00000000" w:rsidRPr="00000000">
        <w:rPr>
          <w:sz w:val="24"/>
          <w:szCs w:val="24"/>
          <w:rtl w:val="0"/>
        </w:rPr>
        <w:t xml:space="preserve">: Aldana Olivera, Nerea Gonzalez, Mateo Frías y Lourdes Barrionuevo. </w:t>
      </w:r>
    </w:p>
    <w:p w:rsidR="00000000" w:rsidDel="00000000" w:rsidP="00000000" w:rsidRDefault="00000000" w:rsidRPr="00000000" w14:paraId="00000004">
      <w:pPr>
        <w:jc w:val="both"/>
        <w:rPr>
          <w:b w:val="1"/>
          <w:sz w:val="24"/>
          <w:szCs w:val="24"/>
          <w:u w:val="single"/>
        </w:rPr>
      </w:pPr>
      <w:r w:rsidDel="00000000" w:rsidR="00000000" w:rsidRPr="00000000">
        <w:rPr>
          <w:b w:val="1"/>
          <w:sz w:val="24"/>
          <w:szCs w:val="24"/>
          <w:u w:val="single"/>
          <w:rtl w:val="0"/>
        </w:rPr>
        <w:t xml:space="preserve">Consignas</w:t>
      </w:r>
    </w:p>
    <w:p w:rsidR="00000000" w:rsidDel="00000000" w:rsidP="00000000" w:rsidRDefault="00000000" w:rsidRPr="00000000" w14:paraId="00000005">
      <w:pPr>
        <w:numPr>
          <w:ilvl w:val="0"/>
          <w:numId w:val="3"/>
        </w:numPr>
        <w:ind w:left="720" w:hanging="360"/>
        <w:jc w:val="both"/>
        <w:rPr>
          <w:b w:val="1"/>
        </w:rPr>
      </w:pPr>
      <w:r w:rsidDel="00000000" w:rsidR="00000000" w:rsidRPr="00000000">
        <w:rPr>
          <w:b w:val="1"/>
          <w:rtl w:val="0"/>
        </w:rPr>
        <w:t xml:space="preserve">Busca en el diccionario el significado de imperialismo.</w:t>
      </w:r>
    </w:p>
    <w:p w:rsidR="00000000" w:rsidDel="00000000" w:rsidP="00000000" w:rsidRDefault="00000000" w:rsidRPr="00000000" w14:paraId="00000006">
      <w:pPr>
        <w:ind w:left="720" w:firstLine="0"/>
        <w:jc w:val="both"/>
        <w:rPr>
          <w:i w:val="1"/>
          <w:u w:val="single"/>
        </w:rPr>
      </w:pPr>
      <w:r w:rsidDel="00000000" w:rsidR="00000000" w:rsidRPr="00000000">
        <w:rPr>
          <w:i w:val="1"/>
          <w:u w:val="single"/>
          <w:rtl w:val="0"/>
        </w:rPr>
        <w:t xml:space="preserve">Imperialismo</w:t>
      </w:r>
    </w:p>
    <w:p w:rsidR="00000000" w:rsidDel="00000000" w:rsidP="00000000" w:rsidRDefault="00000000" w:rsidRPr="00000000" w14:paraId="00000007">
      <w:pPr>
        <w:ind w:left="720" w:firstLine="0"/>
        <w:jc w:val="both"/>
        <w:rPr/>
      </w:pPr>
      <w:r w:rsidDel="00000000" w:rsidR="00000000" w:rsidRPr="00000000">
        <w:rPr>
          <w:rtl w:val="0"/>
        </w:rPr>
        <w:t xml:space="preserve">nombre masculino</w:t>
      </w:r>
    </w:p>
    <w:p w:rsidR="00000000" w:rsidDel="00000000" w:rsidP="00000000" w:rsidRDefault="00000000" w:rsidRPr="00000000" w14:paraId="00000008">
      <w:pPr>
        <w:ind w:left="720" w:firstLine="0"/>
        <w:jc w:val="both"/>
        <w:rPr/>
      </w:pPr>
      <w:r w:rsidDel="00000000" w:rsidR="00000000" w:rsidRPr="00000000">
        <w:rPr>
          <w:rtl w:val="0"/>
        </w:rPr>
        <w:t xml:space="preserve">1.Actitud o forma de actuación política basada en dominar otras tierras y comunidades usando el poder militar o económico.</w:t>
      </w:r>
    </w:p>
    <w:p w:rsidR="00000000" w:rsidDel="00000000" w:rsidP="00000000" w:rsidRDefault="00000000" w:rsidRPr="00000000" w14:paraId="00000009">
      <w:pPr>
        <w:ind w:left="720" w:firstLine="0"/>
        <w:jc w:val="both"/>
        <w:rPr/>
      </w:pPr>
      <w:r w:rsidDel="00000000" w:rsidR="00000000" w:rsidRPr="00000000">
        <w:rPr>
          <w:rtl w:val="0"/>
        </w:rPr>
        <w:t xml:space="preserve">2.Tendencia a extender e imponer aspectos propios de una persona o un colectivo sobre otros.</w:t>
      </w:r>
    </w:p>
    <w:p w:rsidR="00000000" w:rsidDel="00000000" w:rsidP="00000000" w:rsidRDefault="00000000" w:rsidRPr="00000000" w14:paraId="0000000A">
      <w:pPr>
        <w:numPr>
          <w:ilvl w:val="0"/>
          <w:numId w:val="3"/>
        </w:numPr>
        <w:ind w:left="720" w:hanging="360"/>
        <w:jc w:val="both"/>
        <w:rPr>
          <w:b w:val="1"/>
        </w:rPr>
      </w:pPr>
      <w:r w:rsidDel="00000000" w:rsidR="00000000" w:rsidRPr="00000000">
        <w:rPr>
          <w:b w:val="1"/>
          <w:rtl w:val="0"/>
        </w:rPr>
        <w:t xml:space="preserve">Expliquen que fue el Imperialismo teniendo en cuenta los siguientes ítems:</w:t>
      </w:r>
    </w:p>
    <w:p w:rsidR="00000000" w:rsidDel="00000000" w:rsidP="00000000" w:rsidRDefault="00000000" w:rsidRPr="00000000" w14:paraId="0000000B">
      <w:pPr>
        <w:numPr>
          <w:ilvl w:val="0"/>
          <w:numId w:val="2"/>
        </w:numPr>
        <w:ind w:left="1440" w:hanging="360"/>
        <w:jc w:val="both"/>
        <w:rPr/>
      </w:pPr>
      <w:r w:rsidDel="00000000" w:rsidR="00000000" w:rsidRPr="00000000">
        <w:rPr>
          <w:rtl w:val="0"/>
        </w:rPr>
        <w:t xml:space="preserve">concepto imperio</w:t>
      </w:r>
    </w:p>
    <w:p w:rsidR="00000000" w:rsidDel="00000000" w:rsidP="00000000" w:rsidRDefault="00000000" w:rsidRPr="00000000" w14:paraId="0000000C">
      <w:pPr>
        <w:numPr>
          <w:ilvl w:val="0"/>
          <w:numId w:val="2"/>
        </w:numPr>
        <w:ind w:left="1440" w:hanging="360"/>
        <w:jc w:val="both"/>
        <w:rPr/>
      </w:pPr>
      <w:r w:rsidDel="00000000" w:rsidR="00000000" w:rsidRPr="00000000">
        <w:rPr>
          <w:rtl w:val="0"/>
        </w:rPr>
        <w:t xml:space="preserve">Objetivos del imperialismo</w:t>
      </w:r>
    </w:p>
    <w:p w:rsidR="00000000" w:rsidDel="00000000" w:rsidP="00000000" w:rsidRDefault="00000000" w:rsidRPr="00000000" w14:paraId="0000000D">
      <w:pPr>
        <w:numPr>
          <w:ilvl w:val="0"/>
          <w:numId w:val="2"/>
        </w:numPr>
        <w:ind w:left="1440" w:hanging="360"/>
        <w:jc w:val="both"/>
        <w:rPr/>
      </w:pPr>
      <w:r w:rsidDel="00000000" w:rsidR="00000000" w:rsidRPr="00000000">
        <w:rPr>
          <w:rtl w:val="0"/>
        </w:rPr>
        <w:t xml:space="preserve">Ideologías y teorías que lo sustentaron</w:t>
      </w:r>
    </w:p>
    <w:p w:rsidR="00000000" w:rsidDel="00000000" w:rsidP="00000000" w:rsidRDefault="00000000" w:rsidRPr="00000000" w14:paraId="0000000E">
      <w:pPr>
        <w:numPr>
          <w:ilvl w:val="0"/>
          <w:numId w:val="2"/>
        </w:numPr>
        <w:ind w:left="1440" w:hanging="360"/>
        <w:jc w:val="both"/>
        <w:rPr/>
      </w:pPr>
      <w:r w:rsidDel="00000000" w:rsidR="00000000" w:rsidRPr="00000000">
        <w:rPr>
          <w:rtl w:val="0"/>
        </w:rPr>
        <w:t xml:space="preserve">Colonias y colonialismo</w:t>
      </w:r>
    </w:p>
    <w:p w:rsidR="00000000" w:rsidDel="00000000" w:rsidP="00000000" w:rsidRDefault="00000000" w:rsidRPr="00000000" w14:paraId="0000000F">
      <w:pPr>
        <w:numPr>
          <w:ilvl w:val="0"/>
          <w:numId w:val="2"/>
        </w:numPr>
        <w:ind w:left="1440" w:hanging="360"/>
        <w:jc w:val="both"/>
        <w:rPr/>
      </w:pPr>
      <w:r w:rsidDel="00000000" w:rsidR="00000000" w:rsidRPr="00000000">
        <w:rPr>
          <w:rtl w:val="0"/>
        </w:rPr>
        <w:t xml:space="preserve">Países colonizados</w:t>
      </w:r>
    </w:p>
    <w:p w:rsidR="00000000" w:rsidDel="00000000" w:rsidP="00000000" w:rsidRDefault="00000000" w:rsidRPr="00000000" w14:paraId="00000010">
      <w:pPr>
        <w:numPr>
          <w:ilvl w:val="0"/>
          <w:numId w:val="2"/>
        </w:numPr>
        <w:ind w:left="1440" w:hanging="360"/>
        <w:jc w:val="both"/>
        <w:rPr/>
      </w:pPr>
      <w:r w:rsidDel="00000000" w:rsidR="00000000" w:rsidRPr="00000000">
        <w:rPr>
          <w:rtl w:val="0"/>
        </w:rPr>
        <w:t xml:space="preserve">Tipo de colonias que se impusieron.</w:t>
      </w:r>
    </w:p>
    <w:p w:rsidR="00000000" w:rsidDel="00000000" w:rsidP="00000000" w:rsidRDefault="00000000" w:rsidRPr="00000000" w14:paraId="00000011">
      <w:pPr>
        <w:numPr>
          <w:ilvl w:val="0"/>
          <w:numId w:val="2"/>
        </w:numPr>
        <w:ind w:left="1440" w:hanging="360"/>
        <w:jc w:val="both"/>
        <w:rPr/>
      </w:pPr>
      <w:r w:rsidDel="00000000" w:rsidR="00000000" w:rsidRPr="00000000">
        <w:rPr>
          <w:rtl w:val="0"/>
        </w:rPr>
        <w:t xml:space="preserve">Otros datos a agregar.</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i w:val="1"/>
          <w:u w:val="single"/>
        </w:rPr>
      </w:pPr>
      <w:r w:rsidDel="00000000" w:rsidR="00000000" w:rsidRPr="00000000">
        <w:rPr>
          <w:i w:val="1"/>
          <w:u w:val="single"/>
          <w:rtl w:val="0"/>
        </w:rPr>
        <w:t xml:space="preserve">El Imperialismo</w:t>
      </w:r>
    </w:p>
    <w:p w:rsidR="00000000" w:rsidDel="00000000" w:rsidP="00000000" w:rsidRDefault="00000000" w:rsidRPr="00000000" w14:paraId="00000014">
      <w:pPr>
        <w:jc w:val="both"/>
        <w:rPr/>
      </w:pPr>
      <w:r w:rsidDel="00000000" w:rsidR="00000000" w:rsidRPr="00000000">
        <w:rPr>
          <w:rtl w:val="0"/>
        </w:rPr>
        <w:t xml:space="preserve">En 1880 empezó una gran transformación política entre las potencias europeas con el resto del mundo, países como Gran Bretaña y Francia comenzaron una carrera denominada imperialismo, con el fin de expandir su predominio en otras regiones del planeta. Esta idea fue realizada por diversos motivos, principalmente, el crecimiento de consumo de masas que, con ayuda de la rápida expansión del mercado de productos alimenticios, aumentaron el interés de los países poderosos por las regiones marginales que poseían materias primas estratégicas. </w:t>
      </w:r>
    </w:p>
    <w:p w:rsidR="00000000" w:rsidDel="00000000" w:rsidP="00000000" w:rsidRDefault="00000000" w:rsidRPr="00000000" w14:paraId="00000015">
      <w:pPr>
        <w:jc w:val="both"/>
        <w:rPr/>
      </w:pPr>
      <w:r w:rsidDel="00000000" w:rsidR="00000000" w:rsidRPr="00000000">
        <w:rPr>
          <w:rtl w:val="0"/>
        </w:rPr>
        <w:t xml:space="preserve">La idea de una “potencia” se asoció con la adquisición de alguna colonia, por tal razón, los países que no lograron anexar territorios, como fue Alemania e Italia, pensaron que no podían ganar esta lucha e insistieron en ocupar regiones de escaso atractivo económico con el objetivo de no quedar afuera de esta carrera imperialista. El imperialismo también tenía la idea que existían naciones que por su superioridad en su cultura poseían condiciones naturales para para someter a otros más pobres y menos cultas. </w:t>
      </w:r>
    </w:p>
    <w:p w:rsidR="00000000" w:rsidDel="00000000" w:rsidP="00000000" w:rsidRDefault="00000000" w:rsidRPr="00000000" w14:paraId="00000016">
      <w:pPr>
        <w:jc w:val="both"/>
        <w:rPr/>
      </w:pPr>
      <w:r w:rsidDel="00000000" w:rsidR="00000000" w:rsidRPr="00000000">
        <w:rPr>
          <w:rtl w:val="0"/>
        </w:rPr>
        <w:t xml:space="preserve">El imperialismo tuvo distintas ideologías y teorías provocando que distintos pensadores debatieran este fenómeno. Los hombres que justificaban esta nueva expansión capitalista la veían como una salida necesaria para el crecimiento del sistema, en cambio, quienes las criticaban lo hacían en función de lo que esta denominación representaba para los territorios colonizados. </w:t>
      </w:r>
    </w:p>
    <w:p w:rsidR="00000000" w:rsidDel="00000000" w:rsidP="00000000" w:rsidRDefault="00000000" w:rsidRPr="00000000" w14:paraId="00000017">
      <w:pPr>
        <w:jc w:val="both"/>
        <w:rPr/>
      </w:pPr>
      <w:r w:rsidDel="00000000" w:rsidR="00000000" w:rsidRPr="00000000">
        <w:rPr>
          <w:rtl w:val="0"/>
        </w:rPr>
        <w:t xml:space="preserve">Colonizar consiste consiste en establecer una relación con países nuevos para aprovechar sus recursos. Gran Bretaña inició una política de colonización agresiva, en 1882 ocupó Egipto, donde años antes había adquirido las principales acciones para manejar el comercio a través del canal de Suez.</w:t>
      </w:r>
    </w:p>
    <w:p w:rsidR="00000000" w:rsidDel="00000000" w:rsidP="00000000" w:rsidRDefault="00000000" w:rsidRPr="00000000" w14:paraId="00000018">
      <w:pPr>
        <w:jc w:val="both"/>
        <w:rPr/>
      </w:pPr>
      <w:r w:rsidDel="00000000" w:rsidR="00000000" w:rsidRPr="00000000">
        <w:rPr>
          <w:rtl w:val="0"/>
        </w:rPr>
        <w:t xml:space="preserve">Hacia 1890, el ritmo de las transacciones dentro del mercado internacional comenzó a estar determinados por los países que habían alcanzado un grado de industrialización. Esto condujo a que aquellos países carentes de desarrollo industrial se vieran obligados a someterse a las reglas del juego económico internacional, produciendo así la división del mundo entre los países fuertes y los débiles. </w:t>
      </w:r>
    </w:p>
    <w:p w:rsidR="00000000" w:rsidDel="00000000" w:rsidP="00000000" w:rsidRDefault="00000000" w:rsidRPr="00000000" w14:paraId="00000019">
      <w:pPr>
        <w:jc w:val="both"/>
        <w:rPr/>
      </w:pPr>
      <w:r w:rsidDel="00000000" w:rsidR="00000000" w:rsidRPr="00000000">
        <w:rPr>
          <w:rtl w:val="0"/>
        </w:rPr>
        <w:t xml:space="preserve">En mediados del siglo XIX muchos estados europeos destinaron gran esfuerzo a establecer su influencia sobre la totalidad de sus territorios y a definir sus nuevas fronteras, así la identificación entre Estado y territorio ayudó a fortalecer la idea de pertenencia a una nación. Por eso, varios países europeos tuvieron conflictos limítrofes que perduraron en el tiempo y se convirtieron en causas nacionales, como es la lucha de alemanes y francés por los territorios de Alsacia y Lorena. Por ese entonces, el ideal de una nación tenía que ver con alcanzar la absoluta autonomía tanto política como económica, con la posibilidad de transformarse en una potencia internacional. Así, la mayor grandeza que aspiraba un Estado nacional estaba relacionada con la participación de la expansión y la conquista de las distintas regiones del mundo. </w:t>
      </w:r>
    </w:p>
    <w:p w:rsidR="00000000" w:rsidDel="00000000" w:rsidP="00000000" w:rsidRDefault="00000000" w:rsidRPr="00000000" w14:paraId="0000001A">
      <w:pPr>
        <w:jc w:val="both"/>
        <w:rPr/>
      </w:pPr>
      <w:bookmarkStart w:colFirst="0" w:colLast="0" w:name="_gjdgxs" w:id="0"/>
      <w:bookmarkEnd w:id="0"/>
      <w:r w:rsidDel="00000000" w:rsidR="00000000" w:rsidRPr="00000000">
        <w:rPr>
          <w:rtl w:val="0"/>
        </w:rPr>
        <w:t xml:space="preserve">En 1880 la ideología nacionalista tomó fuerza dentro del proceso de colonización de territorios. El ideal nacionalista fue empleado como justificación de los actos de las potencias europeas en sus carreras de anexión territorial. Con esto, se consideraba que cada una de ellas tenían derecho a ocupar zonas claves o atractivas para incrementar su status y economía. Aunque estas situaciones desembocaron en la exacerbación de sus propias virtudes nacionales, en detrimento del resto de las expresiones culturales. Así, los valores de las civilizaciones africanas y asiáticas fueron desestimados por pertenecer a culturas consideradas inferiores.</w:t>
      </w:r>
    </w:p>
    <w:p w:rsidR="00000000" w:rsidDel="00000000" w:rsidP="00000000" w:rsidRDefault="00000000" w:rsidRPr="00000000" w14:paraId="0000001B">
      <w:pPr>
        <w:jc w:val="both"/>
        <w:rPr/>
      </w:pPr>
      <w:r w:rsidDel="00000000" w:rsidR="00000000" w:rsidRPr="00000000">
        <w:rPr>
          <w:rtl w:val="0"/>
        </w:rPr>
        <w:t xml:space="preserve">La conquista del mundo por una minoría desarrollada y civilizada produjo cambios en la otra parte del planeta considerada no desarrollada y bárbara. Los cambios se dieron tanto a partir de la violencia como de la creación de nuevas instituciones en los territorios conquistados. En cambio, para la sociedad europea a fines del siglo XIX, la nación unía a todos los ciudadanos con el Estado, aunque estos pertenecieran a distintas clases sociales, religiones, partidos políticos o lugares de residencia. Por ello, el nacionalismo fue considerado como la expresión de quienes se sentían pertenecientes a una comunidad con independencia del lugar físico. Sin embargo, los colonos, aunque fueran poderosos y educados, nunca fueron integrados como ciudadanos en estos Estados nacionales. </w:t>
      </w:r>
    </w:p>
    <w:p w:rsidR="00000000" w:rsidDel="00000000" w:rsidP="00000000" w:rsidRDefault="00000000" w:rsidRPr="00000000" w14:paraId="0000001C">
      <w:pPr>
        <w:jc w:val="both"/>
        <w:rPr/>
      </w:pPr>
      <w:r w:rsidDel="00000000" w:rsidR="00000000" w:rsidRPr="00000000">
        <w:rPr>
          <w:rtl w:val="0"/>
        </w:rPr>
        <w:t xml:space="preserve">La identificación entre el Estado y la nación fue tan fuerte que no impidió en 1914 movilizar a los continentes humanos necesarios para participar en la Primera Guerra mundial.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numPr>
          <w:ilvl w:val="0"/>
          <w:numId w:val="3"/>
        </w:numPr>
        <w:ind w:left="720" w:hanging="360"/>
        <w:jc w:val="both"/>
        <w:rPr>
          <w:b w:val="1"/>
        </w:rPr>
      </w:pPr>
      <w:r w:rsidDel="00000000" w:rsidR="00000000" w:rsidRPr="00000000">
        <w:rPr>
          <w:b w:val="1"/>
          <w:rtl w:val="0"/>
        </w:rPr>
        <w:t xml:space="preserve">Explica brevemente la unificación de Italia y Alemania.</w:t>
      </w:r>
    </w:p>
    <w:p w:rsidR="00000000" w:rsidDel="00000000" w:rsidP="00000000" w:rsidRDefault="00000000" w:rsidRPr="00000000" w14:paraId="00000021">
      <w:pPr>
        <w:ind w:left="720" w:firstLine="0"/>
        <w:jc w:val="both"/>
        <w:rPr>
          <w:i w:val="1"/>
          <w:u w:val="single"/>
        </w:rPr>
      </w:pPr>
      <w:r w:rsidDel="00000000" w:rsidR="00000000" w:rsidRPr="00000000">
        <w:rPr>
          <w:i w:val="1"/>
          <w:u w:val="single"/>
          <w:rtl w:val="0"/>
        </w:rPr>
        <w:t xml:space="preserve">Unificación Italiana</w:t>
      </w:r>
    </w:p>
    <w:p w:rsidR="00000000" w:rsidDel="00000000" w:rsidP="00000000" w:rsidRDefault="00000000" w:rsidRPr="00000000" w14:paraId="00000022">
      <w:pPr>
        <w:ind w:left="720" w:firstLine="0"/>
        <w:jc w:val="both"/>
        <w:rPr/>
      </w:pPr>
      <w:r w:rsidDel="00000000" w:rsidR="00000000" w:rsidRPr="00000000">
        <w:rPr>
          <w:rtl w:val="0"/>
        </w:rPr>
        <w:t xml:space="preserve">Proceso de unificación, también llamado Risorgimiento o Rinascimento, se inició en 1815. Uno de los motivos para buscar la unificación era desterrar del territorio italiano a los austriacos, quienes dominaban la zona Norte de la península; en este intento Francia estuvo de acuerdo en apoyar con dinero y ejército a cambio de obtener el territorio de Saboya y Niza. Algunos de los principales dirigentes del movimiento unificador fueron el Rey Víctor Manuel y Garibaldi. Los antecedentes de este proceso se encuentran en dos épocas gloriosas de la península ibérica: el imperio Romano y la etapa gloriosa del Renacimiento, sin olvidar el dominio comercial que tuvieron en el Mediterráneo durante mucho tiempo. A pesar de ello, el dominio siempre estuvo disputándose en las grandes ciudades: Roma, Venecia, Génova, Florencia y Milán. El proceso tuvo varios intentos en 1830 y 1848, ambos abatidos por el dominio austriaco, por lo que finalmente el ministro Cavour del reino de Piamonte logró convencer a Napoleón III de llevar a cabo la unificación y sacar a los austriacos de la zona. Para 1860, el líder revolucionario Garibaldi junto con un grupo nacionalista denominado “camisas rojas” logra apoderarse de varios territorios los cuales sirvieron para la negociación de la unificación. En 1861 se proclamó el nuevo Reino de Italia bajo el gobierno de Saboya y con Víctor Manuel II como rey de Piamonte-Cerdeña quien fungía como representante de los terratenientes y los burgueses. Es hasta 1870 con la victoria alemana en la Guerra Franco-Prusiana cuando Venecia y Roma (estados pontificios) se integraron al naciente país.</w:t>
      </w:r>
    </w:p>
    <w:p w:rsidR="00000000" w:rsidDel="00000000" w:rsidP="00000000" w:rsidRDefault="00000000" w:rsidRPr="00000000" w14:paraId="00000023">
      <w:pPr>
        <w:ind w:left="720" w:firstLine="0"/>
        <w:jc w:val="both"/>
        <w:rPr>
          <w:i w:val="1"/>
          <w:u w:val="single"/>
        </w:rPr>
      </w:pPr>
      <w:r w:rsidDel="00000000" w:rsidR="00000000" w:rsidRPr="00000000">
        <w:rPr>
          <w:i w:val="1"/>
          <w:u w:val="single"/>
          <w:rtl w:val="0"/>
        </w:rPr>
        <w:t xml:space="preserve">La unificación alemana</w:t>
      </w:r>
    </w:p>
    <w:p w:rsidR="00000000" w:rsidDel="00000000" w:rsidP="00000000" w:rsidRDefault="00000000" w:rsidRPr="00000000" w14:paraId="00000024">
      <w:pPr>
        <w:ind w:left="720" w:firstLine="0"/>
        <w:jc w:val="both"/>
        <w:rPr/>
      </w:pPr>
      <w:r w:rsidDel="00000000" w:rsidR="00000000" w:rsidRPr="00000000">
        <w:rPr>
          <w:rtl w:val="0"/>
        </w:rPr>
        <w:t xml:space="preserve">El canciller Otto Von Bismarck justificó el proceso de unificación como una razón de Estado (término acuñado por Nicolás Maquiavelo) el cual señalaba que un gobernante puede tomar medidas sin importar los costos, con objeto de preservar la existencia de un Estado. Para el caso de Alemania estas consistían en: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Aislar diplomáticamente a Austria mediante el apoyo de Francia y generar un aislamiento con Rusia.</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Lograr una superioridad militar Prusiana para hacer frente a una guerra contra Austria.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Esperar el pretexto militar para iniciar las guerras de unificación del territorio (se presentó con la Guerra por el reparto de los Ducados)</w:t>
      </w:r>
    </w:p>
    <w:p w:rsidR="00000000" w:rsidDel="00000000" w:rsidP="00000000" w:rsidRDefault="00000000" w:rsidRPr="00000000" w14:paraId="00000028">
      <w:pPr>
        <w:jc w:val="both"/>
        <w:rPr/>
      </w:pPr>
      <w:r w:rsidDel="00000000" w:rsidR="00000000" w:rsidRPr="00000000">
        <w:rPr>
          <w:rtl w:val="0"/>
        </w:rPr>
        <w:t xml:space="preserve">Uno de los motivos para buscar la unificación era desterrar del territorio italiano a los austriacos, quienes dominaban la zona Norte de la península; en este intento Francia estuvo de acuerdo en apoyar con dinero y ejército a cambio de obtener el territorio de Saboya y Niza.</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numPr>
          <w:ilvl w:val="0"/>
          <w:numId w:val="3"/>
        </w:numPr>
        <w:ind w:left="720" w:hanging="360"/>
        <w:jc w:val="both"/>
        <w:rPr>
          <w:b w:val="1"/>
        </w:rPr>
      </w:pPr>
      <w:r w:rsidDel="00000000" w:rsidR="00000000" w:rsidRPr="00000000">
        <w:rPr>
          <w:b w:val="1"/>
          <w:rtl w:val="0"/>
        </w:rPr>
        <w:t xml:space="preserve">¿A qué se denominó </w:t>
      </w:r>
      <w:r w:rsidDel="00000000" w:rsidR="00000000" w:rsidRPr="00000000">
        <w:rPr>
          <w:b w:val="1"/>
          <w:i w:val="1"/>
          <w:rtl w:val="0"/>
        </w:rPr>
        <w:t xml:space="preserve">Paz Armada?</w:t>
      </w:r>
      <w:r w:rsidDel="00000000" w:rsidR="00000000" w:rsidRPr="00000000">
        <w:rPr>
          <w:b w:val="1"/>
          <w:rtl w:val="0"/>
        </w:rPr>
        <w:t xml:space="preserve"> Explicar dicho periodo.</w:t>
      </w:r>
    </w:p>
    <w:p w:rsidR="00000000" w:rsidDel="00000000" w:rsidP="00000000" w:rsidRDefault="00000000" w:rsidRPr="00000000" w14:paraId="0000002B">
      <w:pPr>
        <w:ind w:left="720" w:firstLine="0"/>
        <w:jc w:val="both"/>
        <w:rPr/>
      </w:pPr>
      <w:r w:rsidDel="00000000" w:rsidR="00000000" w:rsidRPr="00000000">
        <w:rPr>
          <w:rtl w:val="0"/>
        </w:rPr>
        <w:t xml:space="preserve">Se denominó </w:t>
      </w:r>
      <w:r w:rsidDel="00000000" w:rsidR="00000000" w:rsidRPr="00000000">
        <w:rPr>
          <w:i w:val="1"/>
          <w:u w:val="single"/>
          <w:rtl w:val="0"/>
        </w:rPr>
        <w:t xml:space="preserve">Paz Armada</w:t>
      </w:r>
      <w:r w:rsidDel="00000000" w:rsidR="00000000" w:rsidRPr="00000000">
        <w:rPr>
          <w:rtl w:val="0"/>
        </w:rPr>
        <w:t xml:space="preserve"> a un periodo de la historia política de Europa que se extiende desde el fin de la guerra franco-prusiana hasta el inicio de la Primera Guerra Mundial y que se caracteriza por el fuerte desarrollo de la industria bélica de las potencias y por la creciente tensión en las relaciones.</w:t>
      </w:r>
    </w:p>
    <w:p w:rsidR="00000000" w:rsidDel="00000000" w:rsidP="00000000" w:rsidRDefault="00000000" w:rsidRPr="00000000" w14:paraId="0000002C">
      <w:pPr>
        <w:ind w:left="720" w:firstLine="0"/>
        <w:jc w:val="both"/>
        <w:rPr/>
      </w:pPr>
      <w:r w:rsidDel="00000000" w:rsidR="00000000" w:rsidRPr="00000000">
        <w:rPr>
          <w:rtl w:val="0"/>
        </w:rPr>
        <w:t xml:space="preserve">Dicho periodo comenzó en 1891, Alemania, Austria e Italia conformaron una alianza denominada Triple Alianza. Ésta se oponía inicialmente la alianza formada por Rusia y Francia, fundada en 1893 y que se denominaba Doble Ente, a la que luego en 1907 se le adicionaría Gran Bretaña para formar la Triple Entente (conocida también como las potencias aliadas). La Europa de finales del siglo XIX e inicios del siglo XX estuvo dividida por dos grandes bloques antagónicos de la Triple Alianza y de la Triple entente. Otros acontecimientos de la época, como los conflictos en los Balcanes entre Rusia y Austria, además de los enfrentamientos frecuentes de Francia, Alemania e Italia en los territorios coloniales, convirtieron la situación insostenible hasta que en el año 1914 se produjo la Primera Guerra Mundial.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