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51B82" w14:textId="50E85D91" w:rsidR="00E6600D" w:rsidRPr="00980845" w:rsidRDefault="00E6600D">
      <w:pPr>
        <w:rPr>
          <w:rFonts w:ascii="Arial" w:hAnsi="Arial" w:cs="Arial"/>
          <w:b/>
          <w:bCs/>
          <w:sz w:val="26"/>
          <w:szCs w:val="26"/>
          <w:u w:val="single"/>
          <w:lang w:val="es-419"/>
        </w:rPr>
      </w:pPr>
      <w:r w:rsidRPr="00980845">
        <w:rPr>
          <w:rFonts w:ascii="Arial" w:hAnsi="Arial" w:cs="Arial"/>
          <w:b/>
          <w:bCs/>
          <w:sz w:val="26"/>
          <w:szCs w:val="26"/>
          <w:u w:val="single"/>
          <w:lang w:val="es-419"/>
        </w:rPr>
        <w:t xml:space="preserve">Trabajo Practico </w:t>
      </w:r>
    </w:p>
    <w:p w14:paraId="108E4DF0" w14:textId="34B4B532" w:rsidR="00E6600D" w:rsidRPr="00980845" w:rsidRDefault="00E6600D">
      <w:pPr>
        <w:rPr>
          <w:rFonts w:ascii="Arial" w:hAnsi="Arial" w:cs="Arial"/>
          <w:b/>
          <w:bCs/>
          <w:sz w:val="26"/>
          <w:szCs w:val="26"/>
          <w:u w:val="single"/>
          <w:lang w:val="es-419"/>
        </w:rPr>
      </w:pPr>
      <w:r w:rsidRPr="00980845">
        <w:rPr>
          <w:rFonts w:ascii="Arial" w:hAnsi="Arial" w:cs="Arial"/>
          <w:b/>
          <w:bCs/>
          <w:sz w:val="26"/>
          <w:szCs w:val="26"/>
          <w:u w:val="single"/>
          <w:lang w:val="es-419"/>
        </w:rPr>
        <w:t xml:space="preserve">Valles Guillermina </w:t>
      </w:r>
    </w:p>
    <w:p w14:paraId="4B4F20B1" w14:textId="7B57DA8B" w:rsidR="00E6600D" w:rsidRPr="00980845" w:rsidRDefault="00FD3ECA">
      <w:pPr>
        <w:rPr>
          <w:rFonts w:ascii="Arial" w:hAnsi="Arial" w:cs="Arial"/>
          <w:b/>
          <w:bCs/>
          <w:sz w:val="26"/>
          <w:szCs w:val="26"/>
          <w:u w:val="single"/>
          <w:lang w:val="es-419"/>
        </w:rPr>
      </w:pPr>
      <w:r w:rsidRPr="00980845">
        <w:rPr>
          <w:rFonts w:ascii="Arial" w:hAnsi="Arial" w:cs="Arial"/>
          <w:b/>
          <w:bCs/>
          <w:sz w:val="26"/>
          <w:szCs w:val="26"/>
          <w:u w:val="single"/>
          <w:lang w:val="es-419"/>
        </w:rPr>
        <w:t>6 B</w:t>
      </w:r>
    </w:p>
    <w:p w14:paraId="544EF200" w14:textId="77777777" w:rsidR="00FD3ECA" w:rsidRPr="00980845" w:rsidRDefault="00FD3ECA">
      <w:pPr>
        <w:rPr>
          <w:rFonts w:ascii="Arial" w:hAnsi="Arial" w:cs="Arial"/>
          <w:b/>
          <w:bCs/>
          <w:sz w:val="26"/>
          <w:szCs w:val="26"/>
          <w:u w:val="single"/>
          <w:lang w:val="es-419"/>
        </w:rPr>
      </w:pPr>
    </w:p>
    <w:p w14:paraId="7E72C721" w14:textId="24012E3D" w:rsidR="00345131" w:rsidRPr="00392C2E" w:rsidRDefault="00345131" w:rsidP="00345131">
      <w:pPr>
        <w:pStyle w:val="Prrafodelista"/>
        <w:numPr>
          <w:ilvl w:val="0"/>
          <w:numId w:val="1"/>
        </w:numPr>
        <w:rPr>
          <w:rFonts w:cs="Arial"/>
          <w:b/>
          <w:bCs/>
          <w:sz w:val="24"/>
          <w:szCs w:val="24"/>
          <w:u w:val="single"/>
          <w:lang w:val="es-419"/>
        </w:rPr>
      </w:pPr>
      <w:r w:rsidRPr="00392C2E">
        <w:rPr>
          <w:rFonts w:cs="Arial"/>
          <w:b/>
          <w:bCs/>
          <w:sz w:val="24"/>
          <w:szCs w:val="24"/>
          <w:u w:val="single"/>
          <w:lang w:val="es-419"/>
        </w:rPr>
        <w:t>Sistema Óseo - Concepto, partes y funciones.</w:t>
      </w:r>
    </w:p>
    <w:p w14:paraId="3A5D2FD7" w14:textId="77777777" w:rsidR="00345131" w:rsidRPr="006D4867" w:rsidRDefault="00345131" w:rsidP="00345131">
      <w:pPr>
        <w:rPr>
          <w:rFonts w:cs="Arial"/>
          <w:sz w:val="24"/>
          <w:szCs w:val="24"/>
          <w:lang w:val="es-419"/>
        </w:rPr>
      </w:pPr>
    </w:p>
    <w:p w14:paraId="49C7A03A" w14:textId="77777777" w:rsidR="00ED6941" w:rsidRPr="006D4867" w:rsidRDefault="004840A6" w:rsidP="00345131">
      <w:pPr>
        <w:rPr>
          <w:rFonts w:eastAsia="Times New Roman" w:cs="Arial"/>
          <w:color w:val="202124"/>
          <w:sz w:val="24"/>
          <w:szCs w:val="24"/>
          <w:shd w:val="clear" w:color="auto" w:fill="FFFFFF"/>
        </w:rPr>
      </w:pPr>
      <w:r w:rsidRPr="006D4867">
        <w:rPr>
          <w:rFonts w:eastAsia="Times New Roman" w:cs="Arial"/>
          <w:color w:val="202124"/>
          <w:sz w:val="24"/>
          <w:szCs w:val="24"/>
          <w:shd w:val="clear" w:color="auto" w:fill="FFFFFF"/>
        </w:rPr>
        <w:t>Se denomina</w:t>
      </w:r>
      <w:r w:rsidRPr="006D4867">
        <w:rPr>
          <w:rStyle w:val="apple-converted-space"/>
          <w:rFonts w:eastAsia="Times New Roman" w:cs="Arial"/>
          <w:color w:val="202124"/>
          <w:sz w:val="24"/>
          <w:szCs w:val="24"/>
          <w:shd w:val="clear" w:color="auto" w:fill="FFFFFF"/>
        </w:rPr>
        <w:t> </w:t>
      </w:r>
      <w:r w:rsidRPr="006D4867">
        <w:rPr>
          <w:rFonts w:eastAsia="Times New Roman" w:cs="Arial"/>
          <w:color w:val="040C28"/>
          <w:sz w:val="24"/>
          <w:szCs w:val="24"/>
        </w:rPr>
        <w:t>sistema óseo</w:t>
      </w:r>
      <w:r w:rsidRPr="006D4867">
        <w:rPr>
          <w:rStyle w:val="apple-converted-space"/>
          <w:rFonts w:eastAsia="Times New Roman" w:cs="Arial"/>
          <w:color w:val="202124"/>
          <w:sz w:val="24"/>
          <w:szCs w:val="24"/>
          <w:shd w:val="clear" w:color="auto" w:fill="FFFFFF"/>
        </w:rPr>
        <w:t> </w:t>
      </w:r>
      <w:r w:rsidRPr="006D4867">
        <w:rPr>
          <w:rFonts w:eastAsia="Times New Roman" w:cs="Arial"/>
          <w:color w:val="202124"/>
          <w:sz w:val="24"/>
          <w:szCs w:val="24"/>
          <w:shd w:val="clear" w:color="auto" w:fill="FFFFFF"/>
        </w:rPr>
        <w:t xml:space="preserve">a la compleja y completa </w:t>
      </w:r>
      <w:r w:rsidRPr="00392C2E">
        <w:rPr>
          <w:rFonts w:eastAsia="Times New Roman" w:cs="Arial"/>
          <w:i/>
          <w:iCs/>
          <w:color w:val="202124"/>
          <w:sz w:val="24"/>
          <w:szCs w:val="24"/>
          <w:u w:val="single"/>
          <w:shd w:val="clear" w:color="auto" w:fill="FFFFFF"/>
        </w:rPr>
        <w:t>estructura</w:t>
      </w:r>
      <w:r w:rsidRPr="006D4867">
        <w:rPr>
          <w:rFonts w:eastAsia="Times New Roman" w:cs="Arial"/>
          <w:color w:val="202124"/>
          <w:sz w:val="24"/>
          <w:szCs w:val="24"/>
          <w:shd w:val="clear" w:color="auto" w:fill="FFFFFF"/>
        </w:rPr>
        <w:t xml:space="preserve"> compuesta por los 206 huesos del esqueleto humano, así como los cartílagos, ligamentos y tendones que les permiten conectarse adecuadamente a la musculatura o a otros huesos.</w:t>
      </w:r>
    </w:p>
    <w:p w14:paraId="51A0D23B" w14:textId="77777777" w:rsidR="00ED6941" w:rsidRPr="006D4867" w:rsidRDefault="00ED6941" w:rsidP="00345131">
      <w:pPr>
        <w:rPr>
          <w:rFonts w:eastAsia="Times New Roman" w:cs="Arial"/>
          <w:color w:val="202124"/>
          <w:sz w:val="24"/>
          <w:szCs w:val="24"/>
          <w:shd w:val="clear" w:color="auto" w:fill="FFFFFF"/>
        </w:rPr>
      </w:pPr>
    </w:p>
    <w:p w14:paraId="43A7608F" w14:textId="675A6390" w:rsidR="00A02DA8" w:rsidRPr="00A02DA8" w:rsidRDefault="00A02DA8" w:rsidP="00A02DA8">
      <w:pPr>
        <w:shd w:val="clear" w:color="auto" w:fill="FFFFFF"/>
        <w:spacing w:after="365"/>
        <w:divId w:val="1390575384"/>
        <w:rPr>
          <w:rFonts w:cs="Arial"/>
          <w:color w:val="000000"/>
          <w:kern w:val="0"/>
          <w:sz w:val="24"/>
          <w:szCs w:val="24"/>
          <w14:ligatures w14:val="none"/>
        </w:rPr>
      </w:pPr>
      <w:r w:rsidRPr="00A02DA8">
        <w:rPr>
          <w:rFonts w:cs="Arial"/>
          <w:i/>
          <w:iCs/>
          <w:color w:val="000000"/>
          <w:kern w:val="0"/>
          <w:sz w:val="24"/>
          <w:szCs w:val="24"/>
          <w:u w:val="single"/>
          <w14:ligatures w14:val="none"/>
        </w:rPr>
        <w:t>El sistema óseo está conformado entonces por:</w:t>
      </w:r>
      <w:r w:rsidR="003764AA" w:rsidRPr="006D4867">
        <w:rPr>
          <w:rFonts w:cs="Arial"/>
          <w:color w:val="000000"/>
          <w:kern w:val="0"/>
          <w:sz w:val="24"/>
          <w:szCs w:val="24"/>
          <w14:ligatures w14:val="none"/>
        </w:rPr>
        <w:t xml:space="preserve"> huesos, cartílagos,</w:t>
      </w:r>
      <w:r w:rsidR="00E34FA5" w:rsidRPr="006D4867">
        <w:rPr>
          <w:rFonts w:cs="Arial"/>
          <w:color w:val="000000"/>
          <w:kern w:val="0"/>
          <w:sz w:val="24"/>
          <w:szCs w:val="24"/>
          <w14:ligatures w14:val="none"/>
        </w:rPr>
        <w:t xml:space="preserve"> ligamentos y tendones. </w:t>
      </w:r>
    </w:p>
    <w:p w14:paraId="0DAABCE5" w14:textId="66B32C7B" w:rsidR="006C3144" w:rsidRPr="00A02DA8" w:rsidRDefault="00980845" w:rsidP="006C3144">
      <w:pPr>
        <w:numPr>
          <w:ilvl w:val="0"/>
          <w:numId w:val="2"/>
        </w:numPr>
        <w:shd w:val="clear" w:color="auto" w:fill="FFFFFF"/>
        <w:spacing w:before="100" w:beforeAutospacing="1" w:after="100" w:afterAutospacing="1"/>
        <w:ind w:left="1085"/>
        <w:divId w:val="1390575384"/>
        <w:rPr>
          <w:rFonts w:eastAsia="Times New Roman" w:cs="Arial"/>
          <w:color w:val="000000"/>
          <w:kern w:val="0"/>
          <w:sz w:val="24"/>
          <w:szCs w:val="24"/>
          <w14:ligatures w14:val="none"/>
        </w:rPr>
      </w:pPr>
      <w:hyperlink r:id="rId5" w:history="1">
        <w:r w:rsidR="00A02DA8" w:rsidRPr="00A02DA8">
          <w:rPr>
            <w:rFonts w:eastAsia="Times New Roman" w:cs="Arial"/>
            <w:b/>
            <w:bCs/>
            <w:color w:val="000000" w:themeColor="text1"/>
            <w:kern w:val="0"/>
            <w:sz w:val="24"/>
            <w:szCs w:val="24"/>
            <w:u w:val="single"/>
            <w14:ligatures w14:val="none"/>
          </w:rPr>
          <w:t>Huesos</w:t>
        </w:r>
      </w:hyperlink>
      <w:r w:rsidR="00A02DA8" w:rsidRPr="00A02DA8">
        <w:rPr>
          <w:rFonts w:eastAsia="Times New Roman" w:cs="Arial"/>
          <w:color w:val="000000"/>
          <w:kern w:val="0"/>
          <w:sz w:val="24"/>
          <w:szCs w:val="24"/>
          <w14:ligatures w14:val="none"/>
        </w:rPr>
        <w:t>. Estructuras rígidas, mineralizadas a partir de calcio y otros </w:t>
      </w:r>
      <w:hyperlink r:id="rId6" w:history="1">
        <w:r w:rsidR="00A02DA8" w:rsidRPr="00A02DA8">
          <w:rPr>
            <w:rFonts w:eastAsia="Times New Roman" w:cs="Arial"/>
            <w:color w:val="000000" w:themeColor="text1"/>
            <w:kern w:val="0"/>
            <w:sz w:val="24"/>
            <w:szCs w:val="24"/>
            <w14:ligatures w14:val="none"/>
          </w:rPr>
          <w:t>metales</w:t>
        </w:r>
      </w:hyperlink>
      <w:r w:rsidR="00A02DA8" w:rsidRPr="00A02DA8">
        <w:rPr>
          <w:rFonts w:eastAsia="Times New Roman" w:cs="Arial"/>
          <w:color w:val="000000"/>
          <w:kern w:val="0"/>
          <w:sz w:val="24"/>
          <w:szCs w:val="24"/>
          <w14:ligatures w14:val="none"/>
        </w:rPr>
        <w:t>, son las partes más duras y resistentes del cuerpo humano y de los </w:t>
      </w:r>
      <w:hyperlink r:id="rId7" w:history="1">
        <w:r w:rsidR="00A02DA8" w:rsidRPr="00A02DA8">
          <w:rPr>
            <w:rFonts w:eastAsia="Times New Roman" w:cs="Arial"/>
            <w:color w:val="000000" w:themeColor="text1"/>
            <w:kern w:val="0"/>
            <w:sz w:val="24"/>
            <w:szCs w:val="24"/>
            <w14:ligatures w14:val="none"/>
          </w:rPr>
          <w:t>animales vertebrados</w:t>
        </w:r>
      </w:hyperlink>
      <w:r w:rsidR="00A02DA8" w:rsidRPr="00A02DA8">
        <w:rPr>
          <w:rFonts w:eastAsia="Times New Roman" w:cs="Arial"/>
          <w:color w:val="000000"/>
          <w:kern w:val="0"/>
          <w:sz w:val="24"/>
          <w:szCs w:val="24"/>
          <w14:ligatures w14:val="none"/>
        </w:rPr>
        <w:t>. En su interior, además, se halla la médula que cumple con funciones hematopoyéticas (se crean los glóbulos rojos sanguíneos).</w:t>
      </w:r>
    </w:p>
    <w:p w14:paraId="5D1A2610" w14:textId="77777777" w:rsidR="00A02DA8" w:rsidRPr="00A02DA8" w:rsidRDefault="00A02DA8" w:rsidP="00A02DA8">
      <w:pPr>
        <w:numPr>
          <w:ilvl w:val="0"/>
          <w:numId w:val="2"/>
        </w:numPr>
        <w:shd w:val="clear" w:color="auto" w:fill="FFFFFF"/>
        <w:spacing w:before="100" w:beforeAutospacing="1" w:after="100" w:afterAutospacing="1"/>
        <w:ind w:left="1085"/>
        <w:divId w:val="1390575384"/>
        <w:rPr>
          <w:rFonts w:eastAsia="Times New Roman" w:cs="Arial"/>
          <w:color w:val="000000"/>
          <w:kern w:val="0"/>
          <w:sz w:val="24"/>
          <w:szCs w:val="24"/>
          <w14:ligatures w14:val="none"/>
        </w:rPr>
      </w:pPr>
      <w:r w:rsidRPr="00A02DA8">
        <w:rPr>
          <w:rFonts w:eastAsia="Times New Roman" w:cs="Arial"/>
          <w:b/>
          <w:bCs/>
          <w:color w:val="000000"/>
          <w:kern w:val="0"/>
          <w:sz w:val="24"/>
          <w:szCs w:val="24"/>
          <w:u w:val="single"/>
          <w14:ligatures w14:val="none"/>
        </w:rPr>
        <w:t>Cartílagos</w:t>
      </w:r>
      <w:r w:rsidRPr="00A02DA8">
        <w:rPr>
          <w:rFonts w:eastAsia="Times New Roman" w:cs="Arial"/>
          <w:color w:val="000000"/>
          <w:kern w:val="0"/>
          <w:sz w:val="24"/>
          <w:szCs w:val="24"/>
          <w14:ligatures w14:val="none"/>
        </w:rPr>
        <w:t>. Los cartílagos se encuentran en los extremos de los huesos, protegiéndolos al servirles de amortiguación, para que uno no choque con otro, evitando así el desgaste. Se trata de estructuras flexibles y gruesas, compuestas principalmente de colágeno.</w:t>
      </w:r>
    </w:p>
    <w:p w14:paraId="4F3319DD" w14:textId="77777777" w:rsidR="00A02DA8" w:rsidRPr="00A02DA8" w:rsidRDefault="00A02DA8" w:rsidP="00A02DA8">
      <w:pPr>
        <w:numPr>
          <w:ilvl w:val="0"/>
          <w:numId w:val="2"/>
        </w:numPr>
        <w:shd w:val="clear" w:color="auto" w:fill="FFFFFF"/>
        <w:spacing w:before="100" w:beforeAutospacing="1" w:after="100" w:afterAutospacing="1"/>
        <w:ind w:left="1085"/>
        <w:divId w:val="1390575384"/>
        <w:rPr>
          <w:rFonts w:eastAsia="Times New Roman" w:cs="Arial"/>
          <w:color w:val="000000"/>
          <w:kern w:val="0"/>
          <w:sz w:val="24"/>
          <w:szCs w:val="24"/>
          <w14:ligatures w14:val="none"/>
        </w:rPr>
      </w:pPr>
      <w:r w:rsidRPr="00A02DA8">
        <w:rPr>
          <w:rFonts w:eastAsia="Times New Roman" w:cs="Arial"/>
          <w:b/>
          <w:bCs/>
          <w:color w:val="000000"/>
          <w:kern w:val="0"/>
          <w:sz w:val="24"/>
          <w:szCs w:val="24"/>
          <w:u w:val="single"/>
          <w14:ligatures w14:val="none"/>
        </w:rPr>
        <w:t>Ligamentos</w:t>
      </w:r>
      <w:r w:rsidRPr="00A02DA8">
        <w:rPr>
          <w:rFonts w:eastAsia="Times New Roman" w:cs="Arial"/>
          <w:color w:val="000000"/>
          <w:kern w:val="0"/>
          <w:sz w:val="24"/>
          <w:szCs w:val="24"/>
          <w14:ligatures w14:val="none"/>
        </w:rPr>
        <w:t>. Tejidos fibrosos muy resistentes, densos y elásticos, que unen los huesos entre sí en los puntos de rotación que son las articulaciones. Así, es vital para el movimiento, pero también para evitar que los huesos se salgan de su lugar o se muevan antinaturalmente.</w:t>
      </w:r>
    </w:p>
    <w:p w14:paraId="76741C42" w14:textId="77777777" w:rsidR="00A02DA8" w:rsidRPr="00A02DA8" w:rsidRDefault="00A02DA8" w:rsidP="00A02DA8">
      <w:pPr>
        <w:numPr>
          <w:ilvl w:val="0"/>
          <w:numId w:val="2"/>
        </w:numPr>
        <w:shd w:val="clear" w:color="auto" w:fill="FFFFFF"/>
        <w:spacing w:before="100" w:beforeAutospacing="1" w:after="100" w:afterAutospacing="1"/>
        <w:ind w:left="1085"/>
        <w:divId w:val="1390575384"/>
        <w:rPr>
          <w:rFonts w:eastAsia="Times New Roman" w:cs="Arial"/>
          <w:color w:val="000000"/>
          <w:kern w:val="0"/>
          <w:sz w:val="24"/>
          <w:szCs w:val="24"/>
          <w14:ligatures w14:val="none"/>
        </w:rPr>
      </w:pPr>
      <w:r w:rsidRPr="00A02DA8">
        <w:rPr>
          <w:rFonts w:eastAsia="Times New Roman" w:cs="Arial"/>
          <w:b/>
          <w:bCs/>
          <w:color w:val="000000"/>
          <w:kern w:val="0"/>
          <w:sz w:val="24"/>
          <w:szCs w:val="24"/>
          <w:u w:val="single"/>
          <w14:ligatures w14:val="none"/>
        </w:rPr>
        <w:t>Tendones</w:t>
      </w:r>
      <w:r w:rsidRPr="00A02DA8">
        <w:rPr>
          <w:rFonts w:eastAsia="Times New Roman" w:cs="Arial"/>
          <w:color w:val="000000"/>
          <w:kern w:val="0"/>
          <w:sz w:val="24"/>
          <w:szCs w:val="24"/>
          <w14:ligatures w14:val="none"/>
        </w:rPr>
        <w:t>. Así como los ligamentos, se trata de tejidos fibrosos gruesos y elásticos, que unen la musculatura a las piezas rígidas de los huesos, permitiendo que la fuerza de las células musculares se transmita a los huesos y posibilitando así el </w:t>
      </w:r>
      <w:hyperlink r:id="rId8" w:history="1">
        <w:r w:rsidRPr="00A02DA8">
          <w:rPr>
            <w:rFonts w:eastAsia="Times New Roman" w:cs="Arial"/>
            <w:color w:val="000000" w:themeColor="text1"/>
            <w:kern w:val="0"/>
            <w:sz w:val="24"/>
            <w:szCs w:val="24"/>
            <w14:ligatures w14:val="none"/>
          </w:rPr>
          <w:t>movimiento</w:t>
        </w:r>
      </w:hyperlink>
      <w:r w:rsidRPr="00A02DA8">
        <w:rPr>
          <w:rFonts w:eastAsia="Times New Roman" w:cs="Arial"/>
          <w:color w:val="000000"/>
          <w:kern w:val="0"/>
          <w:sz w:val="24"/>
          <w:szCs w:val="24"/>
          <w14:ligatures w14:val="none"/>
        </w:rPr>
        <w:t> voluntario.</w:t>
      </w:r>
    </w:p>
    <w:p w14:paraId="514791BF" w14:textId="77777777" w:rsidR="00F5697C" w:rsidRPr="00F5697C" w:rsidRDefault="00F5697C" w:rsidP="00F5697C">
      <w:pPr>
        <w:shd w:val="clear" w:color="auto" w:fill="FFFFFF"/>
        <w:spacing w:after="365"/>
        <w:divId w:val="732198351"/>
        <w:rPr>
          <w:rFonts w:cs="Arial"/>
          <w:i/>
          <w:iCs/>
          <w:color w:val="000000"/>
          <w:kern w:val="0"/>
          <w:sz w:val="24"/>
          <w:szCs w:val="24"/>
          <w:u w:val="single"/>
          <w14:ligatures w14:val="none"/>
        </w:rPr>
      </w:pPr>
      <w:r w:rsidRPr="00F5697C">
        <w:rPr>
          <w:rFonts w:cs="Arial"/>
          <w:i/>
          <w:iCs/>
          <w:color w:val="000000"/>
          <w:kern w:val="0"/>
          <w:sz w:val="24"/>
          <w:szCs w:val="24"/>
          <w:u w:val="single"/>
          <w14:ligatures w14:val="none"/>
        </w:rPr>
        <w:t>El sistema óseo cumple con las siguientes funciones:</w:t>
      </w:r>
    </w:p>
    <w:p w14:paraId="41AF3403" w14:textId="77777777" w:rsidR="00F5697C" w:rsidRPr="00F5697C" w:rsidRDefault="00980845" w:rsidP="00F5697C">
      <w:pPr>
        <w:numPr>
          <w:ilvl w:val="0"/>
          <w:numId w:val="3"/>
        </w:numPr>
        <w:shd w:val="clear" w:color="auto" w:fill="FFFFFF"/>
        <w:spacing w:before="100" w:beforeAutospacing="1" w:after="100" w:afterAutospacing="1"/>
        <w:ind w:left="1085"/>
        <w:divId w:val="732198351"/>
        <w:rPr>
          <w:rFonts w:eastAsia="Times New Roman" w:cs="Arial"/>
          <w:color w:val="000000"/>
          <w:kern w:val="0"/>
          <w:sz w:val="24"/>
          <w:szCs w:val="24"/>
          <w14:ligatures w14:val="none"/>
        </w:rPr>
      </w:pPr>
      <w:hyperlink r:id="rId9" w:history="1">
        <w:r w:rsidR="00F5697C" w:rsidRPr="00F5697C">
          <w:rPr>
            <w:rFonts w:eastAsia="Times New Roman" w:cs="Arial"/>
            <w:b/>
            <w:bCs/>
            <w:color w:val="000000" w:themeColor="text1"/>
            <w:kern w:val="0"/>
            <w:sz w:val="24"/>
            <w:szCs w:val="24"/>
            <w:u w:val="single"/>
            <w14:ligatures w14:val="none"/>
          </w:rPr>
          <w:t>Estructura</w:t>
        </w:r>
      </w:hyperlink>
      <w:r w:rsidR="00F5697C" w:rsidRPr="00F5697C">
        <w:rPr>
          <w:rFonts w:eastAsia="Times New Roman" w:cs="Arial"/>
          <w:color w:val="000000"/>
          <w:kern w:val="0"/>
          <w:sz w:val="24"/>
          <w:szCs w:val="24"/>
          <w14:ligatures w14:val="none"/>
        </w:rPr>
        <w:t>. Los huesos del esqueleto le dan al cuerpo humano su forma definida y determinan su postura. Brindan rigidez y sostén a los tejidos blandos, manteniendo todo en su respectivo lugar.</w:t>
      </w:r>
    </w:p>
    <w:p w14:paraId="796B38F1" w14:textId="77777777" w:rsidR="00F5697C" w:rsidRPr="00F5697C" w:rsidRDefault="00F5697C" w:rsidP="00F5697C">
      <w:pPr>
        <w:numPr>
          <w:ilvl w:val="0"/>
          <w:numId w:val="3"/>
        </w:numPr>
        <w:shd w:val="clear" w:color="auto" w:fill="FFFFFF"/>
        <w:spacing w:before="100" w:beforeAutospacing="1" w:after="100" w:afterAutospacing="1"/>
        <w:ind w:left="1085"/>
        <w:divId w:val="732198351"/>
        <w:rPr>
          <w:rFonts w:eastAsia="Times New Roman" w:cs="Arial"/>
          <w:color w:val="000000"/>
          <w:kern w:val="0"/>
          <w:sz w:val="24"/>
          <w:szCs w:val="24"/>
          <w14:ligatures w14:val="none"/>
        </w:rPr>
      </w:pPr>
      <w:r w:rsidRPr="00F5697C">
        <w:rPr>
          <w:rFonts w:eastAsia="Times New Roman" w:cs="Arial"/>
          <w:b/>
          <w:bCs/>
          <w:color w:val="000000"/>
          <w:kern w:val="0"/>
          <w:sz w:val="24"/>
          <w:szCs w:val="24"/>
          <w:u w:val="single"/>
          <w14:ligatures w14:val="none"/>
        </w:rPr>
        <w:t>Protección</w:t>
      </w:r>
      <w:r w:rsidRPr="00F5697C">
        <w:rPr>
          <w:rFonts w:eastAsia="Times New Roman" w:cs="Arial"/>
          <w:color w:val="000000"/>
          <w:kern w:val="0"/>
          <w:sz w:val="24"/>
          <w:szCs w:val="24"/>
          <w14:ligatures w14:val="none"/>
        </w:rPr>
        <w:t>. Al ser piezas duras y poco flexibles, los huesos sirven como escudo interno, como protección contra las fuerzas provenientes de afuera del cuerpo, aislando y defendiendo los órganos vitales.</w:t>
      </w:r>
    </w:p>
    <w:p w14:paraId="21747E4C" w14:textId="77777777" w:rsidR="00F5697C" w:rsidRPr="00F5697C" w:rsidRDefault="00980845" w:rsidP="00F5697C">
      <w:pPr>
        <w:numPr>
          <w:ilvl w:val="0"/>
          <w:numId w:val="3"/>
        </w:numPr>
        <w:shd w:val="clear" w:color="auto" w:fill="FFFFFF"/>
        <w:spacing w:before="100" w:beforeAutospacing="1" w:after="100" w:afterAutospacing="1"/>
        <w:ind w:left="1085"/>
        <w:divId w:val="732198351"/>
        <w:rPr>
          <w:rFonts w:eastAsia="Times New Roman" w:cs="Arial"/>
          <w:color w:val="000000"/>
          <w:kern w:val="0"/>
          <w:sz w:val="24"/>
          <w:szCs w:val="24"/>
          <w14:ligatures w14:val="none"/>
        </w:rPr>
      </w:pPr>
      <w:hyperlink r:id="rId10" w:history="1">
        <w:r w:rsidR="00F5697C" w:rsidRPr="00F5697C">
          <w:rPr>
            <w:rFonts w:eastAsia="Times New Roman" w:cs="Arial"/>
            <w:b/>
            <w:bCs/>
            <w:color w:val="000000" w:themeColor="text1"/>
            <w:kern w:val="0"/>
            <w:sz w:val="24"/>
            <w:szCs w:val="24"/>
            <w:u w:val="single"/>
            <w14:ligatures w14:val="none"/>
          </w:rPr>
          <w:t>Movimiento</w:t>
        </w:r>
      </w:hyperlink>
      <w:r w:rsidR="00F5697C" w:rsidRPr="00F5697C">
        <w:rPr>
          <w:rFonts w:eastAsia="Times New Roman" w:cs="Arial"/>
          <w:color w:val="000000"/>
          <w:kern w:val="0"/>
          <w:sz w:val="24"/>
          <w:szCs w:val="24"/>
          <w14:ligatures w14:val="none"/>
        </w:rPr>
        <w:t>. Junto a la musculatura, los huesos brindan al organismo la posibilidad de movimiento coordinado voluntario, pudiendo así desplazarse, utilizar herramientas, etc.</w:t>
      </w:r>
    </w:p>
    <w:p w14:paraId="0D1DF01F" w14:textId="77777777" w:rsidR="00F5697C" w:rsidRPr="00F5697C" w:rsidRDefault="00F5697C" w:rsidP="00F5697C">
      <w:pPr>
        <w:numPr>
          <w:ilvl w:val="0"/>
          <w:numId w:val="3"/>
        </w:numPr>
        <w:shd w:val="clear" w:color="auto" w:fill="FFFFFF"/>
        <w:spacing w:before="100" w:beforeAutospacing="1" w:after="100" w:afterAutospacing="1"/>
        <w:ind w:left="1085"/>
        <w:divId w:val="732198351"/>
        <w:rPr>
          <w:rFonts w:eastAsia="Times New Roman" w:cs="Arial"/>
          <w:color w:val="000000"/>
          <w:kern w:val="0"/>
          <w:sz w:val="24"/>
          <w:szCs w:val="24"/>
          <w14:ligatures w14:val="none"/>
        </w:rPr>
      </w:pPr>
      <w:r w:rsidRPr="00F5697C">
        <w:rPr>
          <w:rFonts w:eastAsia="Times New Roman" w:cs="Arial"/>
          <w:b/>
          <w:bCs/>
          <w:color w:val="000000"/>
          <w:kern w:val="0"/>
          <w:sz w:val="24"/>
          <w:szCs w:val="24"/>
          <w:u w:val="single"/>
          <w14:ligatures w14:val="none"/>
        </w:rPr>
        <w:t>Hematopoyesis</w:t>
      </w:r>
      <w:r w:rsidRPr="00F5697C">
        <w:rPr>
          <w:rFonts w:eastAsia="Times New Roman" w:cs="Arial"/>
          <w:color w:val="000000"/>
          <w:kern w:val="0"/>
          <w:sz w:val="24"/>
          <w:szCs w:val="24"/>
          <w14:ligatures w14:val="none"/>
        </w:rPr>
        <w:t>. En la médula ósea se generan distintos tipos de células sanguíneas, e incluso sustancias regulatorias.</w:t>
      </w:r>
    </w:p>
    <w:p w14:paraId="509185D1" w14:textId="77777777" w:rsidR="00F5697C" w:rsidRPr="00F5697C" w:rsidRDefault="00F5697C" w:rsidP="00F5697C">
      <w:pPr>
        <w:numPr>
          <w:ilvl w:val="0"/>
          <w:numId w:val="3"/>
        </w:numPr>
        <w:shd w:val="clear" w:color="auto" w:fill="FFFFFF"/>
        <w:spacing w:before="100" w:beforeAutospacing="1" w:after="100" w:afterAutospacing="1"/>
        <w:ind w:left="1085"/>
        <w:divId w:val="732198351"/>
        <w:rPr>
          <w:rFonts w:eastAsia="Times New Roman" w:cs="Arial"/>
          <w:color w:val="000000"/>
          <w:kern w:val="0"/>
          <w:sz w:val="24"/>
          <w:szCs w:val="24"/>
          <w14:ligatures w14:val="none"/>
        </w:rPr>
      </w:pPr>
      <w:r w:rsidRPr="00F5697C">
        <w:rPr>
          <w:rFonts w:eastAsia="Times New Roman" w:cs="Arial"/>
          <w:b/>
          <w:bCs/>
          <w:color w:val="000000"/>
          <w:kern w:val="0"/>
          <w:sz w:val="24"/>
          <w:szCs w:val="24"/>
          <w:u w:val="single"/>
          <w14:ligatures w14:val="none"/>
        </w:rPr>
        <w:t>Almacenamiento</w:t>
      </w:r>
      <w:r w:rsidRPr="00F5697C">
        <w:rPr>
          <w:rFonts w:eastAsia="Times New Roman" w:cs="Arial"/>
          <w:color w:val="000000"/>
          <w:kern w:val="0"/>
          <w:sz w:val="24"/>
          <w:szCs w:val="24"/>
          <w14:ligatures w14:val="none"/>
        </w:rPr>
        <w:t xml:space="preserve">. En los huesos se guardan diversos minerales como el calcio y el fósforo, no sólo para proveerles de dureza, sino para emplearlos luego como insumo en la contracción muscular y otros procesos orgánicos, siendo así un almacén de recursos de último minuto. Por otro lado, los </w:t>
      </w:r>
      <w:r w:rsidRPr="00F5697C">
        <w:rPr>
          <w:rFonts w:eastAsia="Times New Roman" w:cs="Arial"/>
          <w:color w:val="000000"/>
          <w:kern w:val="0"/>
          <w:sz w:val="24"/>
          <w:szCs w:val="24"/>
          <w14:ligatures w14:val="none"/>
        </w:rPr>
        <w:lastRenderedPageBreak/>
        <w:t>huesos permiten el almacenamiento también de ciertos tipos de </w:t>
      </w:r>
      <w:hyperlink r:id="rId11" w:history="1">
        <w:r w:rsidRPr="00F5697C">
          <w:rPr>
            <w:rFonts w:eastAsia="Times New Roman" w:cs="Arial"/>
            <w:color w:val="000000" w:themeColor="text1"/>
            <w:kern w:val="0"/>
            <w:sz w:val="24"/>
            <w:szCs w:val="24"/>
            <w:u w:val="single"/>
            <w14:ligatures w14:val="none"/>
          </w:rPr>
          <w:t>lípidos</w:t>
        </w:r>
      </w:hyperlink>
      <w:r w:rsidRPr="00F5697C">
        <w:rPr>
          <w:rFonts w:eastAsia="Times New Roman" w:cs="Arial"/>
          <w:color w:val="000000"/>
          <w:kern w:val="0"/>
          <w:sz w:val="24"/>
          <w:szCs w:val="24"/>
          <w14:ligatures w14:val="none"/>
        </w:rPr>
        <w:t>, en la médula amarilla de su interior.</w:t>
      </w:r>
    </w:p>
    <w:p w14:paraId="144E30C1" w14:textId="47A6D2F4" w:rsidR="00345131" w:rsidRPr="005B6EB1" w:rsidRDefault="00345131" w:rsidP="00033FE8">
      <w:pPr>
        <w:pStyle w:val="Prrafodelista"/>
        <w:numPr>
          <w:ilvl w:val="0"/>
          <w:numId w:val="1"/>
        </w:numPr>
        <w:rPr>
          <w:rFonts w:cs="Arial"/>
          <w:b/>
          <w:bCs/>
          <w:sz w:val="24"/>
          <w:szCs w:val="24"/>
          <w:u w:val="single"/>
          <w:lang w:val="es-419"/>
        </w:rPr>
      </w:pPr>
      <w:r w:rsidRPr="005B6EB1">
        <w:rPr>
          <w:rFonts w:cs="Arial"/>
          <w:b/>
          <w:bCs/>
          <w:sz w:val="24"/>
          <w:szCs w:val="24"/>
          <w:u w:val="single"/>
          <w:lang w:val="es-419"/>
        </w:rPr>
        <w:t>Definición del sisteman nervioso central.</w:t>
      </w:r>
    </w:p>
    <w:p w14:paraId="58C99004" w14:textId="77777777" w:rsidR="00033FE8" w:rsidRPr="006D4867" w:rsidRDefault="00033FE8" w:rsidP="00033FE8">
      <w:pPr>
        <w:rPr>
          <w:rFonts w:cs="Arial"/>
          <w:sz w:val="24"/>
          <w:szCs w:val="24"/>
          <w:lang w:val="es-419"/>
        </w:rPr>
      </w:pPr>
    </w:p>
    <w:p w14:paraId="0A6F4632" w14:textId="31ABCF20" w:rsidR="00033FE8" w:rsidRPr="006D4867" w:rsidRDefault="00C12C3A" w:rsidP="00033FE8">
      <w:pPr>
        <w:rPr>
          <w:rFonts w:eastAsia="Times New Roman" w:cs="Arial"/>
          <w:color w:val="495354"/>
          <w:spacing w:val="-2"/>
          <w:sz w:val="24"/>
          <w:szCs w:val="24"/>
          <w:shd w:val="clear" w:color="auto" w:fill="FFFFFF"/>
        </w:rPr>
      </w:pPr>
      <w:r w:rsidRPr="006D4867">
        <w:rPr>
          <w:rFonts w:eastAsia="Times New Roman" w:cs="Arial"/>
          <w:color w:val="495354"/>
          <w:spacing w:val="-2"/>
          <w:sz w:val="24"/>
          <w:szCs w:val="24"/>
          <w:shd w:val="clear" w:color="auto" w:fill="FFFFFF"/>
        </w:rPr>
        <w:t>El</w:t>
      </w:r>
      <w:r w:rsidRPr="006D4867">
        <w:rPr>
          <w:rStyle w:val="apple-converted-space"/>
          <w:rFonts w:eastAsia="Times New Roman" w:cs="Arial"/>
          <w:color w:val="495354"/>
          <w:spacing w:val="-2"/>
          <w:sz w:val="24"/>
          <w:szCs w:val="24"/>
          <w:shd w:val="clear" w:color="auto" w:fill="FFFFFF"/>
        </w:rPr>
        <w:t> </w:t>
      </w:r>
      <w:r w:rsidRPr="006D4867">
        <w:rPr>
          <w:rStyle w:val="Textoennegrita"/>
          <w:rFonts w:eastAsia="Times New Roman" w:cs="Arial"/>
          <w:b w:val="0"/>
          <w:bCs w:val="0"/>
          <w:color w:val="495354"/>
          <w:spacing w:val="-2"/>
          <w:sz w:val="24"/>
          <w:szCs w:val="24"/>
        </w:rPr>
        <w:t>sistema nervioso central (</w:t>
      </w:r>
      <w:r w:rsidRPr="005B6EB1">
        <w:rPr>
          <w:rStyle w:val="Textoennegrita"/>
          <w:rFonts w:eastAsia="Times New Roman" w:cs="Arial"/>
          <w:i/>
          <w:iCs/>
          <w:color w:val="495354"/>
          <w:spacing w:val="-2"/>
          <w:sz w:val="24"/>
          <w:szCs w:val="24"/>
        </w:rPr>
        <w:t>SNC</w:t>
      </w:r>
      <w:r w:rsidRPr="006D4867">
        <w:rPr>
          <w:rStyle w:val="Textoennegrita"/>
          <w:rFonts w:eastAsia="Times New Roman" w:cs="Arial"/>
          <w:b w:val="0"/>
          <w:bCs w:val="0"/>
          <w:color w:val="495354"/>
          <w:spacing w:val="-2"/>
          <w:sz w:val="24"/>
          <w:szCs w:val="24"/>
        </w:rPr>
        <w:t>)</w:t>
      </w:r>
      <w:r w:rsidRPr="006D4867">
        <w:rPr>
          <w:rStyle w:val="apple-converted-space"/>
          <w:rFonts w:eastAsia="Times New Roman" w:cs="Arial"/>
          <w:color w:val="495354"/>
          <w:spacing w:val="-2"/>
          <w:sz w:val="24"/>
          <w:szCs w:val="24"/>
          <w:shd w:val="clear" w:color="auto" w:fill="FFFFFF"/>
        </w:rPr>
        <w:t> </w:t>
      </w:r>
      <w:r w:rsidRPr="006D4867">
        <w:rPr>
          <w:rFonts w:eastAsia="Times New Roman" w:cs="Arial"/>
          <w:color w:val="495354"/>
          <w:spacing w:val="-2"/>
          <w:sz w:val="24"/>
          <w:szCs w:val="24"/>
          <w:shd w:val="clear" w:color="auto" w:fill="FFFFFF"/>
        </w:rPr>
        <w:t>es la parte del</w:t>
      </w:r>
      <w:r w:rsidRPr="006D4867">
        <w:rPr>
          <w:rStyle w:val="apple-converted-space"/>
          <w:rFonts w:eastAsia="Times New Roman" w:cs="Arial"/>
          <w:color w:val="495354"/>
          <w:spacing w:val="-2"/>
          <w:sz w:val="24"/>
          <w:szCs w:val="24"/>
          <w:shd w:val="clear" w:color="auto" w:fill="FFFFFF"/>
        </w:rPr>
        <w:t> </w:t>
      </w:r>
      <w:hyperlink r:id="rId12" w:history="1">
        <w:r w:rsidRPr="005B6EB1">
          <w:rPr>
            <w:rStyle w:val="Hipervnculo"/>
            <w:rFonts w:eastAsia="Times New Roman" w:cs="Arial"/>
            <w:color w:val="495354"/>
            <w:spacing w:val="-2"/>
            <w:sz w:val="24"/>
            <w:szCs w:val="24"/>
            <w:u w:val="none"/>
          </w:rPr>
          <w:t>sistema nervioso que</w:t>
        </w:r>
      </w:hyperlink>
      <w:r w:rsidRPr="006D4867">
        <w:rPr>
          <w:rStyle w:val="apple-converted-space"/>
          <w:rFonts w:eastAsia="Times New Roman" w:cs="Arial"/>
          <w:color w:val="495354"/>
          <w:spacing w:val="-2"/>
          <w:sz w:val="24"/>
          <w:szCs w:val="24"/>
          <w:shd w:val="clear" w:color="auto" w:fill="FFFFFF"/>
        </w:rPr>
        <w:t> </w:t>
      </w:r>
      <w:r w:rsidRPr="006D4867">
        <w:rPr>
          <w:rFonts w:eastAsia="Times New Roman" w:cs="Arial"/>
          <w:color w:val="495354"/>
          <w:spacing w:val="-2"/>
          <w:sz w:val="24"/>
          <w:szCs w:val="24"/>
          <w:shd w:val="clear" w:color="auto" w:fill="FFFFFF"/>
        </w:rPr>
        <w:t>controla todas nuestras funciones corporales. Está conformado por el encéfalo, ubicado dentro de la cavidad craneal y la</w:t>
      </w:r>
      <w:r w:rsidRPr="006D4867">
        <w:rPr>
          <w:rStyle w:val="apple-converted-space"/>
          <w:rFonts w:eastAsia="Times New Roman" w:cs="Arial"/>
          <w:color w:val="495354"/>
          <w:spacing w:val="-2"/>
          <w:sz w:val="24"/>
          <w:szCs w:val="24"/>
          <w:shd w:val="clear" w:color="auto" w:fill="FFFFFF"/>
        </w:rPr>
        <w:t> </w:t>
      </w:r>
      <w:hyperlink r:id="rId13" w:history="1">
        <w:r w:rsidRPr="005B6EB1">
          <w:rPr>
            <w:rStyle w:val="Hipervnculo"/>
            <w:rFonts w:eastAsia="Times New Roman" w:cs="Arial"/>
            <w:color w:val="495354"/>
            <w:spacing w:val="-2"/>
            <w:sz w:val="24"/>
            <w:szCs w:val="24"/>
            <w:u w:val="none"/>
          </w:rPr>
          <w:t>médula espinal</w:t>
        </w:r>
      </w:hyperlink>
      <w:r w:rsidRPr="006D4867">
        <w:rPr>
          <w:rFonts w:eastAsia="Times New Roman" w:cs="Arial"/>
          <w:color w:val="495354"/>
          <w:spacing w:val="-2"/>
          <w:sz w:val="24"/>
          <w:szCs w:val="24"/>
          <w:shd w:val="clear" w:color="auto" w:fill="FFFFFF"/>
        </w:rPr>
        <w:t>, la cual se encuentra dentro del conducto o canal vertebral.</w:t>
      </w:r>
    </w:p>
    <w:p w14:paraId="6A391EF8" w14:textId="77777777" w:rsidR="00C12C3A" w:rsidRPr="006D4867" w:rsidRDefault="00C12C3A" w:rsidP="00033FE8">
      <w:pPr>
        <w:rPr>
          <w:rFonts w:cs="Arial"/>
          <w:sz w:val="24"/>
          <w:szCs w:val="24"/>
          <w:lang w:val="es-419"/>
        </w:rPr>
      </w:pPr>
    </w:p>
    <w:p w14:paraId="16B12805" w14:textId="677F71FF" w:rsidR="00345131" w:rsidRDefault="00345131" w:rsidP="00A400D1">
      <w:pPr>
        <w:pStyle w:val="Prrafodelista"/>
        <w:numPr>
          <w:ilvl w:val="0"/>
          <w:numId w:val="1"/>
        </w:numPr>
        <w:rPr>
          <w:rFonts w:cs="Arial"/>
          <w:b/>
          <w:bCs/>
          <w:i/>
          <w:iCs/>
          <w:sz w:val="24"/>
          <w:szCs w:val="24"/>
          <w:u w:val="single"/>
          <w:lang w:val="es-419"/>
        </w:rPr>
      </w:pPr>
      <w:r w:rsidRPr="005B6EB1">
        <w:rPr>
          <w:rFonts w:cs="Arial"/>
          <w:b/>
          <w:bCs/>
          <w:i/>
          <w:iCs/>
          <w:sz w:val="24"/>
          <w:szCs w:val="24"/>
          <w:u w:val="single"/>
          <w:lang w:val="es-419"/>
        </w:rPr>
        <w:t>Definición de movimiento para el ser humano</w:t>
      </w:r>
    </w:p>
    <w:p w14:paraId="48D53217" w14:textId="77777777" w:rsidR="005B6EB1" w:rsidRPr="005B6EB1" w:rsidRDefault="005B6EB1" w:rsidP="005B6EB1">
      <w:pPr>
        <w:pStyle w:val="Prrafodelista"/>
        <w:rPr>
          <w:rFonts w:cs="Arial"/>
          <w:b/>
          <w:bCs/>
          <w:i/>
          <w:iCs/>
          <w:sz w:val="24"/>
          <w:szCs w:val="24"/>
          <w:u w:val="single"/>
          <w:lang w:val="es-419"/>
        </w:rPr>
      </w:pPr>
    </w:p>
    <w:p w14:paraId="2B93FDE1" w14:textId="41A12ACA" w:rsidR="00A400D1" w:rsidRPr="006D4867" w:rsidRDefault="005B6EB1" w:rsidP="00A400D1">
      <w:pPr>
        <w:rPr>
          <w:rFonts w:eastAsia="Times New Roman" w:cs="Arial"/>
          <w:color w:val="202124"/>
          <w:sz w:val="24"/>
          <w:szCs w:val="24"/>
          <w:shd w:val="clear" w:color="auto" w:fill="FFFFFF"/>
        </w:rPr>
      </w:pPr>
      <w:r>
        <w:rPr>
          <w:rFonts w:eastAsia="Times New Roman" w:cs="Arial"/>
          <w:color w:val="202124"/>
          <w:sz w:val="24"/>
          <w:szCs w:val="24"/>
          <w:shd w:val="clear" w:color="auto" w:fill="FFFFFF"/>
        </w:rPr>
        <w:t>E</w:t>
      </w:r>
      <w:r w:rsidR="009D603C" w:rsidRPr="006D4867">
        <w:rPr>
          <w:rFonts w:eastAsia="Times New Roman" w:cs="Arial"/>
          <w:color w:val="202124"/>
          <w:sz w:val="24"/>
          <w:szCs w:val="24"/>
          <w:shd w:val="clear" w:color="auto" w:fill="FFFFFF"/>
        </w:rPr>
        <w:t>l movimiento corporal no es más que el</w:t>
      </w:r>
      <w:r w:rsidR="009D603C" w:rsidRPr="006D4867">
        <w:rPr>
          <w:rStyle w:val="apple-converted-space"/>
          <w:rFonts w:eastAsia="Times New Roman" w:cs="Arial"/>
          <w:color w:val="202124"/>
          <w:sz w:val="24"/>
          <w:szCs w:val="24"/>
          <w:shd w:val="clear" w:color="auto" w:fill="FFFFFF"/>
        </w:rPr>
        <w:t> </w:t>
      </w:r>
      <w:r w:rsidR="009D603C" w:rsidRPr="004617C4">
        <w:rPr>
          <w:rFonts w:eastAsia="Times New Roman" w:cs="Arial"/>
          <w:i/>
          <w:iCs/>
          <w:color w:val="040C28"/>
          <w:sz w:val="24"/>
          <w:szCs w:val="24"/>
        </w:rPr>
        <w:t>desplazamiento</w:t>
      </w:r>
      <w:r w:rsidR="009D603C" w:rsidRPr="006D4867">
        <w:rPr>
          <w:rFonts w:eastAsia="Times New Roman" w:cs="Arial"/>
          <w:color w:val="040C28"/>
          <w:sz w:val="24"/>
          <w:szCs w:val="24"/>
        </w:rPr>
        <w:t xml:space="preserve"> de nuestra humanidad por un determinado lugar</w:t>
      </w:r>
      <w:r w:rsidR="009D603C" w:rsidRPr="006D4867">
        <w:rPr>
          <w:rFonts w:eastAsia="Times New Roman" w:cs="Arial"/>
          <w:color w:val="202124"/>
          <w:sz w:val="24"/>
          <w:szCs w:val="24"/>
          <w:shd w:val="clear" w:color="auto" w:fill="FFFFFF"/>
        </w:rPr>
        <w:t>. Es decir, es la suma total del movimiento de nuestras articulaciones y músculos para lograr una posición concreta o dirigirnos hacia un lugar.</w:t>
      </w:r>
    </w:p>
    <w:p w14:paraId="1CABD4A3" w14:textId="77777777" w:rsidR="000B671A" w:rsidRPr="006D4867" w:rsidRDefault="000B671A" w:rsidP="00A400D1">
      <w:pPr>
        <w:rPr>
          <w:rFonts w:cs="Arial"/>
          <w:sz w:val="24"/>
          <w:szCs w:val="24"/>
          <w:lang w:val="es-419"/>
        </w:rPr>
      </w:pPr>
    </w:p>
    <w:p w14:paraId="2558FB5E" w14:textId="43C43A94" w:rsidR="00345131" w:rsidRPr="006639CD" w:rsidRDefault="00345131" w:rsidP="00C25401">
      <w:pPr>
        <w:pStyle w:val="Prrafodelista"/>
        <w:numPr>
          <w:ilvl w:val="0"/>
          <w:numId w:val="1"/>
        </w:numPr>
        <w:rPr>
          <w:rFonts w:cs="Arial"/>
          <w:b/>
          <w:bCs/>
          <w:sz w:val="24"/>
          <w:szCs w:val="24"/>
          <w:u w:val="single"/>
          <w:lang w:val="es-419"/>
        </w:rPr>
      </w:pPr>
      <w:r w:rsidRPr="006639CD">
        <w:rPr>
          <w:rFonts w:cs="Arial"/>
          <w:b/>
          <w:bCs/>
          <w:sz w:val="24"/>
          <w:szCs w:val="24"/>
          <w:u w:val="single"/>
          <w:lang w:val="es-419"/>
        </w:rPr>
        <w:t>Definición en la educación física de fuerza y tipos.</w:t>
      </w:r>
    </w:p>
    <w:p w14:paraId="3AF36E46" w14:textId="77777777" w:rsidR="00C25401" w:rsidRPr="006D4867" w:rsidRDefault="00C25401" w:rsidP="00C25401">
      <w:pPr>
        <w:pStyle w:val="Prrafodelista"/>
        <w:divId w:val="348483607"/>
        <w:rPr>
          <w:rFonts w:eastAsia="Times New Roman" w:cs="Arial"/>
          <w:kern w:val="0"/>
          <w:sz w:val="24"/>
          <w:szCs w:val="24"/>
          <w14:ligatures w14:val="none"/>
        </w:rPr>
      </w:pPr>
    </w:p>
    <w:p w14:paraId="73E61F05" w14:textId="77777777" w:rsidR="00502E8E" w:rsidRDefault="00BE2E23">
      <w:pPr>
        <w:pStyle w:val="p1"/>
        <w:divId w:val="1726222184"/>
        <w:rPr>
          <w:rStyle w:val="s1"/>
          <w:rFonts w:asciiTheme="minorHAnsi" w:hAnsiTheme="minorHAnsi" w:cs="Arial"/>
          <w:i/>
          <w:iCs/>
          <w:sz w:val="24"/>
          <w:szCs w:val="24"/>
          <w:u w:val="single"/>
        </w:rPr>
      </w:pPr>
      <w:r w:rsidRPr="006D4867">
        <w:rPr>
          <w:rStyle w:val="s1"/>
          <w:rFonts w:asciiTheme="minorHAnsi" w:hAnsiTheme="minorHAnsi" w:cs="Arial"/>
          <w:sz w:val="24"/>
          <w:szCs w:val="24"/>
        </w:rPr>
        <w:t xml:space="preserve">La fuerza, entendida como una </w:t>
      </w:r>
    </w:p>
    <w:p w14:paraId="35949E08" w14:textId="394DACAC" w:rsidR="00BE2E23" w:rsidRPr="006D4867" w:rsidRDefault="00BE2E23">
      <w:pPr>
        <w:pStyle w:val="p1"/>
        <w:divId w:val="1726222184"/>
        <w:rPr>
          <w:rFonts w:asciiTheme="minorHAnsi" w:hAnsiTheme="minorHAnsi" w:cs="Arial"/>
          <w:sz w:val="24"/>
          <w:szCs w:val="24"/>
        </w:rPr>
      </w:pPr>
      <w:r w:rsidRPr="006D4867">
        <w:rPr>
          <w:rStyle w:val="s1"/>
          <w:rFonts w:asciiTheme="minorHAnsi" w:hAnsiTheme="minorHAnsi" w:cs="Arial"/>
          <w:sz w:val="24"/>
          <w:szCs w:val="24"/>
        </w:rPr>
        <w:t>del ser humano, es la capacidad que nos permite oponernos a una resistencia o ejercer una presión por medio de una tensión muscular. Ejemplos: levantar un peso, arrastrar un objeto o empujar algo.</w:t>
      </w:r>
    </w:p>
    <w:p w14:paraId="20B550B2" w14:textId="77777777" w:rsidR="00BE2E23" w:rsidRPr="006D4867" w:rsidRDefault="00BE2E23" w:rsidP="00C25401">
      <w:pPr>
        <w:pStyle w:val="Prrafodelista"/>
        <w:divId w:val="348483607"/>
        <w:rPr>
          <w:rFonts w:eastAsia="Times New Roman" w:cs="Arial"/>
          <w:kern w:val="0"/>
          <w:sz w:val="24"/>
          <w:szCs w:val="24"/>
          <w14:ligatures w14:val="none"/>
        </w:rPr>
      </w:pPr>
    </w:p>
    <w:p w14:paraId="07E29093" w14:textId="77777777" w:rsidR="00427233" w:rsidRDefault="00CF5249" w:rsidP="00427233">
      <w:pPr>
        <w:pStyle w:val="Prrafodelista"/>
        <w:divId w:val="348483607"/>
        <w:rPr>
          <w:rFonts w:eastAsia="Times New Roman" w:cs="Arial"/>
          <w:kern w:val="0"/>
          <w:sz w:val="24"/>
          <w:szCs w:val="24"/>
          <w14:ligatures w14:val="none"/>
        </w:rPr>
      </w:pPr>
      <w:r w:rsidRPr="00502E8E">
        <w:rPr>
          <w:rFonts w:eastAsia="Times New Roman" w:cs="Arial"/>
          <w:b/>
          <w:bCs/>
          <w:kern w:val="0"/>
          <w:sz w:val="24"/>
          <w:szCs w:val="24"/>
          <w:u w:val="single"/>
          <w14:ligatures w14:val="none"/>
        </w:rPr>
        <w:t>Tipos</w:t>
      </w:r>
      <w:r w:rsidRPr="006D4867">
        <w:rPr>
          <w:rFonts w:eastAsia="Times New Roman" w:cs="Arial"/>
          <w:kern w:val="0"/>
          <w:sz w:val="24"/>
          <w:szCs w:val="24"/>
          <w14:ligatures w14:val="none"/>
        </w:rPr>
        <w:t>:</w:t>
      </w:r>
    </w:p>
    <w:p w14:paraId="04FB9A75" w14:textId="77777777" w:rsidR="00427233" w:rsidRDefault="00427233" w:rsidP="00427233">
      <w:pPr>
        <w:pStyle w:val="Prrafodelista"/>
        <w:divId w:val="348483607"/>
        <w:rPr>
          <w:rFonts w:eastAsia="Times New Roman" w:cs="Arial"/>
          <w:kern w:val="0"/>
          <w:sz w:val="24"/>
          <w:szCs w:val="24"/>
          <w14:ligatures w14:val="none"/>
        </w:rPr>
      </w:pPr>
    </w:p>
    <w:p w14:paraId="4D870590" w14:textId="2783D72D" w:rsidR="00CF5249" w:rsidRPr="00427233" w:rsidRDefault="00CF5249" w:rsidP="00427233">
      <w:pPr>
        <w:divId w:val="348483607"/>
        <w:rPr>
          <w:rFonts w:eastAsia="Times New Roman" w:cs="Arial"/>
          <w:kern w:val="0"/>
          <w:sz w:val="24"/>
          <w:szCs w:val="24"/>
          <w14:ligatures w14:val="none"/>
        </w:rPr>
      </w:pPr>
      <w:r w:rsidRPr="00427233">
        <w:rPr>
          <w:rStyle w:val="s1"/>
          <w:rFonts w:asciiTheme="minorHAnsi" w:eastAsia="Times New Roman" w:hAnsiTheme="minorHAnsi" w:cs="Arial"/>
          <w:sz w:val="24"/>
          <w:szCs w:val="24"/>
        </w:rPr>
        <w:t xml:space="preserve">Fuerza resistencia. </w:t>
      </w:r>
    </w:p>
    <w:p w14:paraId="4FED4DE9" w14:textId="7CEAEE64" w:rsidR="00CF5249" w:rsidRPr="006D4867" w:rsidRDefault="00CF5249" w:rsidP="00427233">
      <w:pPr>
        <w:pStyle w:val="li1"/>
        <w:divId w:val="1522402067"/>
        <w:rPr>
          <w:rFonts w:asciiTheme="minorHAnsi" w:eastAsia="Times New Roman" w:hAnsiTheme="minorHAnsi" w:cs="Arial"/>
          <w:sz w:val="24"/>
          <w:szCs w:val="24"/>
        </w:rPr>
      </w:pPr>
      <w:r w:rsidRPr="006D4867">
        <w:rPr>
          <w:rStyle w:val="s1"/>
          <w:rFonts w:asciiTheme="minorHAnsi" w:eastAsia="Times New Roman" w:hAnsiTheme="minorHAnsi" w:cs="Arial"/>
          <w:sz w:val="24"/>
          <w:szCs w:val="24"/>
        </w:rPr>
        <w:t xml:space="preserve">Fuerza velocidad o potencia. </w:t>
      </w:r>
    </w:p>
    <w:p w14:paraId="425A0315" w14:textId="77777777" w:rsidR="00427233" w:rsidRDefault="00CF5249" w:rsidP="00427233">
      <w:pPr>
        <w:pStyle w:val="li1"/>
        <w:divId w:val="1522402067"/>
        <w:rPr>
          <w:rFonts w:asciiTheme="minorHAnsi" w:eastAsia="Times New Roman" w:hAnsiTheme="minorHAnsi" w:cs="Arial"/>
          <w:sz w:val="24"/>
          <w:szCs w:val="24"/>
        </w:rPr>
      </w:pPr>
      <w:r w:rsidRPr="006D4867">
        <w:rPr>
          <w:rStyle w:val="s1"/>
          <w:rFonts w:asciiTheme="minorHAnsi" w:eastAsia="Times New Roman" w:hAnsiTheme="minorHAnsi" w:cs="Arial"/>
          <w:sz w:val="24"/>
          <w:szCs w:val="24"/>
        </w:rPr>
        <w:t>Fuerza absoluta o máxima</w:t>
      </w:r>
    </w:p>
    <w:p w14:paraId="6363EE69" w14:textId="7590780A" w:rsidR="00720187" w:rsidRPr="00427233" w:rsidRDefault="00720187" w:rsidP="00427233">
      <w:pPr>
        <w:pStyle w:val="li1"/>
        <w:divId w:val="1522402067"/>
        <w:rPr>
          <w:rFonts w:asciiTheme="minorHAnsi" w:eastAsia="Times New Roman" w:hAnsiTheme="minorHAnsi" w:cs="Arial"/>
          <w:sz w:val="24"/>
          <w:szCs w:val="24"/>
        </w:rPr>
      </w:pPr>
      <w:r w:rsidRPr="00427233">
        <w:rPr>
          <w:rStyle w:val="s1"/>
          <w:rFonts w:asciiTheme="minorHAnsi" w:eastAsia="Times New Roman" w:hAnsiTheme="minorHAnsi" w:cs="Arial"/>
          <w:sz w:val="24"/>
          <w:szCs w:val="24"/>
        </w:rPr>
        <w:t>Fuerza estática.</w:t>
      </w:r>
    </w:p>
    <w:p w14:paraId="0BBE2C0E" w14:textId="2B0E2909" w:rsidR="00720187" w:rsidRPr="006D4867" w:rsidRDefault="00720187" w:rsidP="00427233">
      <w:pPr>
        <w:pStyle w:val="li1"/>
        <w:divId w:val="1940793006"/>
        <w:rPr>
          <w:rFonts w:asciiTheme="minorHAnsi" w:eastAsia="Times New Roman" w:hAnsiTheme="minorHAnsi" w:cs="Arial"/>
          <w:sz w:val="24"/>
          <w:szCs w:val="24"/>
        </w:rPr>
      </w:pPr>
      <w:r w:rsidRPr="006D4867">
        <w:rPr>
          <w:rStyle w:val="s1"/>
          <w:rFonts w:asciiTheme="minorHAnsi" w:eastAsia="Times New Roman" w:hAnsiTheme="minorHAnsi" w:cs="Arial"/>
          <w:sz w:val="24"/>
          <w:szCs w:val="24"/>
        </w:rPr>
        <w:t>Fuerza dinámica.</w:t>
      </w:r>
    </w:p>
    <w:p w14:paraId="19ACDCDF" w14:textId="4662D258" w:rsidR="00720187" w:rsidRPr="006D4867" w:rsidRDefault="00720187" w:rsidP="00E6375E">
      <w:pPr>
        <w:pStyle w:val="li1"/>
        <w:divId w:val="1940793006"/>
        <w:rPr>
          <w:rFonts w:asciiTheme="minorHAnsi" w:eastAsia="Times New Roman" w:hAnsiTheme="minorHAnsi" w:cs="Arial"/>
          <w:sz w:val="24"/>
          <w:szCs w:val="24"/>
        </w:rPr>
      </w:pPr>
      <w:r w:rsidRPr="006D4867">
        <w:rPr>
          <w:rStyle w:val="s1"/>
          <w:rFonts w:asciiTheme="minorHAnsi" w:eastAsia="Times New Roman" w:hAnsiTheme="minorHAnsi" w:cs="Arial"/>
          <w:sz w:val="24"/>
          <w:szCs w:val="24"/>
        </w:rPr>
        <w:t>Fuerza máxima.</w:t>
      </w:r>
    </w:p>
    <w:p w14:paraId="17A20AF1" w14:textId="08F1120E" w:rsidR="00720187" w:rsidRPr="006D4867" w:rsidRDefault="00720187" w:rsidP="00502E8E">
      <w:pPr>
        <w:pStyle w:val="li1"/>
        <w:divId w:val="1940793006"/>
        <w:rPr>
          <w:rFonts w:asciiTheme="minorHAnsi" w:eastAsia="Times New Roman" w:hAnsiTheme="minorHAnsi" w:cs="Arial"/>
          <w:sz w:val="24"/>
          <w:szCs w:val="24"/>
        </w:rPr>
      </w:pPr>
      <w:r w:rsidRPr="006D4867">
        <w:rPr>
          <w:rStyle w:val="s1"/>
          <w:rFonts w:asciiTheme="minorHAnsi" w:eastAsia="Times New Roman" w:hAnsiTheme="minorHAnsi" w:cs="Arial"/>
          <w:sz w:val="24"/>
          <w:szCs w:val="24"/>
        </w:rPr>
        <w:t>Fuerza explosiva.</w:t>
      </w:r>
    </w:p>
    <w:p w14:paraId="3E8A6E4E" w14:textId="0827C46F" w:rsidR="00720187" w:rsidRPr="006D4867" w:rsidRDefault="00720187" w:rsidP="00502E8E">
      <w:pPr>
        <w:pStyle w:val="li1"/>
        <w:divId w:val="1940793006"/>
        <w:rPr>
          <w:rFonts w:asciiTheme="minorHAnsi" w:eastAsia="Times New Roman" w:hAnsiTheme="minorHAnsi" w:cs="Arial"/>
          <w:sz w:val="24"/>
          <w:szCs w:val="24"/>
        </w:rPr>
      </w:pPr>
      <w:r w:rsidRPr="006D4867">
        <w:rPr>
          <w:rStyle w:val="s1"/>
          <w:rFonts w:asciiTheme="minorHAnsi" w:eastAsia="Times New Roman" w:hAnsiTheme="minorHAnsi" w:cs="Arial"/>
          <w:sz w:val="24"/>
          <w:szCs w:val="24"/>
        </w:rPr>
        <w:t>Fuerza resistencia.</w:t>
      </w:r>
    </w:p>
    <w:p w14:paraId="5FB68D5C" w14:textId="12F6A844" w:rsidR="00720187" w:rsidRPr="006D4867" w:rsidRDefault="00720187" w:rsidP="00502E8E">
      <w:pPr>
        <w:pStyle w:val="li1"/>
        <w:divId w:val="1940793006"/>
        <w:rPr>
          <w:rFonts w:asciiTheme="minorHAnsi" w:eastAsia="Times New Roman" w:hAnsiTheme="minorHAnsi" w:cs="Arial"/>
          <w:sz w:val="24"/>
          <w:szCs w:val="24"/>
        </w:rPr>
      </w:pPr>
      <w:r w:rsidRPr="006D4867">
        <w:rPr>
          <w:rStyle w:val="s1"/>
          <w:rFonts w:asciiTheme="minorHAnsi" w:eastAsia="Times New Roman" w:hAnsiTheme="minorHAnsi" w:cs="Arial"/>
          <w:sz w:val="24"/>
          <w:szCs w:val="24"/>
        </w:rPr>
        <w:t>Fuerza relativa y absoluta.</w:t>
      </w:r>
    </w:p>
    <w:p w14:paraId="22AC36EF" w14:textId="77777777" w:rsidR="00C25401" w:rsidRPr="006D4867" w:rsidRDefault="00C25401" w:rsidP="00C25401">
      <w:pPr>
        <w:rPr>
          <w:rFonts w:cs="Arial"/>
          <w:sz w:val="24"/>
          <w:szCs w:val="24"/>
          <w:lang w:val="es-419"/>
        </w:rPr>
      </w:pPr>
    </w:p>
    <w:p w14:paraId="61B01DC9" w14:textId="12274821" w:rsidR="00345131" w:rsidRPr="00427233" w:rsidRDefault="00345131" w:rsidP="006C7FE8">
      <w:pPr>
        <w:pStyle w:val="Prrafodelista"/>
        <w:numPr>
          <w:ilvl w:val="0"/>
          <w:numId w:val="1"/>
        </w:numPr>
        <w:rPr>
          <w:rFonts w:cs="Arial"/>
          <w:b/>
          <w:bCs/>
          <w:sz w:val="24"/>
          <w:szCs w:val="24"/>
          <w:u w:val="single"/>
          <w:lang w:val="es-419"/>
        </w:rPr>
      </w:pPr>
      <w:r w:rsidRPr="00427233">
        <w:rPr>
          <w:rFonts w:cs="Arial"/>
          <w:b/>
          <w:bCs/>
          <w:sz w:val="24"/>
          <w:szCs w:val="24"/>
          <w:u w:val="single"/>
          <w:lang w:val="es-419"/>
        </w:rPr>
        <w:t>Vóley: definición , origen</w:t>
      </w:r>
    </w:p>
    <w:p w14:paraId="1D8854BB" w14:textId="77777777" w:rsidR="006C7FE8" w:rsidRPr="006D4867" w:rsidRDefault="006C7FE8" w:rsidP="006C7FE8">
      <w:pPr>
        <w:rPr>
          <w:rFonts w:cs="Arial"/>
          <w:sz w:val="16"/>
          <w:szCs w:val="16"/>
          <w:lang w:val="es-419"/>
        </w:rPr>
      </w:pPr>
    </w:p>
    <w:p w14:paraId="6732D49E" w14:textId="10FCA3C9" w:rsidR="006C7FE8" w:rsidRPr="006D4867" w:rsidRDefault="00CE67DF" w:rsidP="006C7FE8">
      <w:pPr>
        <w:rPr>
          <w:rFonts w:eastAsia="Times New Roman" w:cs="Arial"/>
          <w:color w:val="3C4043"/>
          <w:sz w:val="24"/>
          <w:szCs w:val="24"/>
          <w:shd w:val="clear" w:color="auto" w:fill="FFFFFF"/>
        </w:rPr>
      </w:pPr>
      <w:r w:rsidRPr="006D4867">
        <w:rPr>
          <w:rFonts w:cs="Arial"/>
          <w:sz w:val="24"/>
          <w:szCs w:val="24"/>
          <w:lang w:val="es-419"/>
        </w:rPr>
        <w:t xml:space="preserve">El voley </w:t>
      </w:r>
      <w:r w:rsidRPr="006D4867">
        <w:rPr>
          <w:rFonts w:eastAsia="Times New Roman" w:cs="Arial"/>
          <w:color w:val="040C28"/>
          <w:sz w:val="24"/>
          <w:szCs w:val="24"/>
        </w:rPr>
        <w:t>es un deporte donde dos equipos se enfrentan sobre un terreno de juego liso separados por una red central, tratando de pasar el balón por encima de la red hacia el suelo del campo contrario</w:t>
      </w:r>
      <w:r w:rsidRPr="006D4867">
        <w:rPr>
          <w:rFonts w:eastAsia="Times New Roman" w:cs="Arial"/>
          <w:color w:val="3C4043"/>
          <w:sz w:val="24"/>
          <w:szCs w:val="24"/>
          <w:shd w:val="clear" w:color="auto" w:fill="FFFFFF"/>
        </w:rPr>
        <w:t>.</w:t>
      </w:r>
    </w:p>
    <w:p w14:paraId="0CD6ACFB" w14:textId="77777777" w:rsidR="00CE67DF" w:rsidRPr="006D4867" w:rsidRDefault="00CE67DF" w:rsidP="006C7FE8">
      <w:pPr>
        <w:rPr>
          <w:rFonts w:eastAsia="Times New Roman" w:cs="Arial"/>
          <w:color w:val="3C4043"/>
          <w:sz w:val="24"/>
          <w:szCs w:val="24"/>
          <w:shd w:val="clear" w:color="auto" w:fill="FFFFFF"/>
        </w:rPr>
      </w:pPr>
    </w:p>
    <w:p w14:paraId="2CAC1EBE" w14:textId="28AC49CD" w:rsidR="00A53584" w:rsidRPr="006D4867" w:rsidRDefault="00A53584" w:rsidP="006C7FE8">
      <w:pPr>
        <w:rPr>
          <w:rFonts w:eastAsia="Times New Roman" w:cs="Arial"/>
          <w:color w:val="3C4043"/>
          <w:sz w:val="24"/>
          <w:szCs w:val="24"/>
          <w:shd w:val="clear" w:color="auto" w:fill="FFFFFF"/>
        </w:rPr>
      </w:pPr>
      <w:r w:rsidRPr="006D4867">
        <w:rPr>
          <w:rFonts w:eastAsia="Times New Roman" w:cs="Arial"/>
          <w:color w:val="202124"/>
          <w:sz w:val="24"/>
          <w:szCs w:val="24"/>
          <w:shd w:val="clear" w:color="auto" w:fill="FFFFFF"/>
        </w:rPr>
        <w:t>El voleibol (inicialmente bajo el nombre de mintonette)</w:t>
      </w:r>
      <w:r w:rsidRPr="006D4867">
        <w:rPr>
          <w:rStyle w:val="apple-converted-space"/>
          <w:rFonts w:eastAsia="Times New Roman" w:cs="Arial"/>
          <w:color w:val="202124"/>
          <w:sz w:val="24"/>
          <w:szCs w:val="24"/>
          <w:shd w:val="clear" w:color="auto" w:fill="FFFFFF"/>
        </w:rPr>
        <w:t> </w:t>
      </w:r>
      <w:r w:rsidRPr="006D4867">
        <w:rPr>
          <w:rFonts w:eastAsia="Times New Roman" w:cs="Arial"/>
          <w:color w:val="040C28"/>
          <w:sz w:val="24"/>
          <w:szCs w:val="24"/>
        </w:rPr>
        <w:t>nació el 9 de febrero de 1895 en Estados Unidos, en Holyoke, Massachusetts</w:t>
      </w:r>
      <w:r w:rsidRPr="006D4867">
        <w:rPr>
          <w:rFonts w:eastAsia="Times New Roman" w:cs="Arial"/>
          <w:color w:val="202124"/>
          <w:sz w:val="24"/>
          <w:szCs w:val="24"/>
          <w:shd w:val="clear" w:color="auto" w:fill="FFFFFF"/>
        </w:rPr>
        <w:t>. Su inventor fue William G. Morgan, un director de educación física de la YMCA. Se trataba de un juego de interior por equipos con semejanzas al tenis o al balonmano.</w:t>
      </w:r>
    </w:p>
    <w:p w14:paraId="5A043EFF" w14:textId="77777777" w:rsidR="00CE67DF" w:rsidRPr="006D4867" w:rsidRDefault="00CE67DF" w:rsidP="006C7FE8">
      <w:pPr>
        <w:rPr>
          <w:rFonts w:cs="Arial"/>
          <w:sz w:val="24"/>
          <w:szCs w:val="24"/>
          <w:lang w:val="es-419"/>
        </w:rPr>
      </w:pPr>
    </w:p>
    <w:p w14:paraId="743D9B39" w14:textId="7C362148" w:rsidR="00A53584" w:rsidRPr="006D4867" w:rsidRDefault="00345131" w:rsidP="00A53584">
      <w:pPr>
        <w:pStyle w:val="Prrafodelista"/>
        <w:numPr>
          <w:ilvl w:val="0"/>
          <w:numId w:val="1"/>
        </w:numPr>
        <w:rPr>
          <w:rFonts w:cs="Arial"/>
          <w:sz w:val="24"/>
          <w:szCs w:val="24"/>
          <w:lang w:val="es-419"/>
        </w:rPr>
      </w:pPr>
      <w:r w:rsidRPr="007D4D99">
        <w:rPr>
          <w:rFonts w:cs="Arial"/>
          <w:b/>
          <w:bCs/>
          <w:sz w:val="24"/>
          <w:szCs w:val="24"/>
          <w:u w:val="single"/>
          <w:lang w:val="es-419"/>
        </w:rPr>
        <w:t>Reglamentos</w:t>
      </w:r>
      <w:r w:rsidRPr="006D4867">
        <w:rPr>
          <w:rFonts w:cs="Arial"/>
          <w:sz w:val="24"/>
          <w:szCs w:val="24"/>
          <w:lang w:val="es-419"/>
        </w:rPr>
        <w:t>:</w:t>
      </w:r>
    </w:p>
    <w:p w14:paraId="1863D17B" w14:textId="77777777" w:rsidR="00185372" w:rsidRPr="006D4867" w:rsidRDefault="00185372" w:rsidP="00185372">
      <w:pPr>
        <w:ind w:left="360"/>
        <w:rPr>
          <w:rFonts w:cs="Arial"/>
          <w:sz w:val="24"/>
          <w:szCs w:val="24"/>
          <w:lang w:val="es-419"/>
        </w:rPr>
      </w:pPr>
    </w:p>
    <w:p w14:paraId="3B5A0C45" w14:textId="76C6B02F" w:rsidR="00345131" w:rsidRDefault="00345131" w:rsidP="008160EE">
      <w:pPr>
        <w:pStyle w:val="Prrafodelista"/>
        <w:numPr>
          <w:ilvl w:val="1"/>
          <w:numId w:val="4"/>
        </w:numPr>
        <w:rPr>
          <w:rFonts w:cs="Arial"/>
          <w:b/>
          <w:bCs/>
          <w:sz w:val="24"/>
          <w:szCs w:val="24"/>
          <w:u w:val="single"/>
          <w:lang w:val="es-419"/>
        </w:rPr>
      </w:pPr>
      <w:r w:rsidRPr="007D4D99">
        <w:rPr>
          <w:rFonts w:cs="Arial"/>
          <w:b/>
          <w:bCs/>
          <w:sz w:val="24"/>
          <w:szCs w:val="24"/>
          <w:u w:val="single"/>
          <w:lang w:val="es-419"/>
        </w:rPr>
        <w:lastRenderedPageBreak/>
        <w:t>Medidas del campo de juego y red</w:t>
      </w:r>
    </w:p>
    <w:p w14:paraId="48D98585" w14:textId="77777777" w:rsidR="007D4D99" w:rsidRPr="007D4D99" w:rsidRDefault="007D4D99" w:rsidP="007D4D99">
      <w:pPr>
        <w:pStyle w:val="Prrafodelista"/>
        <w:ind w:left="1440"/>
        <w:rPr>
          <w:rFonts w:cs="Arial"/>
          <w:b/>
          <w:bCs/>
          <w:sz w:val="24"/>
          <w:szCs w:val="24"/>
          <w:u w:val="single"/>
          <w:lang w:val="es-419"/>
        </w:rPr>
      </w:pPr>
    </w:p>
    <w:p w14:paraId="6C7244CF" w14:textId="3DBE7AB1" w:rsidR="008160EE" w:rsidRDefault="008160EE" w:rsidP="008160EE">
      <w:pPr>
        <w:pStyle w:val="Prrafodelista"/>
        <w:rPr>
          <w:rFonts w:eastAsia="Times New Roman" w:cs="Arial"/>
          <w:color w:val="202124"/>
          <w:sz w:val="24"/>
          <w:szCs w:val="24"/>
          <w:shd w:val="clear" w:color="auto" w:fill="FFFFFF"/>
        </w:rPr>
      </w:pPr>
      <w:r w:rsidRPr="006D4867">
        <w:rPr>
          <w:rFonts w:eastAsia="Times New Roman" w:cs="Arial"/>
          <w:color w:val="202124"/>
          <w:sz w:val="24"/>
          <w:szCs w:val="24"/>
          <w:shd w:val="clear" w:color="auto" w:fill="FFFFFF"/>
        </w:rPr>
        <w:t>El campo de juego es un rectángulo de dimensiones</w:t>
      </w:r>
      <w:r w:rsidRPr="006D4867">
        <w:rPr>
          <w:rStyle w:val="apple-converted-space"/>
          <w:rFonts w:eastAsia="Times New Roman" w:cs="Arial"/>
          <w:color w:val="202124"/>
          <w:sz w:val="24"/>
          <w:szCs w:val="24"/>
          <w:shd w:val="clear" w:color="auto" w:fill="FFFFFF"/>
        </w:rPr>
        <w:t> </w:t>
      </w:r>
      <w:r w:rsidRPr="006D4867">
        <w:rPr>
          <w:rFonts w:eastAsia="Times New Roman" w:cs="Arial"/>
          <w:color w:val="040C28"/>
          <w:sz w:val="24"/>
          <w:szCs w:val="24"/>
        </w:rPr>
        <w:t>18 m x 9 m</w:t>
      </w:r>
      <w:r w:rsidRPr="006D4867">
        <w:rPr>
          <w:rFonts w:eastAsia="Times New Roman" w:cs="Arial"/>
          <w:color w:val="202124"/>
          <w:sz w:val="24"/>
          <w:szCs w:val="24"/>
          <w:shd w:val="clear" w:color="auto" w:fill="FFFFFF"/>
        </w:rPr>
        <w:t>, tanto para competiciones internacionales como nacionales, medidas desde el borde exterior de las líneas que delimitan el campo de juego. En Voleibol sentado el campo de juego tiene una dimensión de 10 m x 6 m.</w:t>
      </w:r>
    </w:p>
    <w:p w14:paraId="59A89990" w14:textId="77777777" w:rsidR="007D4D99" w:rsidRDefault="007D4D99" w:rsidP="008160EE">
      <w:pPr>
        <w:pStyle w:val="Prrafodelista"/>
        <w:rPr>
          <w:rFonts w:eastAsia="Times New Roman" w:cs="Arial"/>
          <w:color w:val="202124"/>
          <w:sz w:val="24"/>
          <w:szCs w:val="24"/>
          <w:shd w:val="clear" w:color="auto" w:fill="FFFFFF"/>
        </w:rPr>
      </w:pPr>
    </w:p>
    <w:p w14:paraId="1A152BA2" w14:textId="5B8A6D4D" w:rsidR="007D4D99" w:rsidRPr="006D4867" w:rsidRDefault="001771E3" w:rsidP="008160EE">
      <w:pPr>
        <w:pStyle w:val="Prrafodelista"/>
        <w:rPr>
          <w:rFonts w:eastAsia="Times New Roman" w:cs="Arial"/>
          <w:color w:val="202124"/>
          <w:sz w:val="24"/>
          <w:szCs w:val="24"/>
          <w:shd w:val="clear" w:color="auto" w:fill="FFFFFF"/>
        </w:rPr>
      </w:pPr>
      <w:r>
        <w:rPr>
          <w:rFonts w:eastAsia="Times New Roman" w:cs="Arial"/>
          <w:noProof/>
          <w:color w:val="202124"/>
          <w:sz w:val="24"/>
          <w:szCs w:val="24"/>
        </w:rPr>
        <w:drawing>
          <wp:anchor distT="0" distB="0" distL="114300" distR="114300" simplePos="0" relativeHeight="251659264" behindDoc="0" locked="0" layoutInCell="1" allowOverlap="1" wp14:anchorId="688FF850" wp14:editId="60E9CA3D">
            <wp:simplePos x="0" y="0"/>
            <wp:positionH relativeFrom="column">
              <wp:posOffset>0</wp:posOffset>
            </wp:positionH>
            <wp:positionV relativeFrom="paragraph">
              <wp:posOffset>186690</wp:posOffset>
            </wp:positionV>
            <wp:extent cx="5400040" cy="3042285"/>
            <wp:effectExtent l="0" t="0" r="0" b="5715"/>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4">
                      <a:extLst>
                        <a:ext uri="{28A0092B-C50C-407E-A947-70E740481C1C}">
                          <a14:useLocalDpi xmlns:a14="http://schemas.microsoft.com/office/drawing/2010/main" val="0"/>
                        </a:ext>
                      </a:extLst>
                    </a:blip>
                    <a:stretch>
                      <a:fillRect/>
                    </a:stretch>
                  </pic:blipFill>
                  <pic:spPr>
                    <a:xfrm>
                      <a:off x="0" y="0"/>
                      <a:ext cx="5400040" cy="3042285"/>
                    </a:xfrm>
                    <a:prstGeom prst="rect">
                      <a:avLst/>
                    </a:prstGeom>
                  </pic:spPr>
                </pic:pic>
              </a:graphicData>
            </a:graphic>
          </wp:anchor>
        </w:drawing>
      </w:r>
    </w:p>
    <w:p w14:paraId="6337CC59" w14:textId="77777777" w:rsidR="009D0851" w:rsidRPr="006D4867" w:rsidRDefault="009D0851" w:rsidP="008160EE">
      <w:pPr>
        <w:pStyle w:val="Prrafodelista"/>
        <w:rPr>
          <w:rFonts w:eastAsia="Times New Roman" w:cs="Arial"/>
          <w:color w:val="202124"/>
          <w:sz w:val="24"/>
          <w:szCs w:val="24"/>
          <w:shd w:val="clear" w:color="auto" w:fill="FFFFFF"/>
        </w:rPr>
      </w:pPr>
    </w:p>
    <w:p w14:paraId="4379952C" w14:textId="77777777" w:rsidR="00440B4E" w:rsidRDefault="00440B4E" w:rsidP="008160EE">
      <w:pPr>
        <w:pStyle w:val="Prrafodelista"/>
        <w:rPr>
          <w:rFonts w:eastAsia="Times New Roman" w:cs="Arial"/>
          <w:color w:val="3C4043"/>
          <w:sz w:val="24"/>
          <w:szCs w:val="24"/>
          <w:shd w:val="clear" w:color="auto" w:fill="FFFFFF"/>
        </w:rPr>
      </w:pPr>
    </w:p>
    <w:p w14:paraId="3B06C203" w14:textId="77777777" w:rsidR="00440B4E" w:rsidRDefault="00440B4E" w:rsidP="008160EE">
      <w:pPr>
        <w:pStyle w:val="Prrafodelista"/>
        <w:rPr>
          <w:rFonts w:eastAsia="Times New Roman" w:cs="Arial"/>
          <w:color w:val="3C4043"/>
          <w:sz w:val="24"/>
          <w:szCs w:val="24"/>
          <w:shd w:val="clear" w:color="auto" w:fill="FFFFFF"/>
        </w:rPr>
      </w:pPr>
    </w:p>
    <w:p w14:paraId="26D69AFB" w14:textId="2A5C8929" w:rsidR="009D0851" w:rsidRDefault="009D0851" w:rsidP="008160EE">
      <w:pPr>
        <w:pStyle w:val="Prrafodelista"/>
        <w:rPr>
          <w:rFonts w:eastAsia="Times New Roman" w:cs="Arial"/>
          <w:color w:val="3C4043"/>
          <w:sz w:val="24"/>
          <w:szCs w:val="24"/>
          <w:shd w:val="clear" w:color="auto" w:fill="FFFFFF"/>
        </w:rPr>
      </w:pPr>
      <w:r w:rsidRPr="006D4867">
        <w:rPr>
          <w:rFonts w:eastAsia="Times New Roman" w:cs="Arial"/>
          <w:color w:val="3C4043"/>
          <w:sz w:val="24"/>
          <w:szCs w:val="24"/>
          <w:shd w:val="clear" w:color="auto" w:fill="FFFFFF"/>
        </w:rPr>
        <w:t>La red se coloca verticalmente sobre la línea central, será de fibras sintéticas, con dimensiones de</w:t>
      </w:r>
      <w:r w:rsidRPr="006D4867">
        <w:rPr>
          <w:rStyle w:val="apple-converted-space"/>
          <w:rFonts w:eastAsia="Times New Roman" w:cs="Arial"/>
          <w:color w:val="3C4043"/>
          <w:sz w:val="24"/>
          <w:szCs w:val="24"/>
          <w:shd w:val="clear" w:color="auto" w:fill="FFFFFF"/>
        </w:rPr>
        <w:t> </w:t>
      </w:r>
      <w:r w:rsidRPr="006D4867">
        <w:rPr>
          <w:rFonts w:eastAsia="Times New Roman" w:cs="Arial"/>
          <w:color w:val="040C28"/>
          <w:sz w:val="24"/>
          <w:szCs w:val="24"/>
        </w:rPr>
        <w:t>1 m de ancho y de 9,50 m a 10 m de largo</w:t>
      </w:r>
      <w:r w:rsidRPr="006D4867">
        <w:rPr>
          <w:rFonts w:eastAsia="Times New Roman" w:cs="Arial"/>
          <w:color w:val="3C4043"/>
          <w:sz w:val="24"/>
          <w:szCs w:val="24"/>
          <w:shd w:val="clear" w:color="auto" w:fill="FFFFFF"/>
        </w:rPr>
        <w:t>, con malla negra a cuadros de 10 cm x 10 cm.</w:t>
      </w:r>
    </w:p>
    <w:p w14:paraId="21CAFF7F" w14:textId="77777777" w:rsidR="001771E3" w:rsidRDefault="001771E3" w:rsidP="008160EE">
      <w:pPr>
        <w:pStyle w:val="Prrafodelista"/>
        <w:rPr>
          <w:rFonts w:eastAsia="Times New Roman" w:cs="Arial"/>
          <w:color w:val="3C4043"/>
          <w:sz w:val="24"/>
          <w:szCs w:val="24"/>
          <w:shd w:val="clear" w:color="auto" w:fill="FFFFFF"/>
        </w:rPr>
      </w:pPr>
    </w:p>
    <w:p w14:paraId="1FDA8E3D" w14:textId="26CEEA09" w:rsidR="00C804B5" w:rsidRPr="00C804B5" w:rsidRDefault="001771E3" w:rsidP="00C804B5">
      <w:pPr>
        <w:pStyle w:val="Prrafodelista"/>
        <w:rPr>
          <w:rFonts w:eastAsia="Times New Roman" w:cs="Arial"/>
          <w:color w:val="3C4043"/>
          <w:sz w:val="24"/>
          <w:szCs w:val="24"/>
          <w:shd w:val="clear" w:color="auto" w:fill="FFFFFF"/>
        </w:rPr>
      </w:pPr>
      <w:r>
        <w:rPr>
          <w:rFonts w:eastAsia="Times New Roman" w:cs="Arial"/>
          <w:noProof/>
          <w:color w:val="3C4043"/>
          <w:sz w:val="24"/>
          <w:szCs w:val="24"/>
        </w:rPr>
        <w:drawing>
          <wp:anchor distT="0" distB="0" distL="114300" distR="114300" simplePos="0" relativeHeight="251660288" behindDoc="0" locked="0" layoutInCell="1" allowOverlap="1" wp14:anchorId="51AE0152" wp14:editId="4E9A0BF1">
            <wp:simplePos x="0" y="0"/>
            <wp:positionH relativeFrom="column">
              <wp:posOffset>1078865</wp:posOffset>
            </wp:positionH>
            <wp:positionV relativeFrom="paragraph">
              <wp:posOffset>108585</wp:posOffset>
            </wp:positionV>
            <wp:extent cx="2703830" cy="2703830"/>
            <wp:effectExtent l="0" t="0" r="1270" b="1270"/>
            <wp:wrapTopAndBottom/>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5">
                      <a:extLst>
                        <a:ext uri="{28A0092B-C50C-407E-A947-70E740481C1C}">
                          <a14:useLocalDpi xmlns:a14="http://schemas.microsoft.com/office/drawing/2010/main" val="0"/>
                        </a:ext>
                      </a:extLst>
                    </a:blip>
                    <a:stretch>
                      <a:fillRect/>
                    </a:stretch>
                  </pic:blipFill>
                  <pic:spPr>
                    <a:xfrm>
                      <a:off x="0" y="0"/>
                      <a:ext cx="2703830" cy="2703830"/>
                    </a:xfrm>
                    <a:prstGeom prst="rect">
                      <a:avLst/>
                    </a:prstGeom>
                  </pic:spPr>
                </pic:pic>
              </a:graphicData>
            </a:graphic>
            <wp14:sizeRelH relativeFrom="margin">
              <wp14:pctWidth>0</wp14:pctWidth>
            </wp14:sizeRelH>
            <wp14:sizeRelV relativeFrom="margin">
              <wp14:pctHeight>0</wp14:pctHeight>
            </wp14:sizeRelV>
          </wp:anchor>
        </w:drawing>
      </w:r>
    </w:p>
    <w:p w14:paraId="5CD9C8C1" w14:textId="4D51F67B" w:rsidR="00E11594" w:rsidRPr="00D768F8" w:rsidRDefault="00345131" w:rsidP="00440B4E">
      <w:pPr>
        <w:pStyle w:val="Prrafodelista"/>
        <w:numPr>
          <w:ilvl w:val="1"/>
          <w:numId w:val="3"/>
        </w:numPr>
        <w:rPr>
          <w:rFonts w:cs="Arial"/>
          <w:b/>
          <w:bCs/>
          <w:sz w:val="24"/>
          <w:szCs w:val="24"/>
          <w:u w:val="single"/>
          <w:lang w:val="es-419"/>
        </w:rPr>
      </w:pPr>
      <w:r w:rsidRPr="00D768F8">
        <w:rPr>
          <w:rFonts w:cs="Arial"/>
          <w:b/>
          <w:bCs/>
          <w:sz w:val="24"/>
          <w:szCs w:val="24"/>
          <w:u w:val="single"/>
          <w:lang w:val="es-419"/>
        </w:rPr>
        <w:lastRenderedPageBreak/>
        <w:t>Sistema de rotación</w:t>
      </w:r>
    </w:p>
    <w:p w14:paraId="2121D480" w14:textId="77777777" w:rsidR="00D768F8" w:rsidRDefault="00D768F8" w:rsidP="00D768F8">
      <w:pPr>
        <w:pStyle w:val="Prrafodelista"/>
        <w:divId w:val="575283359"/>
        <w:rPr>
          <w:rFonts w:eastAsia="Times New Roman" w:cs="Arial"/>
          <w:color w:val="202124"/>
          <w:kern w:val="0"/>
          <w:sz w:val="24"/>
          <w:szCs w:val="24"/>
          <w14:ligatures w14:val="none"/>
        </w:rPr>
      </w:pPr>
    </w:p>
    <w:p w14:paraId="7D73C841" w14:textId="3C298D63" w:rsidR="00E11594" w:rsidRPr="00D768F8" w:rsidRDefault="00E11594" w:rsidP="00D768F8">
      <w:pPr>
        <w:pStyle w:val="Prrafodelista"/>
        <w:divId w:val="575283359"/>
        <w:rPr>
          <w:rFonts w:eastAsia="Times New Roman" w:cs="Arial"/>
          <w:b/>
          <w:bCs/>
          <w:i/>
          <w:iCs/>
          <w:color w:val="202124"/>
          <w:kern w:val="0"/>
          <w:sz w:val="24"/>
          <w:szCs w:val="24"/>
          <w14:ligatures w14:val="none"/>
        </w:rPr>
      </w:pPr>
      <w:r w:rsidRPr="00D768F8">
        <w:rPr>
          <w:rFonts w:eastAsia="Times New Roman" w:cs="Arial"/>
          <w:b/>
          <w:bCs/>
          <w:i/>
          <w:iCs/>
          <w:color w:val="202124"/>
          <w:kern w:val="0"/>
          <w:sz w:val="24"/>
          <w:szCs w:val="24"/>
          <w14:ligatures w14:val="none"/>
        </w:rPr>
        <w:t>La rotación</w:t>
      </w:r>
    </w:p>
    <w:p w14:paraId="73BD0EF0" w14:textId="5DD66511" w:rsidR="00E11594" w:rsidRDefault="00E11594" w:rsidP="00D768F8">
      <w:pPr>
        <w:pStyle w:val="Prrafodelista"/>
        <w:rPr>
          <w:rFonts w:eastAsia="Times New Roman" w:cs="Arial"/>
          <w:color w:val="202124"/>
          <w:kern w:val="0"/>
          <w:sz w:val="24"/>
          <w:szCs w:val="24"/>
          <w14:ligatures w14:val="none"/>
        </w:rPr>
      </w:pPr>
      <w:r w:rsidRPr="006D4867">
        <w:rPr>
          <w:rFonts w:eastAsia="Times New Roman" w:cs="Arial"/>
          <w:color w:val="040C28"/>
          <w:kern w:val="0"/>
          <w:sz w:val="24"/>
          <w:szCs w:val="24"/>
          <w14:ligatures w14:val="none"/>
        </w:rPr>
        <w:t>Cuando el equipo receptor gana el derecho a sacar, sus jugadores deben efectuar una rotación en el sentido de las manecillas del reloj</w:t>
      </w:r>
      <w:r w:rsidRPr="006D4867">
        <w:rPr>
          <w:rFonts w:eastAsia="Times New Roman" w:cs="Arial"/>
          <w:color w:val="202124"/>
          <w:kern w:val="0"/>
          <w:sz w:val="24"/>
          <w:szCs w:val="24"/>
          <w14:ligatures w14:val="none"/>
        </w:rPr>
        <w:t>: el jugador de la posición 2 rota a la posición 1 para realizar el saque, el jugador de posición 1 rota a la posición 6, etc.</w:t>
      </w:r>
    </w:p>
    <w:p w14:paraId="5D7C543F" w14:textId="77777777" w:rsidR="00D768F8" w:rsidRDefault="00D768F8" w:rsidP="00D768F8">
      <w:pPr>
        <w:pStyle w:val="Prrafodelista"/>
        <w:rPr>
          <w:rFonts w:cs="Arial"/>
          <w:sz w:val="24"/>
          <w:szCs w:val="24"/>
          <w:lang w:val="es-419"/>
        </w:rPr>
      </w:pPr>
    </w:p>
    <w:p w14:paraId="1E2A43E2" w14:textId="4558BA81" w:rsidR="00D768F8" w:rsidRPr="006D4867" w:rsidRDefault="00D768F8" w:rsidP="00D768F8">
      <w:pPr>
        <w:pStyle w:val="Prrafodelista"/>
        <w:rPr>
          <w:rFonts w:cs="Arial"/>
          <w:sz w:val="24"/>
          <w:szCs w:val="24"/>
          <w:lang w:val="es-419"/>
        </w:rPr>
      </w:pPr>
      <w:r>
        <w:rPr>
          <w:rFonts w:cs="Arial"/>
          <w:noProof/>
          <w:sz w:val="24"/>
          <w:szCs w:val="24"/>
          <w:lang w:val="es-419"/>
        </w:rPr>
        <w:drawing>
          <wp:anchor distT="0" distB="0" distL="114300" distR="114300" simplePos="0" relativeHeight="251661312" behindDoc="0" locked="0" layoutInCell="1" allowOverlap="1" wp14:anchorId="77F7CA24" wp14:editId="0193DC6E">
            <wp:simplePos x="0" y="0"/>
            <wp:positionH relativeFrom="column">
              <wp:posOffset>0</wp:posOffset>
            </wp:positionH>
            <wp:positionV relativeFrom="paragraph">
              <wp:posOffset>184785</wp:posOffset>
            </wp:positionV>
            <wp:extent cx="3949700" cy="2463800"/>
            <wp:effectExtent l="0" t="0" r="0" b="0"/>
            <wp:wrapTopAndBottom/>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6">
                      <a:extLst>
                        <a:ext uri="{28A0092B-C50C-407E-A947-70E740481C1C}">
                          <a14:useLocalDpi xmlns:a14="http://schemas.microsoft.com/office/drawing/2010/main" val="0"/>
                        </a:ext>
                      </a:extLst>
                    </a:blip>
                    <a:stretch>
                      <a:fillRect/>
                    </a:stretch>
                  </pic:blipFill>
                  <pic:spPr>
                    <a:xfrm>
                      <a:off x="0" y="0"/>
                      <a:ext cx="3949700" cy="2463800"/>
                    </a:xfrm>
                    <a:prstGeom prst="rect">
                      <a:avLst/>
                    </a:prstGeom>
                  </pic:spPr>
                </pic:pic>
              </a:graphicData>
            </a:graphic>
          </wp:anchor>
        </w:drawing>
      </w:r>
    </w:p>
    <w:p w14:paraId="3A1DFBA8" w14:textId="77777777" w:rsidR="00E11594" w:rsidRPr="006D4867" w:rsidRDefault="00E11594" w:rsidP="00E11594">
      <w:pPr>
        <w:rPr>
          <w:rFonts w:cs="Arial"/>
          <w:sz w:val="24"/>
          <w:szCs w:val="24"/>
          <w:lang w:val="es-419"/>
        </w:rPr>
      </w:pPr>
    </w:p>
    <w:p w14:paraId="69A7F058" w14:textId="77777777" w:rsidR="00345131" w:rsidRPr="006D4867" w:rsidRDefault="00345131" w:rsidP="00345131">
      <w:pPr>
        <w:rPr>
          <w:rFonts w:cs="Arial"/>
          <w:sz w:val="24"/>
          <w:szCs w:val="24"/>
          <w:lang w:val="es-419"/>
        </w:rPr>
      </w:pPr>
      <w:r w:rsidRPr="006D4867">
        <w:rPr>
          <w:rFonts w:cs="Arial"/>
          <w:sz w:val="24"/>
          <w:szCs w:val="24"/>
          <w:lang w:val="es-419"/>
        </w:rPr>
        <w:t xml:space="preserve">c. </w:t>
      </w:r>
      <w:r w:rsidRPr="00D768F8">
        <w:rPr>
          <w:rFonts w:cs="Arial"/>
          <w:b/>
          <w:bCs/>
          <w:sz w:val="24"/>
          <w:szCs w:val="24"/>
          <w:u w:val="single"/>
          <w:lang w:val="es-419"/>
        </w:rPr>
        <w:t>Posiciones</w:t>
      </w:r>
    </w:p>
    <w:p w14:paraId="64DA47BD" w14:textId="77777777" w:rsidR="00E11594" w:rsidRPr="006D4867" w:rsidRDefault="00E11594" w:rsidP="00345131">
      <w:pPr>
        <w:rPr>
          <w:rFonts w:cs="Arial"/>
          <w:sz w:val="24"/>
          <w:szCs w:val="24"/>
          <w:lang w:val="es-419"/>
        </w:rPr>
      </w:pPr>
    </w:p>
    <w:p w14:paraId="5B9AAA82" w14:textId="25967054" w:rsidR="00AD771E" w:rsidRPr="006D4867" w:rsidRDefault="00AD771E" w:rsidP="00AD771E">
      <w:pPr>
        <w:pStyle w:val="li1"/>
        <w:numPr>
          <w:ilvl w:val="0"/>
          <w:numId w:val="6"/>
        </w:numPr>
        <w:divId w:val="143355550"/>
        <w:rPr>
          <w:rFonts w:asciiTheme="minorHAnsi" w:eastAsia="Times New Roman" w:hAnsiTheme="minorHAnsi" w:cs="Arial"/>
          <w:sz w:val="24"/>
          <w:szCs w:val="24"/>
        </w:rPr>
      </w:pPr>
      <w:r w:rsidRPr="006D4867">
        <w:rPr>
          <w:rStyle w:val="s1"/>
          <w:rFonts w:asciiTheme="minorHAnsi" w:eastAsia="Times New Roman" w:hAnsiTheme="minorHAnsi" w:cs="Arial"/>
          <w:sz w:val="24"/>
          <w:szCs w:val="24"/>
        </w:rPr>
        <w:t>1.Armador.</w:t>
      </w:r>
    </w:p>
    <w:p w14:paraId="578C2CF2" w14:textId="5853D1E9" w:rsidR="00AD771E" w:rsidRPr="006D4867" w:rsidRDefault="00AD771E" w:rsidP="00AD771E">
      <w:pPr>
        <w:pStyle w:val="li1"/>
        <w:numPr>
          <w:ilvl w:val="0"/>
          <w:numId w:val="6"/>
        </w:numPr>
        <w:divId w:val="143355550"/>
        <w:rPr>
          <w:rFonts w:asciiTheme="minorHAnsi" w:eastAsia="Times New Roman" w:hAnsiTheme="minorHAnsi" w:cs="Arial"/>
          <w:sz w:val="24"/>
          <w:szCs w:val="24"/>
        </w:rPr>
      </w:pPr>
      <w:r w:rsidRPr="006D4867">
        <w:rPr>
          <w:rStyle w:val="s1"/>
          <w:rFonts w:asciiTheme="minorHAnsi" w:eastAsia="Times New Roman" w:hAnsiTheme="minorHAnsi" w:cs="Calibri"/>
          <w:sz w:val="24"/>
          <w:szCs w:val="24"/>
        </w:rPr>
        <w:t>﻿﻿</w:t>
      </w:r>
      <w:r w:rsidRPr="006D4867">
        <w:rPr>
          <w:rStyle w:val="s1"/>
          <w:rFonts w:asciiTheme="minorHAnsi" w:eastAsia="Times New Roman" w:hAnsiTheme="minorHAnsi" w:cs="Arial"/>
          <w:sz w:val="24"/>
          <w:szCs w:val="24"/>
        </w:rPr>
        <w:t xml:space="preserve">2.Rematador externo. </w:t>
      </w:r>
    </w:p>
    <w:p w14:paraId="37A51316" w14:textId="53BE4C06" w:rsidR="00AD771E" w:rsidRPr="006D4867" w:rsidRDefault="00AD771E" w:rsidP="00AD771E">
      <w:pPr>
        <w:pStyle w:val="li1"/>
        <w:numPr>
          <w:ilvl w:val="0"/>
          <w:numId w:val="6"/>
        </w:numPr>
        <w:divId w:val="143355550"/>
        <w:rPr>
          <w:rFonts w:asciiTheme="minorHAnsi" w:eastAsia="Times New Roman" w:hAnsiTheme="minorHAnsi" w:cs="Arial"/>
          <w:sz w:val="24"/>
          <w:szCs w:val="24"/>
        </w:rPr>
      </w:pPr>
      <w:r w:rsidRPr="006D4867">
        <w:rPr>
          <w:rStyle w:val="s1"/>
          <w:rFonts w:asciiTheme="minorHAnsi" w:eastAsia="Times New Roman" w:hAnsiTheme="minorHAnsi" w:cs="Calibri"/>
          <w:sz w:val="24"/>
          <w:szCs w:val="24"/>
        </w:rPr>
        <w:t>﻿﻿</w:t>
      </w:r>
      <w:r w:rsidRPr="006D4867">
        <w:rPr>
          <w:rStyle w:val="s1"/>
          <w:rFonts w:asciiTheme="minorHAnsi" w:eastAsia="Times New Roman" w:hAnsiTheme="minorHAnsi" w:cs="Arial"/>
          <w:sz w:val="24"/>
          <w:szCs w:val="24"/>
        </w:rPr>
        <w:t>3.Rematador opuesto.</w:t>
      </w:r>
    </w:p>
    <w:p w14:paraId="52D9FE4B" w14:textId="3CE45143" w:rsidR="00AD771E" w:rsidRPr="006D4867" w:rsidRDefault="00AD771E" w:rsidP="00AD771E">
      <w:pPr>
        <w:pStyle w:val="li1"/>
        <w:numPr>
          <w:ilvl w:val="0"/>
          <w:numId w:val="6"/>
        </w:numPr>
        <w:divId w:val="143355550"/>
        <w:rPr>
          <w:rFonts w:asciiTheme="minorHAnsi" w:eastAsia="Times New Roman" w:hAnsiTheme="minorHAnsi" w:cs="Arial"/>
          <w:sz w:val="24"/>
          <w:szCs w:val="24"/>
        </w:rPr>
      </w:pPr>
      <w:r w:rsidRPr="006D4867">
        <w:rPr>
          <w:rStyle w:val="s1"/>
          <w:rFonts w:asciiTheme="minorHAnsi" w:eastAsia="Times New Roman" w:hAnsiTheme="minorHAnsi" w:cs="Calibri"/>
          <w:sz w:val="24"/>
          <w:szCs w:val="24"/>
        </w:rPr>
        <w:t>﻿﻿</w:t>
      </w:r>
      <w:r w:rsidRPr="006D4867">
        <w:rPr>
          <w:rStyle w:val="s1"/>
          <w:rFonts w:asciiTheme="minorHAnsi" w:eastAsia="Times New Roman" w:hAnsiTheme="minorHAnsi" w:cs="Arial"/>
          <w:sz w:val="24"/>
          <w:szCs w:val="24"/>
        </w:rPr>
        <w:t xml:space="preserve">4.Rematador medio. </w:t>
      </w:r>
    </w:p>
    <w:p w14:paraId="6CB5D61D" w14:textId="1676F316" w:rsidR="00AD771E" w:rsidRPr="006D4867" w:rsidRDefault="00AD771E" w:rsidP="00AD771E">
      <w:pPr>
        <w:pStyle w:val="li1"/>
        <w:numPr>
          <w:ilvl w:val="0"/>
          <w:numId w:val="6"/>
        </w:numPr>
        <w:divId w:val="143355550"/>
        <w:rPr>
          <w:rFonts w:asciiTheme="minorHAnsi" w:eastAsia="Times New Roman" w:hAnsiTheme="minorHAnsi" w:cs="Arial"/>
          <w:sz w:val="24"/>
          <w:szCs w:val="24"/>
        </w:rPr>
      </w:pPr>
      <w:r w:rsidRPr="006D4867">
        <w:rPr>
          <w:rStyle w:val="s1"/>
          <w:rFonts w:asciiTheme="minorHAnsi" w:eastAsia="Times New Roman" w:hAnsiTheme="minorHAnsi" w:cs="Calibri"/>
          <w:sz w:val="24"/>
          <w:szCs w:val="24"/>
        </w:rPr>
        <w:t>﻿﻿</w:t>
      </w:r>
      <w:r w:rsidRPr="006D4867">
        <w:rPr>
          <w:rStyle w:val="s1"/>
          <w:rFonts w:asciiTheme="minorHAnsi" w:eastAsia="Times New Roman" w:hAnsiTheme="minorHAnsi" w:cs="Arial"/>
          <w:sz w:val="24"/>
          <w:szCs w:val="24"/>
        </w:rPr>
        <w:t xml:space="preserve">5.Libero. </w:t>
      </w:r>
    </w:p>
    <w:p w14:paraId="0910A254" w14:textId="1EEFDEC6" w:rsidR="00AD771E" w:rsidRPr="006D4867" w:rsidRDefault="00AD771E" w:rsidP="00AD771E">
      <w:pPr>
        <w:pStyle w:val="li1"/>
        <w:numPr>
          <w:ilvl w:val="0"/>
          <w:numId w:val="6"/>
        </w:numPr>
        <w:divId w:val="143355550"/>
        <w:rPr>
          <w:rStyle w:val="s1"/>
          <w:rFonts w:asciiTheme="minorHAnsi" w:eastAsia="Times New Roman" w:hAnsiTheme="minorHAnsi" w:cs="Arial"/>
          <w:sz w:val="24"/>
          <w:szCs w:val="24"/>
        </w:rPr>
      </w:pPr>
      <w:r w:rsidRPr="006D4867">
        <w:rPr>
          <w:rStyle w:val="s1"/>
          <w:rFonts w:asciiTheme="minorHAnsi" w:eastAsia="Times New Roman" w:hAnsiTheme="minorHAnsi" w:cs="Arial"/>
          <w:sz w:val="24"/>
          <w:szCs w:val="24"/>
        </w:rPr>
        <w:t>6.Especialista defensivo.</w:t>
      </w:r>
    </w:p>
    <w:p w14:paraId="13DEA0E3" w14:textId="77777777" w:rsidR="00AD771E" w:rsidRPr="006D4867" w:rsidRDefault="00AD771E" w:rsidP="00AD771E">
      <w:pPr>
        <w:pStyle w:val="li1"/>
        <w:divId w:val="143355550"/>
        <w:rPr>
          <w:rStyle w:val="s1"/>
          <w:rFonts w:asciiTheme="minorHAnsi" w:eastAsia="Times New Roman" w:hAnsiTheme="minorHAnsi" w:cs="Arial"/>
          <w:sz w:val="24"/>
          <w:szCs w:val="24"/>
        </w:rPr>
      </w:pPr>
    </w:p>
    <w:p w14:paraId="69FA0B20" w14:textId="00C6EF95" w:rsidR="00E11594" w:rsidRPr="006D4867" w:rsidRDefault="00E11594" w:rsidP="00345131">
      <w:pPr>
        <w:rPr>
          <w:rFonts w:cs="Arial"/>
          <w:sz w:val="24"/>
          <w:szCs w:val="24"/>
          <w:lang w:val="es-419"/>
        </w:rPr>
      </w:pPr>
    </w:p>
    <w:p w14:paraId="6ABC42B9" w14:textId="77777777" w:rsidR="00345131" w:rsidRPr="00184E50" w:rsidRDefault="00345131" w:rsidP="00345131">
      <w:pPr>
        <w:rPr>
          <w:rFonts w:cs="Arial"/>
          <w:b/>
          <w:bCs/>
          <w:sz w:val="24"/>
          <w:szCs w:val="24"/>
          <w:u w:val="single"/>
          <w:lang w:val="es-419"/>
        </w:rPr>
      </w:pPr>
      <w:r w:rsidRPr="00184E50">
        <w:rPr>
          <w:rFonts w:cs="Arial"/>
          <w:b/>
          <w:bCs/>
          <w:sz w:val="24"/>
          <w:szCs w:val="24"/>
          <w:u w:val="single"/>
          <w:lang w:val="es-419"/>
        </w:rPr>
        <w:t>d. Indumentaria</w:t>
      </w:r>
    </w:p>
    <w:p w14:paraId="73D471C4" w14:textId="77777777" w:rsidR="009C56C1" w:rsidRPr="006D4867" w:rsidRDefault="009C56C1" w:rsidP="00345131">
      <w:pPr>
        <w:rPr>
          <w:rFonts w:cs="Arial"/>
          <w:sz w:val="24"/>
          <w:szCs w:val="24"/>
          <w:lang w:val="es-419"/>
        </w:rPr>
      </w:pPr>
    </w:p>
    <w:p w14:paraId="3151C10B" w14:textId="77777777" w:rsidR="00CC1F94" w:rsidRDefault="00E17568" w:rsidP="00CC1F94">
      <w:pPr>
        <w:pStyle w:val="trt0xe"/>
        <w:numPr>
          <w:ilvl w:val="0"/>
          <w:numId w:val="7"/>
        </w:numPr>
        <w:spacing w:before="0" w:beforeAutospacing="0" w:after="180" w:afterAutospacing="0"/>
        <w:ind w:left="960"/>
        <w:divId w:val="1375807999"/>
        <w:rPr>
          <w:rFonts w:asciiTheme="minorHAnsi" w:eastAsia="Times New Roman" w:hAnsiTheme="minorHAnsi" w:cs="Arial"/>
          <w:color w:val="202124"/>
        </w:rPr>
      </w:pPr>
      <w:r w:rsidRPr="006D4867">
        <w:rPr>
          <w:rFonts w:asciiTheme="minorHAnsi" w:eastAsia="Times New Roman" w:hAnsiTheme="minorHAnsi" w:cs="Arial"/>
          <w:color w:val="3C4043"/>
          <w:shd w:val="clear" w:color="auto" w:fill="FFFFFF"/>
        </w:rPr>
        <w:t>La indumentaria de un jugador consiste de una</w:t>
      </w:r>
      <w:r w:rsidRPr="006D4867">
        <w:rPr>
          <w:rStyle w:val="apple-converted-space"/>
          <w:rFonts w:asciiTheme="minorHAnsi" w:eastAsia="Times New Roman" w:hAnsiTheme="minorHAnsi" w:cs="Arial"/>
          <w:color w:val="3C4043"/>
          <w:shd w:val="clear" w:color="auto" w:fill="FFFFFF"/>
        </w:rPr>
        <w:t> </w:t>
      </w:r>
      <w:r w:rsidRPr="006D4867">
        <w:rPr>
          <w:rFonts w:asciiTheme="minorHAnsi" w:eastAsia="Times New Roman" w:hAnsiTheme="minorHAnsi" w:cs="Arial"/>
          <w:color w:val="040C28"/>
        </w:rPr>
        <w:t>camiseta, pantalón corto, medias (UNIFORMES EN ALTURA Y COLOR) y zapatos deportivos</w:t>
      </w:r>
      <w:r w:rsidRPr="006D4867">
        <w:rPr>
          <w:rFonts w:asciiTheme="minorHAnsi" w:eastAsia="Times New Roman" w:hAnsiTheme="minorHAnsi" w:cs="Arial"/>
          <w:color w:val="3C4043"/>
          <w:shd w:val="clear" w:color="auto" w:fill="FFFFFF"/>
        </w:rPr>
        <w:t>. El color y diseño de la camiseta, pantalón corto y medias debe ser uniforme.</w:t>
      </w:r>
      <w:r w:rsidR="00F70A21" w:rsidRPr="006D4867">
        <w:rPr>
          <w:rFonts w:asciiTheme="minorHAnsi" w:eastAsia="Times New Roman" w:hAnsiTheme="minorHAnsi" w:cs="Arial"/>
          <w:color w:val="3C4043"/>
          <w:shd w:val="clear" w:color="auto" w:fill="FFFFFF"/>
        </w:rPr>
        <w:t xml:space="preserve"> </w:t>
      </w:r>
      <w:r w:rsidR="00CC1F94" w:rsidRPr="006D4867">
        <w:rPr>
          <w:rFonts w:asciiTheme="minorHAnsi" w:eastAsia="Times New Roman" w:hAnsiTheme="minorHAnsi" w:cs="Arial"/>
          <w:color w:val="202124"/>
        </w:rPr>
        <w:t>Tobilleras, rodilleras y manguitos de</w:t>
      </w:r>
      <w:r w:rsidR="00CC1F94" w:rsidRPr="006D4867">
        <w:rPr>
          <w:rStyle w:val="apple-converted-space"/>
          <w:rFonts w:asciiTheme="minorHAnsi" w:eastAsia="Times New Roman" w:hAnsiTheme="minorHAnsi" w:cs="Arial"/>
          <w:color w:val="202124"/>
        </w:rPr>
        <w:t> </w:t>
      </w:r>
      <w:r w:rsidR="00CC1F94" w:rsidRPr="006D4867">
        <w:rPr>
          <w:rFonts w:asciiTheme="minorHAnsi" w:eastAsia="Times New Roman" w:hAnsiTheme="minorHAnsi" w:cs="Arial"/>
          <w:color w:val="202124"/>
        </w:rPr>
        <w:t>voleibol.</w:t>
      </w:r>
    </w:p>
    <w:p w14:paraId="45774980" w14:textId="77777777" w:rsidR="00B228FF" w:rsidRDefault="00B228FF" w:rsidP="00B228FF">
      <w:pPr>
        <w:pStyle w:val="trt0xe"/>
        <w:spacing w:before="0" w:beforeAutospacing="0" w:after="180" w:afterAutospacing="0"/>
        <w:divId w:val="1375807999"/>
        <w:rPr>
          <w:rFonts w:asciiTheme="minorHAnsi" w:eastAsia="Times New Roman" w:hAnsiTheme="minorHAnsi" w:cs="Arial"/>
          <w:color w:val="202124"/>
        </w:rPr>
      </w:pPr>
    </w:p>
    <w:p w14:paraId="4A040E12" w14:textId="4B170008" w:rsidR="00B228FF" w:rsidRPr="006D4867" w:rsidRDefault="00B228FF" w:rsidP="00B228FF">
      <w:pPr>
        <w:pStyle w:val="trt0xe"/>
        <w:spacing w:before="0" w:beforeAutospacing="0" w:after="180" w:afterAutospacing="0"/>
        <w:divId w:val="1375807999"/>
        <w:rPr>
          <w:rFonts w:asciiTheme="minorHAnsi" w:eastAsia="Times New Roman" w:hAnsiTheme="minorHAnsi" w:cs="Arial"/>
          <w:color w:val="202124"/>
        </w:rPr>
      </w:pPr>
      <w:r>
        <w:rPr>
          <w:rFonts w:asciiTheme="minorHAnsi" w:eastAsia="Times New Roman" w:hAnsiTheme="minorHAnsi" w:cs="Arial"/>
          <w:noProof/>
          <w:color w:val="202124"/>
          <w14:ligatures w14:val="standardContextual"/>
        </w:rPr>
        <w:lastRenderedPageBreak/>
        <w:drawing>
          <wp:anchor distT="0" distB="0" distL="114300" distR="114300" simplePos="0" relativeHeight="251662336" behindDoc="0" locked="0" layoutInCell="1" allowOverlap="1" wp14:anchorId="4C691570" wp14:editId="5F65A04B">
            <wp:simplePos x="0" y="0"/>
            <wp:positionH relativeFrom="column">
              <wp:posOffset>458007</wp:posOffset>
            </wp:positionH>
            <wp:positionV relativeFrom="paragraph">
              <wp:posOffset>306435</wp:posOffset>
            </wp:positionV>
            <wp:extent cx="2391603" cy="3832698"/>
            <wp:effectExtent l="0" t="0" r="0" b="3175"/>
            <wp:wrapTopAndBottom/>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7">
                      <a:extLst>
                        <a:ext uri="{28A0092B-C50C-407E-A947-70E740481C1C}">
                          <a14:useLocalDpi xmlns:a14="http://schemas.microsoft.com/office/drawing/2010/main" val="0"/>
                        </a:ext>
                      </a:extLst>
                    </a:blip>
                    <a:stretch>
                      <a:fillRect/>
                    </a:stretch>
                  </pic:blipFill>
                  <pic:spPr>
                    <a:xfrm>
                      <a:off x="0" y="0"/>
                      <a:ext cx="2391795" cy="3833005"/>
                    </a:xfrm>
                    <a:prstGeom prst="rect">
                      <a:avLst/>
                    </a:prstGeom>
                  </pic:spPr>
                </pic:pic>
              </a:graphicData>
            </a:graphic>
            <wp14:sizeRelH relativeFrom="margin">
              <wp14:pctWidth>0</wp14:pctWidth>
            </wp14:sizeRelH>
            <wp14:sizeRelV relativeFrom="margin">
              <wp14:pctHeight>0</wp14:pctHeight>
            </wp14:sizeRelV>
          </wp:anchor>
        </w:drawing>
      </w:r>
    </w:p>
    <w:p w14:paraId="5A4235A2" w14:textId="2867A1A2" w:rsidR="009C56C1" w:rsidRDefault="009C56C1" w:rsidP="00345131">
      <w:pPr>
        <w:rPr>
          <w:rFonts w:cs="Arial"/>
          <w:sz w:val="24"/>
          <w:szCs w:val="24"/>
          <w:lang w:val="es-419"/>
        </w:rPr>
      </w:pPr>
    </w:p>
    <w:p w14:paraId="3FCFE943" w14:textId="77777777" w:rsidR="009C3D08" w:rsidRDefault="009C3D08" w:rsidP="00345131">
      <w:pPr>
        <w:rPr>
          <w:rFonts w:cs="Arial"/>
          <w:sz w:val="24"/>
          <w:szCs w:val="24"/>
          <w:lang w:val="es-419"/>
        </w:rPr>
      </w:pPr>
    </w:p>
    <w:p w14:paraId="474069BD" w14:textId="77777777" w:rsidR="009C3D08" w:rsidRPr="006D4867" w:rsidRDefault="009C3D08" w:rsidP="00345131">
      <w:pPr>
        <w:rPr>
          <w:rFonts w:cs="Arial"/>
          <w:sz w:val="24"/>
          <w:szCs w:val="24"/>
          <w:lang w:val="es-419"/>
        </w:rPr>
      </w:pPr>
    </w:p>
    <w:p w14:paraId="68F1B8B8" w14:textId="15FD43BA" w:rsidR="00345131" w:rsidRPr="0033170D" w:rsidRDefault="00345131" w:rsidP="0042626D">
      <w:pPr>
        <w:pStyle w:val="Prrafodelista"/>
        <w:numPr>
          <w:ilvl w:val="0"/>
          <w:numId w:val="1"/>
        </w:numPr>
        <w:rPr>
          <w:rFonts w:cs="Arial"/>
          <w:b/>
          <w:bCs/>
          <w:sz w:val="24"/>
          <w:szCs w:val="24"/>
          <w:u w:val="single"/>
          <w:lang w:val="es-419"/>
        </w:rPr>
      </w:pPr>
      <w:r w:rsidRPr="0033170D">
        <w:rPr>
          <w:rFonts w:cs="Arial"/>
          <w:b/>
          <w:bCs/>
          <w:sz w:val="24"/>
          <w:szCs w:val="24"/>
          <w:u w:val="single"/>
          <w:lang w:val="es-419"/>
        </w:rPr>
        <w:t>Describa la técnica de saque de abajo</w:t>
      </w:r>
    </w:p>
    <w:p w14:paraId="6CBC7C66" w14:textId="77777777" w:rsidR="0042626D" w:rsidRDefault="0042626D" w:rsidP="0042626D">
      <w:pPr>
        <w:rPr>
          <w:rFonts w:cs="Arial"/>
          <w:sz w:val="24"/>
          <w:szCs w:val="24"/>
          <w:lang w:val="es-419"/>
        </w:rPr>
      </w:pPr>
    </w:p>
    <w:p w14:paraId="5F804BDF" w14:textId="21D6B5C1" w:rsidR="0042626D" w:rsidRDefault="0042626D" w:rsidP="0042626D">
      <w:pPr>
        <w:rPr>
          <w:rFonts w:eastAsia="Times New Roman"/>
          <w:color w:val="202124"/>
          <w:sz w:val="24"/>
          <w:szCs w:val="24"/>
          <w:shd w:val="clear" w:color="auto" w:fill="FFFFFF"/>
        </w:rPr>
      </w:pPr>
      <w:r w:rsidRPr="0033170D">
        <w:rPr>
          <w:rFonts w:eastAsia="Times New Roman"/>
          <w:color w:val="3C4043"/>
          <w:sz w:val="24"/>
          <w:szCs w:val="24"/>
          <w:shd w:val="clear" w:color="auto" w:fill="FFFFFF"/>
        </w:rPr>
        <w:t xml:space="preserve">Antes de golpear, nos colocamos orientados hacia el campo, con el pie </w:t>
      </w:r>
      <w:r w:rsidR="00CD16E3">
        <w:rPr>
          <w:rFonts w:eastAsia="Times New Roman"/>
          <w:color w:val="3C4043"/>
          <w:sz w:val="24"/>
          <w:szCs w:val="24"/>
          <w:shd w:val="clear" w:color="auto" w:fill="FFFFFF"/>
        </w:rPr>
        <w:t xml:space="preserve">adelantado </w:t>
      </w:r>
      <w:r w:rsidR="00F07A39">
        <w:rPr>
          <w:rFonts w:eastAsia="Times New Roman"/>
          <w:color w:val="3C4043"/>
          <w:sz w:val="24"/>
          <w:szCs w:val="24"/>
          <w:shd w:val="clear" w:color="auto" w:fill="FFFFFF"/>
        </w:rPr>
        <w:t xml:space="preserve">al </w:t>
      </w:r>
      <w:r w:rsidRPr="0033170D">
        <w:rPr>
          <w:rFonts w:eastAsia="Times New Roman"/>
          <w:color w:val="3C4043"/>
          <w:sz w:val="24"/>
          <w:szCs w:val="24"/>
          <w:shd w:val="clear" w:color="auto" w:fill="FFFFFF"/>
        </w:rPr>
        <w:t xml:space="preserve">contrario </w:t>
      </w:r>
      <w:r w:rsidR="00F07A39">
        <w:rPr>
          <w:rFonts w:eastAsia="Times New Roman"/>
          <w:color w:val="3C4043"/>
          <w:sz w:val="24"/>
          <w:szCs w:val="24"/>
          <w:shd w:val="clear" w:color="auto" w:fill="FFFFFF"/>
        </w:rPr>
        <w:t>del</w:t>
      </w:r>
      <w:r w:rsidRPr="0033170D">
        <w:rPr>
          <w:rFonts w:eastAsia="Times New Roman"/>
          <w:color w:val="3C4043"/>
          <w:sz w:val="24"/>
          <w:szCs w:val="24"/>
          <w:shd w:val="clear" w:color="auto" w:fill="FFFFFF"/>
        </w:rPr>
        <w:t xml:space="preserve"> brazo que saca, sosteniendo </w:t>
      </w:r>
      <w:r w:rsidR="00312382">
        <w:rPr>
          <w:rFonts w:eastAsia="Times New Roman"/>
          <w:color w:val="3C4043"/>
          <w:sz w:val="24"/>
          <w:szCs w:val="24"/>
          <w:shd w:val="clear" w:color="auto" w:fill="FFFFFF"/>
        </w:rPr>
        <w:t xml:space="preserve">la pelota </w:t>
      </w:r>
      <w:r w:rsidRPr="0033170D">
        <w:rPr>
          <w:rFonts w:eastAsia="Times New Roman"/>
          <w:color w:val="3C4043"/>
          <w:sz w:val="24"/>
          <w:szCs w:val="24"/>
          <w:shd w:val="clear" w:color="auto" w:fill="FFFFFF"/>
        </w:rPr>
        <w:t>con la mano contraria a la que golpea.</w:t>
      </w:r>
      <w:r w:rsidR="00D453E9" w:rsidRPr="0033170D">
        <w:rPr>
          <w:rFonts w:eastAsia="Times New Roman"/>
          <w:color w:val="202124"/>
          <w:sz w:val="24"/>
          <w:szCs w:val="24"/>
          <w:shd w:val="clear" w:color="auto" w:fill="FFFFFF"/>
        </w:rPr>
        <w:t xml:space="preserve"> El atleta debe colocar los pies por detrás de la línea de servicio, abiertos a la altura de los hombros y en perpendicular a la línea de fondo. El atleta hace lo siguiente: sostiene </w:t>
      </w:r>
      <w:r w:rsidR="00F07A39">
        <w:rPr>
          <w:rFonts w:eastAsia="Times New Roman"/>
          <w:color w:val="202124"/>
          <w:sz w:val="24"/>
          <w:szCs w:val="24"/>
          <w:shd w:val="clear" w:color="auto" w:fill="FFFFFF"/>
        </w:rPr>
        <w:t>la pelota con</w:t>
      </w:r>
      <w:r w:rsidR="00D453E9" w:rsidRPr="0033170D">
        <w:rPr>
          <w:rFonts w:eastAsia="Times New Roman"/>
          <w:color w:val="202124"/>
          <w:sz w:val="24"/>
          <w:szCs w:val="24"/>
          <w:shd w:val="clear" w:color="auto" w:fill="FFFFFF"/>
        </w:rPr>
        <w:t xml:space="preserve"> la mano libre enfrente del tronco, la palma de la mano hacia arriba.</w:t>
      </w:r>
      <w:r w:rsidR="00226365" w:rsidRPr="0033170D">
        <w:rPr>
          <w:rFonts w:eastAsia="Times New Roman"/>
          <w:color w:val="202124"/>
          <w:sz w:val="24"/>
          <w:szCs w:val="24"/>
          <w:shd w:val="clear" w:color="auto" w:fill="FFFFFF"/>
        </w:rPr>
        <w:t xml:space="preserve"> Con el </w:t>
      </w:r>
      <w:r w:rsidR="00347999">
        <w:rPr>
          <w:rFonts w:eastAsia="Times New Roman"/>
          <w:color w:val="202124"/>
          <w:sz w:val="24"/>
          <w:szCs w:val="24"/>
          <w:shd w:val="clear" w:color="auto" w:fill="FFFFFF"/>
        </w:rPr>
        <w:t>brazo</w:t>
      </w:r>
      <w:r w:rsidR="00226365" w:rsidRPr="0033170D">
        <w:rPr>
          <w:rFonts w:eastAsia="Times New Roman"/>
          <w:color w:val="202124"/>
          <w:sz w:val="24"/>
          <w:szCs w:val="24"/>
          <w:shd w:val="clear" w:color="auto" w:fill="FFFFFF"/>
        </w:rPr>
        <w:t xml:space="preserve"> recto y firme golpeamos </w:t>
      </w:r>
      <w:r w:rsidR="00F07A39">
        <w:rPr>
          <w:rFonts w:eastAsia="Times New Roman"/>
          <w:color w:val="202124"/>
          <w:sz w:val="24"/>
          <w:szCs w:val="24"/>
          <w:shd w:val="clear" w:color="auto" w:fill="FFFFFF"/>
        </w:rPr>
        <w:t>la pelota de</w:t>
      </w:r>
      <w:r w:rsidR="001132E1">
        <w:rPr>
          <w:rFonts w:eastAsia="Times New Roman"/>
          <w:color w:val="202124"/>
          <w:sz w:val="24"/>
          <w:szCs w:val="24"/>
          <w:shd w:val="clear" w:color="auto" w:fill="FFFFFF"/>
        </w:rPr>
        <w:t>abajo hacia arriba</w:t>
      </w:r>
      <w:r w:rsidR="009C3D08">
        <w:rPr>
          <w:rFonts w:eastAsia="Times New Roman"/>
          <w:color w:val="202124"/>
          <w:sz w:val="24"/>
          <w:szCs w:val="24"/>
          <w:shd w:val="clear" w:color="auto" w:fill="FFFFFF"/>
        </w:rPr>
        <w:t>.</w:t>
      </w:r>
    </w:p>
    <w:p w14:paraId="4C3B9709" w14:textId="105D33D3" w:rsidR="009C3D08" w:rsidRPr="0033170D" w:rsidRDefault="009C3D08" w:rsidP="0042626D">
      <w:pPr>
        <w:rPr>
          <w:rFonts w:cs="Arial"/>
          <w:sz w:val="24"/>
          <w:szCs w:val="24"/>
          <w:lang w:val="es-419"/>
        </w:rPr>
      </w:pPr>
      <w:r>
        <w:rPr>
          <w:rFonts w:cs="Arial"/>
          <w:noProof/>
          <w:sz w:val="24"/>
          <w:szCs w:val="24"/>
          <w:lang w:val="es-419"/>
        </w:rPr>
        <w:drawing>
          <wp:anchor distT="0" distB="0" distL="114300" distR="114300" simplePos="0" relativeHeight="251663360" behindDoc="0" locked="0" layoutInCell="1" allowOverlap="1" wp14:anchorId="6299E8B6" wp14:editId="3327FDA6">
            <wp:simplePos x="0" y="0"/>
            <wp:positionH relativeFrom="column">
              <wp:posOffset>748030</wp:posOffset>
            </wp:positionH>
            <wp:positionV relativeFrom="paragraph">
              <wp:posOffset>466090</wp:posOffset>
            </wp:positionV>
            <wp:extent cx="2987675" cy="1653540"/>
            <wp:effectExtent l="0" t="0" r="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8">
                      <a:extLst>
                        <a:ext uri="{28A0092B-C50C-407E-A947-70E740481C1C}">
                          <a14:useLocalDpi xmlns:a14="http://schemas.microsoft.com/office/drawing/2010/main" val="0"/>
                        </a:ext>
                      </a:extLst>
                    </a:blip>
                    <a:stretch>
                      <a:fillRect/>
                    </a:stretch>
                  </pic:blipFill>
                  <pic:spPr>
                    <a:xfrm>
                      <a:off x="0" y="0"/>
                      <a:ext cx="2987675" cy="1653540"/>
                    </a:xfrm>
                    <a:prstGeom prst="rect">
                      <a:avLst/>
                    </a:prstGeom>
                  </pic:spPr>
                </pic:pic>
              </a:graphicData>
            </a:graphic>
            <wp14:sizeRelH relativeFrom="margin">
              <wp14:pctWidth>0</wp14:pctWidth>
            </wp14:sizeRelH>
            <wp14:sizeRelV relativeFrom="margin">
              <wp14:pctHeight>0</wp14:pctHeight>
            </wp14:sizeRelV>
          </wp:anchor>
        </w:drawing>
      </w:r>
    </w:p>
    <w:sectPr w:rsidR="009C3D08" w:rsidRPr="0033170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B1C49"/>
    <w:multiLevelType w:val="multilevel"/>
    <w:tmpl w:val="E4F078D2"/>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49533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0D2FCB"/>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956C0A"/>
    <w:multiLevelType w:val="multilevel"/>
    <w:tmpl w:val="FFFFFFFF"/>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40B64DB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7C7848"/>
    <w:multiLevelType w:val="hybridMultilevel"/>
    <w:tmpl w:val="42C86C30"/>
    <w:lvl w:ilvl="0" w:tplc="FFFFFFF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0FC52C0"/>
    <w:multiLevelType w:val="multilevel"/>
    <w:tmpl w:val="D40ED596"/>
    <w:lvl w:ilvl="0">
      <w:start w:val="1"/>
      <w:numFmt w:val="bullet"/>
      <w:lvlText w:val=""/>
      <w:lvlJc w:val="left"/>
      <w:pPr>
        <w:tabs>
          <w:tab w:val="num" w:pos="720"/>
        </w:tabs>
        <w:ind w:left="720" w:hanging="360"/>
      </w:pPr>
      <w:rPr>
        <w:rFonts w:ascii="Symbol" w:hAnsi="Symbol" w:hint="default"/>
        <w:sz w:val="20"/>
      </w:rPr>
    </w:lvl>
    <w:lvl w:ilvl="1">
      <w:start w:val="2"/>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97320890">
    <w:abstractNumId w:val="5"/>
  </w:num>
  <w:num w:numId="2" w16cid:durableId="1800881678">
    <w:abstractNumId w:val="1"/>
  </w:num>
  <w:num w:numId="3" w16cid:durableId="1161042107">
    <w:abstractNumId w:val="6"/>
  </w:num>
  <w:num w:numId="4" w16cid:durableId="631445549">
    <w:abstractNumId w:val="0"/>
  </w:num>
  <w:num w:numId="5" w16cid:durableId="98642532">
    <w:abstractNumId w:val="2"/>
  </w:num>
  <w:num w:numId="6" w16cid:durableId="1070268531">
    <w:abstractNumId w:val="3"/>
  </w:num>
  <w:num w:numId="7" w16cid:durableId="6686815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6"/>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00D"/>
    <w:rsid w:val="00033FE8"/>
    <w:rsid w:val="000B671A"/>
    <w:rsid w:val="001132E1"/>
    <w:rsid w:val="001771E3"/>
    <w:rsid w:val="00184E50"/>
    <w:rsid w:val="00185372"/>
    <w:rsid w:val="00196148"/>
    <w:rsid w:val="00214AEF"/>
    <w:rsid w:val="00226365"/>
    <w:rsid w:val="002F52F9"/>
    <w:rsid w:val="00312382"/>
    <w:rsid w:val="0033170D"/>
    <w:rsid w:val="00345131"/>
    <w:rsid w:val="00347999"/>
    <w:rsid w:val="003764AA"/>
    <w:rsid w:val="003832BB"/>
    <w:rsid w:val="00392C2E"/>
    <w:rsid w:val="003E7E5B"/>
    <w:rsid w:val="0042626D"/>
    <w:rsid w:val="00427233"/>
    <w:rsid w:val="00440B4E"/>
    <w:rsid w:val="004617C4"/>
    <w:rsid w:val="004840A6"/>
    <w:rsid w:val="00502E8E"/>
    <w:rsid w:val="005B6EB1"/>
    <w:rsid w:val="006639CD"/>
    <w:rsid w:val="006C3144"/>
    <w:rsid w:val="006C7FE8"/>
    <w:rsid w:val="006D4867"/>
    <w:rsid w:val="00720187"/>
    <w:rsid w:val="007D4D99"/>
    <w:rsid w:val="008160EE"/>
    <w:rsid w:val="008D2282"/>
    <w:rsid w:val="00933CFB"/>
    <w:rsid w:val="00980845"/>
    <w:rsid w:val="009C3D08"/>
    <w:rsid w:val="009C56C1"/>
    <w:rsid w:val="009D0851"/>
    <w:rsid w:val="009D603C"/>
    <w:rsid w:val="00A02DA8"/>
    <w:rsid w:val="00A400D1"/>
    <w:rsid w:val="00A53584"/>
    <w:rsid w:val="00AA78C7"/>
    <w:rsid w:val="00AD771E"/>
    <w:rsid w:val="00B228FF"/>
    <w:rsid w:val="00BE2E23"/>
    <w:rsid w:val="00C12C3A"/>
    <w:rsid w:val="00C25401"/>
    <w:rsid w:val="00C804B5"/>
    <w:rsid w:val="00CB2344"/>
    <w:rsid w:val="00CC1F94"/>
    <w:rsid w:val="00CD16E3"/>
    <w:rsid w:val="00CE67DF"/>
    <w:rsid w:val="00CF5249"/>
    <w:rsid w:val="00D453E9"/>
    <w:rsid w:val="00D768F8"/>
    <w:rsid w:val="00E11594"/>
    <w:rsid w:val="00E17568"/>
    <w:rsid w:val="00E34FA5"/>
    <w:rsid w:val="00E6375E"/>
    <w:rsid w:val="00E6600D"/>
    <w:rsid w:val="00ED6941"/>
    <w:rsid w:val="00F07A39"/>
    <w:rsid w:val="00F5697C"/>
    <w:rsid w:val="00F70A21"/>
    <w:rsid w:val="00FD3EC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4:docId w14:val="75FD37AE"/>
  <w15:chartTrackingRefBased/>
  <w15:docId w15:val="{8C173AFB-2F55-5643-9BDB-E28205908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CL" w:eastAsia="es-E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45131"/>
    <w:pPr>
      <w:ind w:left="720"/>
      <w:contextualSpacing/>
    </w:pPr>
  </w:style>
  <w:style w:type="character" w:customStyle="1" w:styleId="apple-converted-space">
    <w:name w:val="apple-converted-space"/>
    <w:basedOn w:val="Fuentedeprrafopredeter"/>
    <w:rsid w:val="008D2282"/>
  </w:style>
  <w:style w:type="character" w:styleId="Textoennegrita">
    <w:name w:val="Strong"/>
    <w:basedOn w:val="Fuentedeprrafopredeter"/>
    <w:uiPriority w:val="22"/>
    <w:qFormat/>
    <w:rsid w:val="008D2282"/>
    <w:rPr>
      <w:b/>
      <w:bCs/>
    </w:rPr>
  </w:style>
  <w:style w:type="paragraph" w:styleId="NormalWeb">
    <w:name w:val="Normal (Web)"/>
    <w:basedOn w:val="Normal"/>
    <w:uiPriority w:val="99"/>
    <w:semiHidden/>
    <w:unhideWhenUsed/>
    <w:rsid w:val="00A02DA8"/>
    <w:pPr>
      <w:spacing w:before="100" w:beforeAutospacing="1" w:after="100" w:afterAutospacing="1"/>
    </w:pPr>
    <w:rPr>
      <w:rFonts w:ascii="Times New Roman" w:hAnsi="Times New Roman" w:cs="Times New Roman"/>
      <w:kern w:val="0"/>
      <w:sz w:val="24"/>
      <w:szCs w:val="24"/>
      <w14:ligatures w14:val="none"/>
    </w:rPr>
  </w:style>
  <w:style w:type="character" w:styleId="Hipervnculo">
    <w:name w:val="Hyperlink"/>
    <w:basedOn w:val="Fuentedeprrafopredeter"/>
    <w:uiPriority w:val="99"/>
    <w:semiHidden/>
    <w:unhideWhenUsed/>
    <w:rsid w:val="00A02DA8"/>
    <w:rPr>
      <w:color w:val="0000FF"/>
      <w:u w:val="single"/>
    </w:rPr>
  </w:style>
  <w:style w:type="paragraph" w:customStyle="1" w:styleId="p1">
    <w:name w:val="p1"/>
    <w:basedOn w:val="Normal"/>
    <w:rsid w:val="00BE2E23"/>
    <w:rPr>
      <w:rFonts w:ascii="Helvetica" w:hAnsi="Helvetica" w:cs="Times New Roman"/>
      <w:kern w:val="0"/>
      <w:sz w:val="18"/>
      <w:szCs w:val="18"/>
      <w14:ligatures w14:val="none"/>
    </w:rPr>
  </w:style>
  <w:style w:type="character" w:customStyle="1" w:styleId="s1">
    <w:name w:val="s1"/>
    <w:basedOn w:val="Fuentedeprrafopredeter"/>
    <w:rsid w:val="00BE2E23"/>
    <w:rPr>
      <w:rFonts w:ascii="Helvetica" w:hAnsi="Helvetica" w:hint="default"/>
      <w:b w:val="0"/>
      <w:bCs w:val="0"/>
      <w:i w:val="0"/>
      <w:iCs w:val="0"/>
      <w:sz w:val="18"/>
      <w:szCs w:val="18"/>
    </w:rPr>
  </w:style>
  <w:style w:type="paragraph" w:customStyle="1" w:styleId="li1">
    <w:name w:val="li1"/>
    <w:basedOn w:val="Normal"/>
    <w:rsid w:val="00CF5249"/>
    <w:rPr>
      <w:rFonts w:ascii="Helvetica" w:hAnsi="Helvetica" w:cs="Times New Roman"/>
      <w:kern w:val="0"/>
      <w:sz w:val="18"/>
      <w:szCs w:val="18"/>
      <w14:ligatures w14:val="none"/>
    </w:rPr>
  </w:style>
  <w:style w:type="paragraph" w:customStyle="1" w:styleId="msonormal0">
    <w:name w:val="msonormal"/>
    <w:basedOn w:val="Normal"/>
    <w:rsid w:val="00E11594"/>
    <w:pPr>
      <w:spacing w:before="100" w:beforeAutospacing="1" w:after="100" w:afterAutospacing="1"/>
    </w:pPr>
    <w:rPr>
      <w:rFonts w:ascii="Times New Roman" w:hAnsi="Times New Roman" w:cs="Times New Roman"/>
      <w:kern w:val="0"/>
      <w:sz w:val="24"/>
      <w:szCs w:val="24"/>
      <w14:ligatures w14:val="none"/>
    </w:rPr>
  </w:style>
  <w:style w:type="character" w:customStyle="1" w:styleId="hgkelc">
    <w:name w:val="hgkelc"/>
    <w:basedOn w:val="Fuentedeprrafopredeter"/>
    <w:rsid w:val="00E11594"/>
  </w:style>
  <w:style w:type="paragraph" w:customStyle="1" w:styleId="trt0xe">
    <w:name w:val="trt0xe"/>
    <w:basedOn w:val="Normal"/>
    <w:rsid w:val="00CC1F94"/>
    <w:pPr>
      <w:spacing w:before="100" w:beforeAutospacing="1" w:after="100" w:afterAutospacing="1"/>
    </w:pPr>
    <w:rPr>
      <w:rFonts w:ascii="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68546">
      <w:bodyDiv w:val="1"/>
      <w:marLeft w:val="0"/>
      <w:marRight w:val="0"/>
      <w:marTop w:val="0"/>
      <w:marBottom w:val="0"/>
      <w:divBdr>
        <w:top w:val="none" w:sz="0" w:space="0" w:color="auto"/>
        <w:left w:val="none" w:sz="0" w:space="0" w:color="auto"/>
        <w:bottom w:val="none" w:sz="0" w:space="0" w:color="auto"/>
        <w:right w:val="none" w:sz="0" w:space="0" w:color="auto"/>
      </w:divBdr>
      <w:divsChild>
        <w:div w:id="575283359">
          <w:marLeft w:val="0"/>
          <w:marRight w:val="0"/>
          <w:marTop w:val="0"/>
          <w:marBottom w:val="0"/>
          <w:divBdr>
            <w:top w:val="none" w:sz="0" w:space="0" w:color="auto"/>
            <w:left w:val="none" w:sz="0" w:space="0" w:color="auto"/>
            <w:bottom w:val="none" w:sz="0" w:space="0" w:color="auto"/>
            <w:right w:val="none" w:sz="0" w:space="0" w:color="auto"/>
          </w:divBdr>
        </w:div>
      </w:divsChild>
    </w:div>
    <w:div w:id="143355550">
      <w:bodyDiv w:val="1"/>
      <w:marLeft w:val="0"/>
      <w:marRight w:val="0"/>
      <w:marTop w:val="0"/>
      <w:marBottom w:val="0"/>
      <w:divBdr>
        <w:top w:val="none" w:sz="0" w:space="0" w:color="auto"/>
        <w:left w:val="none" w:sz="0" w:space="0" w:color="auto"/>
        <w:bottom w:val="none" w:sz="0" w:space="0" w:color="auto"/>
        <w:right w:val="none" w:sz="0" w:space="0" w:color="auto"/>
      </w:divBdr>
    </w:div>
    <w:div w:id="732198351">
      <w:bodyDiv w:val="1"/>
      <w:marLeft w:val="0"/>
      <w:marRight w:val="0"/>
      <w:marTop w:val="0"/>
      <w:marBottom w:val="0"/>
      <w:divBdr>
        <w:top w:val="none" w:sz="0" w:space="0" w:color="auto"/>
        <w:left w:val="none" w:sz="0" w:space="0" w:color="auto"/>
        <w:bottom w:val="none" w:sz="0" w:space="0" w:color="auto"/>
        <w:right w:val="none" w:sz="0" w:space="0" w:color="auto"/>
      </w:divBdr>
    </w:div>
    <w:div w:id="915941032">
      <w:bodyDiv w:val="1"/>
      <w:marLeft w:val="0"/>
      <w:marRight w:val="0"/>
      <w:marTop w:val="0"/>
      <w:marBottom w:val="0"/>
      <w:divBdr>
        <w:top w:val="none" w:sz="0" w:space="0" w:color="auto"/>
        <w:left w:val="none" w:sz="0" w:space="0" w:color="auto"/>
        <w:bottom w:val="none" w:sz="0" w:space="0" w:color="auto"/>
        <w:right w:val="none" w:sz="0" w:space="0" w:color="auto"/>
      </w:divBdr>
      <w:divsChild>
        <w:div w:id="348483607">
          <w:marLeft w:val="0"/>
          <w:marRight w:val="0"/>
          <w:marTop w:val="0"/>
          <w:marBottom w:val="0"/>
          <w:divBdr>
            <w:top w:val="none" w:sz="0" w:space="0" w:color="auto"/>
            <w:left w:val="none" w:sz="0" w:space="0" w:color="auto"/>
            <w:bottom w:val="none" w:sz="0" w:space="0" w:color="auto"/>
            <w:right w:val="none" w:sz="0" w:space="0" w:color="auto"/>
          </w:divBdr>
          <w:divsChild>
            <w:div w:id="172622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07999">
      <w:bodyDiv w:val="1"/>
      <w:marLeft w:val="0"/>
      <w:marRight w:val="0"/>
      <w:marTop w:val="0"/>
      <w:marBottom w:val="0"/>
      <w:divBdr>
        <w:top w:val="none" w:sz="0" w:space="0" w:color="auto"/>
        <w:left w:val="none" w:sz="0" w:space="0" w:color="auto"/>
        <w:bottom w:val="none" w:sz="0" w:space="0" w:color="auto"/>
        <w:right w:val="none" w:sz="0" w:space="0" w:color="auto"/>
      </w:divBdr>
    </w:div>
    <w:div w:id="1390575384">
      <w:bodyDiv w:val="1"/>
      <w:marLeft w:val="0"/>
      <w:marRight w:val="0"/>
      <w:marTop w:val="0"/>
      <w:marBottom w:val="0"/>
      <w:divBdr>
        <w:top w:val="none" w:sz="0" w:space="0" w:color="auto"/>
        <w:left w:val="none" w:sz="0" w:space="0" w:color="auto"/>
        <w:bottom w:val="none" w:sz="0" w:space="0" w:color="auto"/>
        <w:right w:val="none" w:sz="0" w:space="0" w:color="auto"/>
      </w:divBdr>
    </w:div>
    <w:div w:id="1522402067">
      <w:bodyDiv w:val="1"/>
      <w:marLeft w:val="0"/>
      <w:marRight w:val="0"/>
      <w:marTop w:val="0"/>
      <w:marBottom w:val="0"/>
      <w:divBdr>
        <w:top w:val="none" w:sz="0" w:space="0" w:color="auto"/>
        <w:left w:val="none" w:sz="0" w:space="0" w:color="auto"/>
        <w:bottom w:val="none" w:sz="0" w:space="0" w:color="auto"/>
        <w:right w:val="none" w:sz="0" w:space="0" w:color="auto"/>
      </w:divBdr>
    </w:div>
    <w:div w:id="1801219224">
      <w:bodyDiv w:val="1"/>
      <w:marLeft w:val="0"/>
      <w:marRight w:val="0"/>
      <w:marTop w:val="0"/>
      <w:marBottom w:val="0"/>
      <w:divBdr>
        <w:top w:val="none" w:sz="0" w:space="0" w:color="auto"/>
        <w:left w:val="none" w:sz="0" w:space="0" w:color="auto"/>
        <w:bottom w:val="none" w:sz="0" w:space="0" w:color="auto"/>
        <w:right w:val="none" w:sz="0" w:space="0" w:color="auto"/>
      </w:divBdr>
    </w:div>
    <w:div w:id="1940793006">
      <w:bodyDiv w:val="1"/>
      <w:marLeft w:val="0"/>
      <w:marRight w:val="0"/>
      <w:marTop w:val="0"/>
      <w:marBottom w:val="0"/>
      <w:divBdr>
        <w:top w:val="none" w:sz="0" w:space="0" w:color="auto"/>
        <w:left w:val="none" w:sz="0" w:space="0" w:color="auto"/>
        <w:bottom w:val="none" w:sz="0" w:space="0" w:color="auto"/>
        <w:right w:val="none" w:sz="0" w:space="0" w:color="auto"/>
      </w:divBdr>
    </w:div>
    <w:div w:id="196164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cepto.de/movimiento/" TargetMode="External"/><Relationship Id="rId13" Type="http://schemas.openxmlformats.org/officeDocument/2006/relationships/hyperlink" Target="https://www.kenhub.com/es/library/anatomia-es/medula-espinal-es" TargetMode="External"/><Relationship Id="rId18"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https://concepto.de/animales-vertebrados/" TargetMode="External"/><Relationship Id="rId12" Type="http://schemas.openxmlformats.org/officeDocument/2006/relationships/hyperlink" Target="https://www.kenhub.com/es/library/anatomia-es/sistema-nervioso"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concepto.de/metales/" TargetMode="External"/><Relationship Id="rId11" Type="http://schemas.openxmlformats.org/officeDocument/2006/relationships/hyperlink" Target="https://concepto.de/lipido/" TargetMode="External"/><Relationship Id="rId5" Type="http://schemas.openxmlformats.org/officeDocument/2006/relationships/hyperlink" Target="https://concepto.de/huesos/" TargetMode="External"/><Relationship Id="rId15" Type="http://schemas.openxmlformats.org/officeDocument/2006/relationships/image" Target="media/image2.png"/><Relationship Id="rId10" Type="http://schemas.openxmlformats.org/officeDocument/2006/relationships/hyperlink" Target="https://concepto.de/movimiento/"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oncepto.de/estructura/" TargetMode="External"/><Relationship Id="rId1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5</Pages>
  <Words>1004</Words>
  <Characters>5527</Characters>
  <Application>Microsoft Office Word</Application>
  <DocSecurity>0</DocSecurity>
  <Lines>46</Lines>
  <Paragraphs>13</Paragraphs>
  <ScaleCrop>false</ScaleCrop>
  <Company/>
  <LinksUpToDate>false</LinksUpToDate>
  <CharactersWithSpaces>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guillermina valles</dc:creator>
  <cp:keywords/>
  <dc:description/>
  <cp:lastModifiedBy>guillermina valles</cp:lastModifiedBy>
  <cp:revision>10</cp:revision>
  <dcterms:created xsi:type="dcterms:W3CDTF">2023-05-26T00:45:00Z</dcterms:created>
  <dcterms:modified xsi:type="dcterms:W3CDTF">2023-05-29T04:11:00Z</dcterms:modified>
</cp:coreProperties>
</file>