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0FA" w:rsidRDefault="00064F53">
      <w:r>
        <w:t>Archivo de Lengua -  Secuencia 4</w:t>
      </w:r>
    </w:p>
    <w:p w:rsidR="00064F53" w:rsidRPr="00012937" w:rsidRDefault="00064F53" w:rsidP="00064F53">
      <w:pPr>
        <w:rPr>
          <w:b/>
          <w:lang w:val="es-AR"/>
        </w:rPr>
      </w:pPr>
      <w:r>
        <w:rPr>
          <w:lang w:val="es-AR"/>
        </w:rPr>
        <w:t xml:space="preserve">Los </w:t>
      </w:r>
      <w:r w:rsidRPr="000C4342">
        <w:rPr>
          <w:b/>
          <w:lang w:val="es-AR"/>
        </w:rPr>
        <w:t>adjetivos</w:t>
      </w:r>
      <w:r>
        <w:rPr>
          <w:lang w:val="es-AR"/>
        </w:rPr>
        <w:t xml:space="preserve"> son palabras que expresan las características del sustantivo y lo modifican. Pueden ser: </w:t>
      </w:r>
      <w:r w:rsidRPr="00012937">
        <w:rPr>
          <w:b/>
          <w:lang w:val="es-AR"/>
        </w:rPr>
        <w:t>calificativos, gentilicios y numerales.</w:t>
      </w:r>
    </w:p>
    <w:p w:rsidR="00064F53" w:rsidRDefault="00064F53" w:rsidP="00064F53">
      <w:pPr>
        <w:pStyle w:val="Prrafodelista"/>
        <w:numPr>
          <w:ilvl w:val="0"/>
          <w:numId w:val="1"/>
        </w:numPr>
        <w:rPr>
          <w:lang w:val="es-AR"/>
        </w:rPr>
      </w:pPr>
      <w:r w:rsidRPr="00012937">
        <w:rPr>
          <w:b/>
          <w:i/>
          <w:lang w:val="es-AR"/>
        </w:rPr>
        <w:t>Numerales</w:t>
      </w:r>
      <w:r>
        <w:rPr>
          <w:lang w:val="es-AR"/>
        </w:rPr>
        <w:t xml:space="preserve">: establecen una relación de cantidad con el sustantivo. Pueden ser: </w:t>
      </w:r>
      <w:r w:rsidRPr="00012937">
        <w:rPr>
          <w:color w:val="C00000"/>
          <w:lang w:val="es-AR"/>
        </w:rPr>
        <w:t xml:space="preserve">cardinales </w:t>
      </w:r>
      <w:r>
        <w:rPr>
          <w:lang w:val="es-AR"/>
        </w:rPr>
        <w:t>(</w:t>
      </w:r>
      <w:r w:rsidRPr="000212B0">
        <w:rPr>
          <w:b/>
          <w:lang w:val="es-AR"/>
        </w:rPr>
        <w:t>dos</w:t>
      </w:r>
      <w:r>
        <w:rPr>
          <w:lang w:val="es-AR"/>
        </w:rPr>
        <w:t xml:space="preserve"> policías), </w:t>
      </w:r>
      <w:r w:rsidRPr="00012937">
        <w:rPr>
          <w:color w:val="C00000"/>
          <w:lang w:val="es-AR"/>
        </w:rPr>
        <w:t>ordinales</w:t>
      </w:r>
      <w:r>
        <w:rPr>
          <w:lang w:val="es-AR"/>
        </w:rPr>
        <w:t xml:space="preserve"> (la </w:t>
      </w:r>
      <w:r w:rsidRPr="000212B0">
        <w:rPr>
          <w:b/>
          <w:lang w:val="es-AR"/>
        </w:rPr>
        <w:t>cuarta</w:t>
      </w:r>
      <w:r>
        <w:rPr>
          <w:lang w:val="es-AR"/>
        </w:rPr>
        <w:t xml:space="preserve"> casa), </w:t>
      </w:r>
      <w:r w:rsidRPr="00012937">
        <w:rPr>
          <w:color w:val="C00000"/>
          <w:lang w:val="es-AR"/>
        </w:rPr>
        <w:t>partitivos</w:t>
      </w:r>
      <w:r>
        <w:rPr>
          <w:lang w:val="es-AR"/>
        </w:rPr>
        <w:t xml:space="preserve"> (</w:t>
      </w:r>
      <w:r w:rsidRPr="000212B0">
        <w:rPr>
          <w:b/>
          <w:lang w:val="es-AR"/>
        </w:rPr>
        <w:t>medio</w:t>
      </w:r>
      <w:r>
        <w:rPr>
          <w:lang w:val="es-AR"/>
        </w:rPr>
        <w:t xml:space="preserve"> millón), </w:t>
      </w:r>
      <w:r w:rsidRPr="000212B0">
        <w:rPr>
          <w:color w:val="C00000"/>
          <w:lang w:val="es-AR"/>
        </w:rPr>
        <w:t>múltiplos</w:t>
      </w:r>
      <w:r>
        <w:rPr>
          <w:lang w:val="es-AR"/>
        </w:rPr>
        <w:t xml:space="preserve"> (</w:t>
      </w:r>
      <w:r w:rsidRPr="000212B0">
        <w:rPr>
          <w:b/>
          <w:lang w:val="es-AR"/>
        </w:rPr>
        <w:t>doble</w:t>
      </w:r>
      <w:r>
        <w:rPr>
          <w:lang w:val="es-AR"/>
        </w:rPr>
        <w:t xml:space="preserve"> dosis) o </w:t>
      </w:r>
      <w:r w:rsidRPr="00012937">
        <w:rPr>
          <w:color w:val="C00000"/>
          <w:lang w:val="es-AR"/>
        </w:rPr>
        <w:t>distributivos</w:t>
      </w:r>
      <w:r>
        <w:rPr>
          <w:lang w:val="es-AR"/>
        </w:rPr>
        <w:t xml:space="preserve"> (</w:t>
      </w:r>
      <w:r w:rsidRPr="000212B0">
        <w:rPr>
          <w:b/>
          <w:lang w:val="es-AR"/>
        </w:rPr>
        <w:t>ambos</w:t>
      </w:r>
      <w:r>
        <w:rPr>
          <w:lang w:val="es-AR"/>
        </w:rPr>
        <w:t xml:space="preserve"> periodistas). </w:t>
      </w:r>
    </w:p>
    <w:p w:rsidR="00064F53" w:rsidRPr="00012937" w:rsidRDefault="00064F53" w:rsidP="00064F53">
      <w:pPr>
        <w:rPr>
          <w:b/>
          <w:lang w:val="es-AR"/>
        </w:rPr>
      </w:pPr>
      <w:r>
        <w:rPr>
          <w:lang w:val="es-AR"/>
        </w:rPr>
        <w:t>Los adjetivos calificativos pueden</w:t>
      </w:r>
      <w:r w:rsidRPr="00064F53">
        <w:t xml:space="preserve"> </w:t>
      </w:r>
      <w:r>
        <w:rPr>
          <w:lang w:val="es-AR"/>
        </w:rPr>
        <w:t xml:space="preserve">Los </w:t>
      </w:r>
      <w:r w:rsidRPr="000C4342">
        <w:rPr>
          <w:b/>
          <w:lang w:val="es-AR"/>
        </w:rPr>
        <w:t>adjetivos</w:t>
      </w:r>
      <w:r>
        <w:rPr>
          <w:lang w:val="es-AR"/>
        </w:rPr>
        <w:t xml:space="preserve"> son palabras que expresan las características del sustantivo y lo modifican. Pueden ser: </w:t>
      </w:r>
      <w:r w:rsidRPr="00012937">
        <w:rPr>
          <w:b/>
          <w:lang w:val="es-AR"/>
        </w:rPr>
        <w:t>calificativos, gentilicios y numerales.</w:t>
      </w:r>
    </w:p>
    <w:p w:rsidR="00064F53" w:rsidRDefault="00064F53" w:rsidP="00064F53">
      <w:pPr>
        <w:pStyle w:val="Prrafodelista"/>
        <w:numPr>
          <w:ilvl w:val="0"/>
          <w:numId w:val="1"/>
        </w:numPr>
        <w:rPr>
          <w:lang w:val="es-AR"/>
        </w:rPr>
      </w:pPr>
      <w:r w:rsidRPr="00012937">
        <w:rPr>
          <w:b/>
          <w:i/>
          <w:lang w:val="es-AR"/>
        </w:rPr>
        <w:t>Numerales</w:t>
      </w:r>
      <w:r>
        <w:rPr>
          <w:lang w:val="es-AR"/>
        </w:rPr>
        <w:t xml:space="preserve">: establecen una relación de cantidad con el sustantivo. Pueden ser: </w:t>
      </w:r>
      <w:r w:rsidRPr="00012937">
        <w:rPr>
          <w:color w:val="C00000"/>
          <w:lang w:val="es-AR"/>
        </w:rPr>
        <w:t xml:space="preserve">cardinales </w:t>
      </w:r>
      <w:r>
        <w:rPr>
          <w:lang w:val="es-AR"/>
        </w:rPr>
        <w:t>(</w:t>
      </w:r>
      <w:r w:rsidRPr="000212B0">
        <w:rPr>
          <w:b/>
          <w:lang w:val="es-AR"/>
        </w:rPr>
        <w:t>dos</w:t>
      </w:r>
      <w:r>
        <w:rPr>
          <w:lang w:val="es-AR"/>
        </w:rPr>
        <w:t xml:space="preserve"> policías), </w:t>
      </w:r>
      <w:r w:rsidRPr="00012937">
        <w:rPr>
          <w:color w:val="C00000"/>
          <w:lang w:val="es-AR"/>
        </w:rPr>
        <w:t>ordinales</w:t>
      </w:r>
      <w:r>
        <w:rPr>
          <w:lang w:val="es-AR"/>
        </w:rPr>
        <w:t xml:space="preserve"> (la </w:t>
      </w:r>
      <w:r w:rsidRPr="000212B0">
        <w:rPr>
          <w:b/>
          <w:lang w:val="es-AR"/>
        </w:rPr>
        <w:t>cuarta</w:t>
      </w:r>
      <w:r>
        <w:rPr>
          <w:lang w:val="es-AR"/>
        </w:rPr>
        <w:t xml:space="preserve"> casa), </w:t>
      </w:r>
      <w:r w:rsidRPr="00012937">
        <w:rPr>
          <w:color w:val="C00000"/>
          <w:lang w:val="es-AR"/>
        </w:rPr>
        <w:t>partitivos</w:t>
      </w:r>
      <w:r>
        <w:rPr>
          <w:lang w:val="es-AR"/>
        </w:rPr>
        <w:t xml:space="preserve"> (</w:t>
      </w:r>
      <w:r w:rsidRPr="000212B0">
        <w:rPr>
          <w:b/>
          <w:lang w:val="es-AR"/>
        </w:rPr>
        <w:t>medio</w:t>
      </w:r>
      <w:r>
        <w:rPr>
          <w:lang w:val="es-AR"/>
        </w:rPr>
        <w:t xml:space="preserve"> millón), </w:t>
      </w:r>
      <w:r w:rsidRPr="000212B0">
        <w:rPr>
          <w:color w:val="C00000"/>
          <w:lang w:val="es-AR"/>
        </w:rPr>
        <w:t>múltiplos</w:t>
      </w:r>
      <w:r>
        <w:rPr>
          <w:lang w:val="es-AR"/>
        </w:rPr>
        <w:t xml:space="preserve"> (</w:t>
      </w:r>
      <w:r w:rsidRPr="000212B0">
        <w:rPr>
          <w:b/>
          <w:lang w:val="es-AR"/>
        </w:rPr>
        <w:t>doble</w:t>
      </w:r>
      <w:r>
        <w:rPr>
          <w:lang w:val="es-AR"/>
        </w:rPr>
        <w:t xml:space="preserve"> dosis) o </w:t>
      </w:r>
      <w:r w:rsidRPr="00012937">
        <w:rPr>
          <w:color w:val="C00000"/>
          <w:lang w:val="es-AR"/>
        </w:rPr>
        <w:t>distributivos</w:t>
      </w:r>
      <w:r>
        <w:rPr>
          <w:lang w:val="es-AR"/>
        </w:rPr>
        <w:t xml:space="preserve"> (</w:t>
      </w:r>
      <w:r w:rsidRPr="000212B0">
        <w:rPr>
          <w:b/>
          <w:lang w:val="es-AR"/>
        </w:rPr>
        <w:t>ambos</w:t>
      </w:r>
      <w:r>
        <w:rPr>
          <w:lang w:val="es-AR"/>
        </w:rPr>
        <w:t xml:space="preserve"> periodistas). </w:t>
      </w:r>
    </w:p>
    <w:p w:rsidR="00064F53" w:rsidRDefault="00064F53" w:rsidP="00064F53">
      <w:pPr>
        <w:pStyle w:val="Prrafodelista"/>
        <w:ind w:left="405"/>
        <w:rPr>
          <w:lang w:val="es-AR"/>
        </w:rPr>
      </w:pPr>
    </w:p>
    <w:p w:rsidR="00064F53" w:rsidRPr="00012937" w:rsidRDefault="00064F53" w:rsidP="00064F53">
      <w:pPr>
        <w:pStyle w:val="Prrafodelista"/>
        <w:ind w:left="405"/>
        <w:rPr>
          <w:lang w:val="es-AR"/>
        </w:rPr>
      </w:pPr>
      <w:r>
        <w:rPr>
          <w:lang w:val="es-AR"/>
        </w:rPr>
        <w:t xml:space="preserve">Los adjetivos calificativos pueden expresar un atributo con diferente intensidad. Por ejemplo, una novela puede ser </w:t>
      </w:r>
      <w:r w:rsidRPr="000212B0">
        <w:rPr>
          <w:b/>
          <w:color w:val="0070C0"/>
          <w:lang w:val="es-AR"/>
        </w:rPr>
        <w:t>larga</w:t>
      </w:r>
      <w:r>
        <w:rPr>
          <w:lang w:val="es-AR"/>
        </w:rPr>
        <w:t xml:space="preserve"> o </w:t>
      </w:r>
      <w:r w:rsidRPr="000212B0">
        <w:rPr>
          <w:b/>
          <w:color w:val="0070C0"/>
          <w:lang w:val="es-AR"/>
        </w:rPr>
        <w:t>larguísima</w:t>
      </w:r>
      <w:r>
        <w:rPr>
          <w:lang w:val="es-AR"/>
        </w:rPr>
        <w:t xml:space="preserve">. Según su </w:t>
      </w:r>
      <w:r w:rsidRPr="00BE6272">
        <w:rPr>
          <w:b/>
          <w:lang w:val="es-AR"/>
        </w:rPr>
        <w:t>grado de significación</w:t>
      </w:r>
      <w:r>
        <w:rPr>
          <w:lang w:val="es-AR"/>
        </w:rPr>
        <w:t xml:space="preserve">, los adjetivos calificativos pueden estar en grado </w:t>
      </w:r>
      <w:r w:rsidRPr="00BE6272">
        <w:rPr>
          <w:b/>
          <w:lang w:val="es-AR"/>
        </w:rPr>
        <w:t>positivo</w:t>
      </w:r>
      <w:r>
        <w:rPr>
          <w:lang w:val="es-AR"/>
        </w:rPr>
        <w:t xml:space="preserve"> (bajo, grande), </w:t>
      </w:r>
      <w:r w:rsidRPr="00BE6272">
        <w:rPr>
          <w:b/>
          <w:lang w:val="es-AR"/>
        </w:rPr>
        <w:t>superlativo</w:t>
      </w:r>
      <w:r>
        <w:rPr>
          <w:lang w:val="es-AR"/>
        </w:rPr>
        <w:t xml:space="preserve"> (</w:t>
      </w:r>
      <w:r w:rsidRPr="00BE6272">
        <w:rPr>
          <w:color w:val="0070C0"/>
          <w:lang w:val="es-AR"/>
        </w:rPr>
        <w:t>bajísimo, grandísimo</w:t>
      </w:r>
      <w:r>
        <w:rPr>
          <w:lang w:val="es-AR"/>
        </w:rPr>
        <w:t>) o comparativo (</w:t>
      </w:r>
      <w:r w:rsidRPr="00BE6272">
        <w:rPr>
          <w:color w:val="0070C0"/>
          <w:lang w:val="es-AR"/>
        </w:rPr>
        <w:t>más bajo que, más grande que</w:t>
      </w:r>
      <w:r>
        <w:rPr>
          <w:lang w:val="es-AR"/>
        </w:rPr>
        <w:t xml:space="preserve">), </w:t>
      </w:r>
    </w:p>
    <w:p w:rsidR="00064F53" w:rsidRDefault="00064F53" w:rsidP="00064F53">
      <w:pPr>
        <w:pStyle w:val="Prrafodelista"/>
        <w:ind w:left="405"/>
        <w:rPr>
          <w:lang w:val="es-AR"/>
        </w:rPr>
      </w:pPr>
      <w:proofErr w:type="gramStart"/>
      <w:r>
        <w:rPr>
          <w:lang w:val="es-AR"/>
        </w:rPr>
        <w:t>expresar</w:t>
      </w:r>
      <w:proofErr w:type="gramEnd"/>
      <w:r>
        <w:rPr>
          <w:lang w:val="es-AR"/>
        </w:rPr>
        <w:t xml:space="preserve"> un atributo con diferente intensidad. Por ejemplo, una novela puede ser </w:t>
      </w:r>
      <w:r w:rsidRPr="000212B0">
        <w:rPr>
          <w:b/>
          <w:color w:val="0070C0"/>
          <w:lang w:val="es-AR"/>
        </w:rPr>
        <w:t>larga</w:t>
      </w:r>
      <w:r>
        <w:rPr>
          <w:lang w:val="es-AR"/>
        </w:rPr>
        <w:t xml:space="preserve"> o </w:t>
      </w:r>
      <w:r w:rsidRPr="000212B0">
        <w:rPr>
          <w:b/>
          <w:color w:val="0070C0"/>
          <w:lang w:val="es-AR"/>
        </w:rPr>
        <w:t>larguísima</w:t>
      </w:r>
      <w:r>
        <w:rPr>
          <w:lang w:val="es-AR"/>
        </w:rPr>
        <w:t xml:space="preserve">. Según su </w:t>
      </w:r>
      <w:r w:rsidRPr="00BE6272">
        <w:rPr>
          <w:b/>
          <w:lang w:val="es-AR"/>
        </w:rPr>
        <w:t>grado de significación</w:t>
      </w:r>
      <w:r>
        <w:rPr>
          <w:lang w:val="es-AR"/>
        </w:rPr>
        <w:t xml:space="preserve">, los adjetivos calificativos pueden estar en grado </w:t>
      </w:r>
      <w:r w:rsidRPr="00BE6272">
        <w:rPr>
          <w:b/>
          <w:lang w:val="es-AR"/>
        </w:rPr>
        <w:t>positivo</w:t>
      </w:r>
      <w:r>
        <w:rPr>
          <w:lang w:val="es-AR"/>
        </w:rPr>
        <w:t xml:space="preserve"> (bajo, grande), </w:t>
      </w:r>
      <w:r w:rsidRPr="00BE6272">
        <w:rPr>
          <w:b/>
          <w:lang w:val="es-AR"/>
        </w:rPr>
        <w:t>superlativo</w:t>
      </w:r>
      <w:r>
        <w:rPr>
          <w:lang w:val="es-AR"/>
        </w:rPr>
        <w:t xml:space="preserve"> (</w:t>
      </w:r>
      <w:r w:rsidRPr="00BE6272">
        <w:rPr>
          <w:color w:val="0070C0"/>
          <w:lang w:val="es-AR"/>
        </w:rPr>
        <w:t>bajísimo, grandísimo</w:t>
      </w:r>
      <w:r>
        <w:rPr>
          <w:lang w:val="es-AR"/>
        </w:rPr>
        <w:t>) o comparativo (</w:t>
      </w:r>
      <w:r w:rsidRPr="00BE6272">
        <w:rPr>
          <w:color w:val="0070C0"/>
          <w:lang w:val="es-AR"/>
        </w:rPr>
        <w:t>más bajo que, más grande que</w:t>
      </w:r>
      <w:r>
        <w:rPr>
          <w:lang w:val="es-AR"/>
        </w:rPr>
        <w:t>).</w:t>
      </w:r>
    </w:p>
    <w:p w:rsidR="00064F53" w:rsidRDefault="00064F53">
      <w:pPr>
        <w:rPr>
          <w:noProof/>
        </w:rPr>
      </w:pPr>
      <w:r>
        <w:rPr>
          <w:rFonts w:cstheme="minorHAnsi"/>
          <w:noProof/>
        </w:rPr>
        <w:t xml:space="preserve">         </w:t>
      </w:r>
      <w:r>
        <w:rPr>
          <w:rFonts w:cstheme="minorHAnsi"/>
          <w:noProof/>
        </w:rPr>
        <w:drawing>
          <wp:inline distT="0" distB="0" distL="0" distR="0" wp14:anchorId="2169F7A8" wp14:editId="794EB4E8">
            <wp:extent cx="2867377" cy="472467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06" cy="472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06AE9BF" wp14:editId="60962DCF">
            <wp:extent cx="2994561" cy="4730045"/>
            <wp:effectExtent l="0" t="0" r="0" b="0"/>
            <wp:docPr id="2" name="Imagen 2" descr="Tiempo de San Juan cumplió 1 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empo de San Juan cumplió 1 añ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30" cy="47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53" w:rsidRDefault="00064F53">
      <w:pPr>
        <w:rPr>
          <w:noProof/>
        </w:rPr>
      </w:pPr>
    </w:p>
    <w:p w:rsidR="00064F53" w:rsidRDefault="00064F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73511" cy="8240889"/>
                <wp:effectExtent l="0" t="0" r="17780" b="273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511" cy="8240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F53" w:rsidRPr="005C32A1" w:rsidRDefault="00064F53" w:rsidP="00064F53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</w:pPr>
                            <w:r w:rsidRPr="005C32A1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es-AR"/>
                              </w:rPr>
                              <w:t>SAN JUAN 8</w:t>
                            </w:r>
                            <w:r w:rsidRPr="005C32A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t> </w:t>
                            </w:r>
                            <w:r w:rsidRPr="005C32A1">
                              <w:rPr>
                                <w:rFonts w:ascii="Arial" w:eastAsia="Times New Roman" w:hAnsi="Arial" w:cs="Arial"/>
                                <w:color w:val="5E5E5E"/>
                                <w:sz w:val="24"/>
                                <w:szCs w:val="24"/>
                                <w:bdr w:val="none" w:sz="0" w:space="0" w:color="auto" w:frame="1"/>
                                <w:lang w:eastAsia="es-AR"/>
                              </w:rPr>
                              <w:t>&gt;</w:t>
                            </w:r>
                            <w:r w:rsidRPr="005C32A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t> </w:t>
                            </w:r>
                            <w:r w:rsidRPr="005C32A1">
                              <w:rPr>
                                <w:rFonts w:ascii="Arial" w:eastAsia="Times New Roman" w:hAnsi="Arial" w:cs="Arial"/>
                                <w:color w:val="E9153E"/>
                                <w:sz w:val="24"/>
                                <w:szCs w:val="24"/>
                                <w:bdr w:val="none" w:sz="0" w:space="0" w:color="auto" w:frame="1"/>
                                <w:lang w:eastAsia="es-AR"/>
                              </w:rPr>
                              <w:t>Policiales</w:t>
                            </w:r>
                            <w:r w:rsidRPr="005C32A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t> </w:t>
                            </w:r>
                            <w:r w:rsidRPr="005C32A1">
                              <w:rPr>
                                <w:rFonts w:ascii="Arial" w:eastAsia="Times New Roman" w:hAnsi="Arial" w:cs="Arial"/>
                                <w:color w:val="5E5E5E"/>
                                <w:sz w:val="24"/>
                                <w:szCs w:val="24"/>
                                <w:bdr w:val="none" w:sz="0" w:space="0" w:color="auto" w:frame="1"/>
                                <w:lang w:eastAsia="es-AR"/>
                              </w:rPr>
                              <w:t>&gt;</w:t>
                            </w:r>
                            <w:r w:rsidRPr="005C32A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t> </w:t>
                            </w:r>
                            <w:hyperlink r:id="rId8" w:history="1">
                              <w:r w:rsidRPr="005C32A1">
                                <w:rPr>
                                  <w:rFonts w:ascii="Arial" w:eastAsia="Times New Roman" w:hAnsi="Arial" w:cs="Arial"/>
                                  <w:color w:val="E9153E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es-AR"/>
                                </w:rPr>
                                <w:t>supermercado</w:t>
                              </w:r>
                            </w:hyperlink>
                          </w:p>
                          <w:p w:rsidR="00064F53" w:rsidRDefault="00064F53" w:rsidP="00064F53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aps/>
                                <w:color w:val="717171"/>
                                <w:sz w:val="24"/>
                                <w:szCs w:val="24"/>
                                <w:bdr w:val="none" w:sz="0" w:space="0" w:color="auto" w:frame="1"/>
                                <w:lang w:eastAsia="es-AR"/>
                              </w:rPr>
                            </w:pPr>
                            <w:r w:rsidRPr="005C32A1">
                              <w:rPr>
                                <w:rFonts w:ascii="Arial" w:eastAsia="Times New Roman" w:hAnsi="Arial" w:cs="Arial"/>
                                <w:caps/>
                                <w:color w:val="717171"/>
                                <w:sz w:val="24"/>
                                <w:szCs w:val="24"/>
                                <w:bdr w:val="none" w:sz="0" w:space="0" w:color="auto" w:frame="1"/>
                                <w:lang w:eastAsia="es-AR"/>
                              </w:rPr>
                              <w:t>09 DE MAYO DE 2023 - 08:53</w:t>
                            </w:r>
                          </w:p>
                          <w:p w:rsidR="00064F53" w:rsidRPr="005C32A1" w:rsidRDefault="00064F53" w:rsidP="00064F53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</w:pPr>
                          </w:p>
                          <w:p w:rsidR="00064F53" w:rsidRPr="005C32A1" w:rsidRDefault="00064F53" w:rsidP="00064F53">
                            <w:pPr>
                              <w:shd w:val="clear" w:color="auto" w:fill="FFFFFF"/>
                              <w:spacing w:after="0" w:line="288" w:lineRule="atLeast"/>
                              <w:textAlignment w:val="baseline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sz w:val="40"/>
                                <w:szCs w:val="40"/>
                                <w:lang w:eastAsia="es-AR"/>
                              </w:rPr>
                            </w:pPr>
                            <w:r w:rsidRPr="005C32A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sz w:val="40"/>
                                <w:szCs w:val="40"/>
                                <w:lang w:eastAsia="es-AR"/>
                              </w:rPr>
                              <w:t>Tienen 12 y 14 años y los sorprendieron robando en un supermercado</w:t>
                            </w:r>
                          </w:p>
                          <w:p w:rsidR="00064F53" w:rsidRPr="00064F53" w:rsidRDefault="00064F53" w:rsidP="00064F53">
                            <w:pPr>
                              <w:shd w:val="clear" w:color="auto" w:fill="FFFFFF"/>
                              <w:spacing w:after="0" w:line="288" w:lineRule="atLeast"/>
                              <w:textAlignment w:val="baseline"/>
                              <w:outlineLvl w:val="1"/>
                              <w:rPr>
                                <w:rFonts w:ascii="Arial" w:eastAsia="Times New Roman" w:hAnsi="Arial" w:cs="Arial"/>
                                <w:sz w:val="28"/>
                                <w:szCs w:val="24"/>
                                <w:lang w:eastAsia="es-AR"/>
                              </w:rPr>
                            </w:pPr>
                            <w:r w:rsidRPr="005C32A1">
                              <w:rPr>
                                <w:rFonts w:ascii="Arial" w:eastAsia="Times New Roman" w:hAnsi="Arial" w:cs="Arial"/>
                                <w:sz w:val="28"/>
                                <w:szCs w:val="24"/>
                                <w:lang w:eastAsia="es-AR"/>
                              </w:rPr>
                              <w:t xml:space="preserve">Los menores de edad llevaban entre sus </w:t>
                            </w:r>
                            <w:r w:rsidRPr="00922793">
                              <w:rPr>
                                <w:rFonts w:ascii="Arial" w:eastAsia="Times New Roman" w:hAnsi="Arial" w:cs="Arial"/>
                                <w:sz w:val="28"/>
                                <w:szCs w:val="24"/>
                                <w:lang w:eastAsia="es-AR"/>
                              </w:rPr>
                              <w:t>ropas herramientas. Ambos quedaron vinculados por robo y fueron entregados a sus padres.</w:t>
                            </w:r>
                            <w:r w:rsidRPr="005C32A1">
                              <w:rPr>
                                <w:noProof/>
                                <w:bdr w:val="none" w:sz="0" w:space="0" w:color="auto" w:frame="1"/>
                                <w:lang w:val="es-AR" w:eastAsia="es-AR"/>
                              </w:rPr>
                              <w:drawing>
                                <wp:inline distT="0" distB="0" distL="0" distR="0" wp14:anchorId="0B4628D0" wp14:editId="1D9874AD">
                                  <wp:extent cx="6087291" cy="2889285"/>
                                  <wp:effectExtent l="0" t="0" r="8890" b="6350"/>
                                  <wp:docPr id="3" name="Imagen 3" descr="Tienen 12 y 14 años y los sorprendieron robando en un supermercado">
                                    <a:hlinkClick xmlns:a="http://schemas.openxmlformats.org/drawingml/2006/main" r:id="rId9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enen 12 y 14 años y los sorprendieron robando en un supermercado">
                                            <a:hlinkClick r:id="rId9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7433" cy="2889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F53" w:rsidRPr="005C32A1" w:rsidRDefault="00064F53" w:rsidP="00064F53">
                            <w:pPr>
                              <w:spacing w:before="225" w:after="225" w:line="360" w:lineRule="atLeast"/>
                              <w:textAlignment w:val="baseline"/>
                              <w:rPr>
                                <w:rFonts w:ascii="Arial" w:eastAsia="Times New Roman" w:hAnsi="Arial" w:cs="Arial"/>
                                <w:sz w:val="28"/>
                                <w:szCs w:val="24"/>
                                <w:lang w:eastAsia="es-AR"/>
                              </w:rPr>
                            </w:pPr>
                            <w:r w:rsidRPr="005C32A1">
                              <w:rPr>
                                <w:rFonts w:ascii="Arial" w:eastAsia="Times New Roman" w:hAnsi="Arial" w:cs="Arial"/>
                                <w:sz w:val="28"/>
                                <w:szCs w:val="24"/>
                                <w:lang w:eastAsia="es-AR"/>
                              </w:rPr>
                              <w:t xml:space="preserve">Dos menores de edad, de 12 y 14 años, fueron sorprendidos por las </w:t>
                            </w:r>
                            <w:r w:rsidRPr="00922793">
                              <w:rPr>
                                <w:rFonts w:ascii="Arial" w:eastAsia="Times New Roman" w:hAnsi="Arial" w:cs="Arial"/>
                                <w:sz w:val="28"/>
                                <w:szCs w:val="24"/>
                                <w:lang w:eastAsia="es-AR"/>
                              </w:rPr>
                              <w:t>cámaras de seguridad cuando robaban herramientas del interior de un supermercado.</w:t>
                            </w:r>
                          </w:p>
                          <w:p w:rsidR="00064F53" w:rsidRPr="005C32A1" w:rsidRDefault="00064F53" w:rsidP="00064F53">
                            <w:pPr>
                              <w:rPr>
                                <w:rFonts w:ascii="Arial" w:hAnsi="Arial" w:cs="Arial"/>
                                <w:sz w:val="32"/>
                                <w:szCs w:val="30"/>
                                <w:shd w:val="clear" w:color="auto" w:fill="FFFFFF"/>
                              </w:rPr>
                            </w:pPr>
                            <w:r w:rsidRPr="005C32A1">
                              <w:rPr>
                                <w:rFonts w:ascii="Arial" w:hAnsi="Arial" w:cs="Arial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Pr="005C32A1"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El hecho ocurrió en el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local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>ChangoMás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>, ubicado sobre A</w:t>
                            </w:r>
                            <w:r w:rsidRPr="005C32A1"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venida Benavidez. </w:t>
                            </w:r>
                            <w:r w:rsidRPr="00922793"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>Los niños</w:t>
                            </w:r>
                            <w:r w:rsidRPr="005C32A1"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 xml:space="preserve"> ingresaron al supermercado y fueron observados cuando entre sus ropas guardaban elementos. Los agentes de seguridad del local encontraron entre las prendas de vestir: dos llaves francesas y un juego de llaves </w:t>
                            </w:r>
                            <w:proofErr w:type="spellStart"/>
                            <w:r w:rsidRPr="005C32A1"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>l</w:t>
                            </w:r>
                            <w:r w:rsidRPr="005C32A1"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proofErr w:type="spellEnd"/>
                            <w:r w:rsidRPr="005C32A1">
                              <w:rPr>
                                <w:rFonts w:ascii="Arial" w:hAnsi="Arial" w:cs="Arial"/>
                                <w:sz w:val="32"/>
                                <w:szCs w:val="3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064F53" w:rsidRPr="00C528D9" w:rsidRDefault="00064F53" w:rsidP="00064F53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5C32A1">
                              <w:rPr>
                                <w:rFonts w:ascii="Arial" w:hAnsi="Arial" w:cs="Arial"/>
                                <w:sz w:val="32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Pr="005C32A1">
                              <w:rPr>
                                <w:rFonts w:ascii="Arial" w:hAnsi="Arial" w:cs="Arial"/>
                                <w:sz w:val="28"/>
                                <w:szCs w:val="24"/>
                                <w:shd w:val="clear" w:color="auto" w:fill="FFFFFF"/>
                              </w:rPr>
                              <w:t>Desde el Juzgado Penal de la Niñez y Adolescencia se dispuso que sean trasladados a sede policial vinculados a Legajo Caratulado Hurto Simple, a posterior que sean entregados a los progenitores.</w:t>
                            </w:r>
                          </w:p>
                          <w:p w:rsidR="00064F53" w:rsidRDefault="00064F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423.1pt;height:648.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">
                <v:textbox>
                  <w:txbxContent>
                    <w:p w:rsidR="00064F53" w:rsidRPr="005C32A1" w:rsidRDefault="00064F53" w:rsidP="00064F53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</w:pPr>
                      <w:r w:rsidRPr="005C32A1">
                        <w:rPr>
                          <w:rFonts w:ascii="Arial" w:eastAsia="Times New Roman" w:hAnsi="Arial" w:cs="Arial"/>
                          <w:caps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es-AR"/>
                        </w:rPr>
                        <w:t>SAN JUAN 8</w:t>
                      </w:r>
                      <w:r w:rsidRPr="005C32A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t> </w:t>
                      </w:r>
                      <w:r w:rsidRPr="005C32A1">
                        <w:rPr>
                          <w:rFonts w:ascii="Arial" w:eastAsia="Times New Roman" w:hAnsi="Arial" w:cs="Arial"/>
                          <w:color w:val="5E5E5E"/>
                          <w:sz w:val="24"/>
                          <w:szCs w:val="24"/>
                          <w:bdr w:val="none" w:sz="0" w:space="0" w:color="auto" w:frame="1"/>
                          <w:lang w:eastAsia="es-AR"/>
                        </w:rPr>
                        <w:t>&gt;</w:t>
                      </w:r>
                      <w:r w:rsidRPr="005C32A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t> </w:t>
                      </w:r>
                      <w:r w:rsidRPr="005C32A1">
                        <w:rPr>
                          <w:rFonts w:ascii="Arial" w:eastAsia="Times New Roman" w:hAnsi="Arial" w:cs="Arial"/>
                          <w:color w:val="E9153E"/>
                          <w:sz w:val="24"/>
                          <w:szCs w:val="24"/>
                          <w:bdr w:val="none" w:sz="0" w:space="0" w:color="auto" w:frame="1"/>
                          <w:lang w:eastAsia="es-AR"/>
                        </w:rPr>
                        <w:t>Policiales</w:t>
                      </w:r>
                      <w:r w:rsidRPr="005C32A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t> </w:t>
                      </w:r>
                      <w:r w:rsidRPr="005C32A1">
                        <w:rPr>
                          <w:rFonts w:ascii="Arial" w:eastAsia="Times New Roman" w:hAnsi="Arial" w:cs="Arial"/>
                          <w:color w:val="5E5E5E"/>
                          <w:sz w:val="24"/>
                          <w:szCs w:val="24"/>
                          <w:bdr w:val="none" w:sz="0" w:space="0" w:color="auto" w:frame="1"/>
                          <w:lang w:eastAsia="es-AR"/>
                        </w:rPr>
                        <w:t>&gt;</w:t>
                      </w:r>
                      <w:r w:rsidRPr="005C32A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t> </w:t>
                      </w:r>
                      <w:hyperlink r:id="rId11" w:history="1">
                        <w:r w:rsidRPr="005C32A1">
                          <w:rPr>
                            <w:rFonts w:ascii="Arial" w:eastAsia="Times New Roman" w:hAnsi="Arial" w:cs="Arial"/>
                            <w:color w:val="E9153E"/>
                            <w:sz w:val="24"/>
                            <w:szCs w:val="24"/>
                            <w:u w:val="single"/>
                            <w:bdr w:val="none" w:sz="0" w:space="0" w:color="auto" w:frame="1"/>
                            <w:lang w:eastAsia="es-AR"/>
                          </w:rPr>
                          <w:t>supermercado</w:t>
                        </w:r>
                      </w:hyperlink>
                    </w:p>
                    <w:p w:rsidR="00064F53" w:rsidRDefault="00064F53" w:rsidP="00064F53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aps/>
                          <w:color w:val="717171"/>
                          <w:sz w:val="24"/>
                          <w:szCs w:val="24"/>
                          <w:bdr w:val="none" w:sz="0" w:space="0" w:color="auto" w:frame="1"/>
                          <w:lang w:eastAsia="es-AR"/>
                        </w:rPr>
                      </w:pPr>
                      <w:r w:rsidRPr="005C32A1">
                        <w:rPr>
                          <w:rFonts w:ascii="Arial" w:eastAsia="Times New Roman" w:hAnsi="Arial" w:cs="Arial"/>
                          <w:caps/>
                          <w:color w:val="717171"/>
                          <w:sz w:val="24"/>
                          <w:szCs w:val="24"/>
                          <w:bdr w:val="none" w:sz="0" w:space="0" w:color="auto" w:frame="1"/>
                          <w:lang w:eastAsia="es-AR"/>
                        </w:rPr>
                        <w:t>09 DE MAYO DE 2023 - 08:53</w:t>
                      </w:r>
                    </w:p>
                    <w:p w:rsidR="00064F53" w:rsidRPr="005C32A1" w:rsidRDefault="00064F53" w:rsidP="00064F53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</w:pPr>
                    </w:p>
                    <w:p w:rsidR="00064F53" w:rsidRPr="005C32A1" w:rsidRDefault="00064F53" w:rsidP="00064F53">
                      <w:pPr>
                        <w:shd w:val="clear" w:color="auto" w:fill="FFFFFF"/>
                        <w:spacing w:after="0" w:line="288" w:lineRule="atLeast"/>
                        <w:textAlignment w:val="baseline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sz w:val="40"/>
                          <w:szCs w:val="40"/>
                          <w:lang w:eastAsia="es-AR"/>
                        </w:rPr>
                      </w:pPr>
                      <w:r w:rsidRPr="005C32A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sz w:val="40"/>
                          <w:szCs w:val="40"/>
                          <w:lang w:eastAsia="es-AR"/>
                        </w:rPr>
                        <w:t>Tienen 12 y 14 años y los sorprendieron robando en un supermercado</w:t>
                      </w:r>
                    </w:p>
                    <w:p w:rsidR="00064F53" w:rsidRPr="00064F53" w:rsidRDefault="00064F53" w:rsidP="00064F53">
                      <w:pPr>
                        <w:shd w:val="clear" w:color="auto" w:fill="FFFFFF"/>
                        <w:spacing w:after="0" w:line="288" w:lineRule="atLeast"/>
                        <w:textAlignment w:val="baseline"/>
                        <w:outlineLvl w:val="1"/>
                        <w:rPr>
                          <w:rFonts w:ascii="Arial" w:eastAsia="Times New Roman" w:hAnsi="Arial" w:cs="Arial"/>
                          <w:sz w:val="28"/>
                          <w:szCs w:val="24"/>
                          <w:lang w:eastAsia="es-AR"/>
                        </w:rPr>
                      </w:pPr>
                      <w:r w:rsidRPr="005C32A1">
                        <w:rPr>
                          <w:rFonts w:ascii="Arial" w:eastAsia="Times New Roman" w:hAnsi="Arial" w:cs="Arial"/>
                          <w:sz w:val="28"/>
                          <w:szCs w:val="24"/>
                          <w:lang w:eastAsia="es-AR"/>
                        </w:rPr>
                        <w:t xml:space="preserve">Los menores de edad llevaban entre sus </w:t>
                      </w:r>
                      <w:r w:rsidRPr="00922793">
                        <w:rPr>
                          <w:rFonts w:ascii="Arial" w:eastAsia="Times New Roman" w:hAnsi="Arial" w:cs="Arial"/>
                          <w:sz w:val="28"/>
                          <w:szCs w:val="24"/>
                          <w:lang w:eastAsia="es-AR"/>
                        </w:rPr>
                        <w:t>ropas herramientas. Ambos quedaron vinculados por robo y fueron entregados a sus padres.</w:t>
                      </w:r>
                      <w:r w:rsidRPr="005C32A1">
                        <w:rPr>
                          <w:noProof/>
                          <w:bdr w:val="none" w:sz="0" w:space="0" w:color="auto" w:frame="1"/>
                          <w:lang w:val="es-AR" w:eastAsia="es-AR"/>
                        </w:rPr>
                        <w:drawing>
                          <wp:inline distT="0" distB="0" distL="0" distR="0" wp14:anchorId="0B4628D0" wp14:editId="1D9874AD">
                            <wp:extent cx="6087291" cy="2889285"/>
                            <wp:effectExtent l="0" t="0" r="8890" b="6350"/>
                            <wp:docPr id="3" name="Imagen 3" descr="Tienen 12 y 14 años y los sorprendieron robando en un supermercado">
                              <a:hlinkClick xmlns:a="http://schemas.openxmlformats.org/drawingml/2006/main" r:id="rId9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enen 12 y 14 años y los sorprendieron robando en un supermercado">
                                      <a:hlinkClick r:id="rId9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7433" cy="2889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F53" w:rsidRPr="005C32A1" w:rsidRDefault="00064F53" w:rsidP="00064F53">
                      <w:pPr>
                        <w:spacing w:before="225" w:after="225" w:line="360" w:lineRule="atLeast"/>
                        <w:textAlignment w:val="baseline"/>
                        <w:rPr>
                          <w:rFonts w:ascii="Arial" w:eastAsia="Times New Roman" w:hAnsi="Arial" w:cs="Arial"/>
                          <w:sz w:val="28"/>
                          <w:szCs w:val="24"/>
                          <w:lang w:eastAsia="es-AR"/>
                        </w:rPr>
                      </w:pPr>
                      <w:r w:rsidRPr="005C32A1">
                        <w:rPr>
                          <w:rFonts w:ascii="Arial" w:eastAsia="Times New Roman" w:hAnsi="Arial" w:cs="Arial"/>
                          <w:sz w:val="28"/>
                          <w:szCs w:val="24"/>
                          <w:lang w:eastAsia="es-AR"/>
                        </w:rPr>
                        <w:t xml:space="preserve">Dos menores de edad, de 12 y 14 años, fueron sorprendidos por las </w:t>
                      </w:r>
                      <w:r w:rsidRPr="00922793">
                        <w:rPr>
                          <w:rFonts w:ascii="Arial" w:eastAsia="Times New Roman" w:hAnsi="Arial" w:cs="Arial"/>
                          <w:sz w:val="28"/>
                          <w:szCs w:val="24"/>
                          <w:lang w:eastAsia="es-AR"/>
                        </w:rPr>
                        <w:t>cámaras de seguridad cuando robaban herramientas del interior de un supermercado.</w:t>
                      </w:r>
                    </w:p>
                    <w:p w:rsidR="00064F53" w:rsidRPr="005C32A1" w:rsidRDefault="00064F53" w:rsidP="00064F53">
                      <w:pPr>
                        <w:rPr>
                          <w:rFonts w:ascii="Arial" w:hAnsi="Arial" w:cs="Arial"/>
                          <w:sz w:val="32"/>
                          <w:szCs w:val="30"/>
                          <w:shd w:val="clear" w:color="auto" w:fill="FFFFFF"/>
                        </w:rPr>
                      </w:pPr>
                      <w:r w:rsidRPr="005C32A1">
                        <w:rPr>
                          <w:rFonts w:ascii="Arial" w:hAnsi="Arial" w:cs="Arial"/>
                          <w:sz w:val="32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Pr="005C32A1"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 xml:space="preserve">El hecho ocurrió en el </w:t>
                      </w:r>
                      <w:r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 xml:space="preserve">local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>ChangoMás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>, ubicado sobre A</w:t>
                      </w:r>
                      <w:r w:rsidRPr="005C32A1"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 xml:space="preserve">venida Benavidez. </w:t>
                      </w:r>
                      <w:r w:rsidRPr="00922793"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>Los niños</w:t>
                      </w:r>
                      <w:r w:rsidRPr="005C32A1"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 xml:space="preserve"> ingresaron al supermercado y fueron observados cuando entre sus ropas guardaban elementos. Los agentes de seguridad del local encontraron entre las prendas de vestir: dos llaves francesas y un juego de llaves </w:t>
                      </w:r>
                      <w:proofErr w:type="spellStart"/>
                      <w:r w:rsidRPr="005C32A1"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>al</w:t>
                      </w:r>
                      <w:r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>l</w:t>
                      </w:r>
                      <w:r w:rsidRPr="005C32A1"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>n</w:t>
                      </w:r>
                      <w:proofErr w:type="spellEnd"/>
                      <w:r w:rsidRPr="005C32A1">
                        <w:rPr>
                          <w:rFonts w:ascii="Arial" w:hAnsi="Arial" w:cs="Arial"/>
                          <w:sz w:val="32"/>
                          <w:szCs w:val="30"/>
                          <w:shd w:val="clear" w:color="auto" w:fill="FFFFFF"/>
                        </w:rPr>
                        <w:t>.</w:t>
                      </w:r>
                    </w:p>
                    <w:p w:rsidR="00064F53" w:rsidRPr="00C528D9" w:rsidRDefault="00064F53" w:rsidP="00064F53">
                      <w:pPr>
                        <w:rPr>
                          <w:sz w:val="28"/>
                          <w:szCs w:val="24"/>
                        </w:rPr>
                      </w:pPr>
                      <w:r w:rsidRPr="005C32A1">
                        <w:rPr>
                          <w:rFonts w:ascii="Arial" w:hAnsi="Arial" w:cs="Arial"/>
                          <w:sz w:val="32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Pr="005C32A1">
                        <w:rPr>
                          <w:rFonts w:ascii="Arial" w:hAnsi="Arial" w:cs="Arial"/>
                          <w:sz w:val="28"/>
                          <w:szCs w:val="24"/>
                          <w:shd w:val="clear" w:color="auto" w:fill="FFFFFF"/>
                        </w:rPr>
                        <w:t>Desde el Juzgado Penal de la Niñez y Adolescencia se dispuso que sean trasladados a sede policial vinculados a Legajo Caratulado Hurto Simple, a posterior que sean entregados a los progenitores.</w:t>
                      </w:r>
                    </w:p>
                    <w:p w:rsidR="00064F53" w:rsidRDefault="00064F53"/>
                  </w:txbxContent>
                </v:textbox>
              </v:shape>
            </w:pict>
          </mc:Fallback>
        </mc:AlternateContent>
      </w:r>
    </w:p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Pr="00064F53" w:rsidRDefault="00064F53" w:rsidP="00064F53"/>
    <w:p w:rsidR="00064F53" w:rsidRDefault="00064F53" w:rsidP="00064F53">
      <w:pPr>
        <w:tabs>
          <w:tab w:val="left" w:pos="9796"/>
        </w:tabs>
      </w:pPr>
      <w:r>
        <w:tab/>
      </w:r>
    </w:p>
    <w:p w:rsidR="00064F53" w:rsidRDefault="00064F53" w:rsidP="00064F53">
      <w:pPr>
        <w:tabs>
          <w:tab w:val="left" w:pos="9796"/>
        </w:tabs>
      </w:pPr>
    </w:p>
    <w:p w:rsidR="00064F53" w:rsidRDefault="00064F53" w:rsidP="00064F53">
      <w:pPr>
        <w:tabs>
          <w:tab w:val="left" w:pos="9796"/>
        </w:tabs>
      </w:pPr>
    </w:p>
    <w:p w:rsidR="00064F53" w:rsidRPr="00064F53" w:rsidRDefault="00064F53" w:rsidP="00064F53">
      <w:pPr>
        <w:tabs>
          <w:tab w:val="left" w:pos="9796"/>
        </w:tabs>
      </w:pPr>
    </w:p>
    <w:p w:rsidR="00E467AB" w:rsidRPr="00E467AB" w:rsidRDefault="00E467AB" w:rsidP="00E467AB">
      <w:pPr>
        <w:rPr>
          <w:b/>
          <w:sz w:val="24"/>
          <w:szCs w:val="24"/>
          <w:u w:val="single"/>
        </w:rPr>
      </w:pPr>
      <w:r w:rsidRPr="00E467AB">
        <w:rPr>
          <w:b/>
          <w:sz w:val="24"/>
          <w:szCs w:val="24"/>
          <w:u w:val="single"/>
        </w:rPr>
        <w:t>¿Qué es una noticia?</w:t>
      </w:r>
    </w:p>
    <w:p w:rsidR="00E467AB" w:rsidRPr="00E467AB" w:rsidRDefault="00E467AB" w:rsidP="00E467AB">
      <w:pPr>
        <w:rPr>
          <w:sz w:val="24"/>
          <w:szCs w:val="24"/>
        </w:rPr>
      </w:pPr>
      <w:r w:rsidRPr="00E467AB">
        <w:rPr>
          <w:sz w:val="24"/>
          <w:szCs w:val="24"/>
        </w:rPr>
        <w:t xml:space="preserve">Una </w:t>
      </w:r>
      <w:r w:rsidRPr="00E467AB">
        <w:rPr>
          <w:b/>
          <w:sz w:val="24"/>
          <w:szCs w:val="24"/>
        </w:rPr>
        <w:t>noticia</w:t>
      </w:r>
      <w:r w:rsidRPr="00E467AB">
        <w:rPr>
          <w:sz w:val="24"/>
          <w:szCs w:val="24"/>
        </w:rPr>
        <w:t xml:space="preserve"> es un tipo de texto periodístico corto que narra un hecho relevante o novedoso de la realidad de una manera objetiva. Por ejemplo: “Rescate de caminantes en el Cerro </w:t>
      </w:r>
      <w:proofErr w:type="spellStart"/>
      <w:r w:rsidRPr="00E467AB">
        <w:rPr>
          <w:sz w:val="24"/>
          <w:szCs w:val="24"/>
        </w:rPr>
        <w:t>Champaquí</w:t>
      </w:r>
      <w:proofErr w:type="spellEnd"/>
      <w:r w:rsidRPr="00E467AB">
        <w:rPr>
          <w:sz w:val="24"/>
          <w:szCs w:val="24"/>
        </w:rPr>
        <w:t>”.</w:t>
      </w:r>
    </w:p>
    <w:p w:rsidR="00E467AB" w:rsidRPr="00E467AB" w:rsidRDefault="00E467AB" w:rsidP="00E467AB">
      <w:pPr>
        <w:rPr>
          <w:sz w:val="24"/>
          <w:szCs w:val="24"/>
        </w:rPr>
      </w:pPr>
      <w:r w:rsidRPr="00E467AB">
        <w:rPr>
          <w:sz w:val="24"/>
          <w:szCs w:val="24"/>
        </w:rPr>
        <w:t xml:space="preserve"> </w:t>
      </w:r>
      <w:r w:rsidRPr="00E467AB">
        <w:rPr>
          <w:b/>
          <w:sz w:val="24"/>
          <w:szCs w:val="24"/>
          <w:u w:val="single"/>
        </w:rPr>
        <w:t>Las características principales de una noticia, son las siguientes</w:t>
      </w:r>
      <w:r w:rsidRPr="00E467AB">
        <w:rPr>
          <w:sz w:val="24"/>
          <w:szCs w:val="24"/>
        </w:rPr>
        <w:t>:</w:t>
      </w:r>
    </w:p>
    <w:p w:rsidR="00E467AB" w:rsidRPr="00E467AB" w:rsidRDefault="00E467AB" w:rsidP="00E467AB">
      <w:pPr>
        <w:numPr>
          <w:ilvl w:val="0"/>
          <w:numId w:val="2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* Tiene que ser un suceso de actualidad.</w:t>
      </w:r>
    </w:p>
    <w:p w:rsidR="00E467AB" w:rsidRPr="00E467AB" w:rsidRDefault="00E467AB" w:rsidP="00E467AB">
      <w:pPr>
        <w:numPr>
          <w:ilvl w:val="0"/>
          <w:numId w:val="2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* Debe ser un acontecimiento relevante.</w:t>
      </w:r>
    </w:p>
    <w:p w:rsidR="00E467AB" w:rsidRPr="00E467AB" w:rsidRDefault="00E467AB" w:rsidP="00E467AB">
      <w:pPr>
        <w:numPr>
          <w:ilvl w:val="0"/>
          <w:numId w:val="2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* Tiene que despertar el interés del público a quien se dirige.</w:t>
      </w:r>
    </w:p>
    <w:p w:rsidR="00E467AB" w:rsidRPr="00E467AB" w:rsidRDefault="00E467AB" w:rsidP="00E467AB">
      <w:pPr>
        <w:numPr>
          <w:ilvl w:val="0"/>
          <w:numId w:val="2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* Debe tener una finalidad divulgativa, es decir, pretende hacer llegar su mensaje a todo tipo de público.</w:t>
      </w:r>
    </w:p>
    <w:p w:rsidR="00E467AB" w:rsidRPr="00E467AB" w:rsidRDefault="00E467AB" w:rsidP="00E467AB">
      <w:pPr>
        <w:numPr>
          <w:ilvl w:val="0"/>
          <w:numId w:val="2"/>
        </w:numPr>
        <w:rPr>
          <w:sz w:val="24"/>
          <w:szCs w:val="24"/>
          <w:lang w:val="es-AR"/>
        </w:rPr>
      </w:pPr>
    </w:p>
    <w:p w:rsidR="00E467AB" w:rsidRPr="00E467AB" w:rsidRDefault="00E467AB" w:rsidP="00E467AB">
      <w:p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Toda noticia debe contener la respuesta a estas seis preguntas básicas que permiten que la audiencia entienda un acontecimiento. Por eso, se estila construir las entradas o entradillas de una noticia con el objetivo de dar respuesta, en un único </w:t>
      </w:r>
      <w:hyperlink r:id="rId12" w:history="1">
        <w:r w:rsidRPr="00E467AB">
          <w:rPr>
            <w:rStyle w:val="Hipervnculo"/>
            <w:sz w:val="24"/>
            <w:szCs w:val="24"/>
            <w:lang w:val="es-AR"/>
          </w:rPr>
          <w:t>párrafo</w:t>
        </w:r>
      </w:hyperlink>
      <w:r w:rsidRPr="00E467AB">
        <w:rPr>
          <w:sz w:val="24"/>
          <w:szCs w:val="24"/>
          <w:lang w:val="es-AR"/>
        </w:rPr>
        <w:t>, a una serie de seis preguntas específicas, detalladas en orden de importancia:</w:t>
      </w:r>
    </w:p>
    <w:p w:rsidR="00E467AB" w:rsidRPr="00E467AB" w:rsidRDefault="00E467AB" w:rsidP="00E467AB">
      <w:pPr>
        <w:numPr>
          <w:ilvl w:val="0"/>
          <w:numId w:val="3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¿Qué ocurrió?</w:t>
      </w:r>
    </w:p>
    <w:p w:rsidR="00E467AB" w:rsidRPr="00E467AB" w:rsidRDefault="00E467AB" w:rsidP="00E467AB">
      <w:pPr>
        <w:numPr>
          <w:ilvl w:val="0"/>
          <w:numId w:val="3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¿A quién (o a quiénes) le ocurrió?</w:t>
      </w:r>
    </w:p>
    <w:p w:rsidR="00E467AB" w:rsidRPr="00E467AB" w:rsidRDefault="00E467AB" w:rsidP="00E467AB">
      <w:pPr>
        <w:numPr>
          <w:ilvl w:val="0"/>
          <w:numId w:val="3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¿Cómo ocurrió?</w:t>
      </w:r>
    </w:p>
    <w:p w:rsidR="00E467AB" w:rsidRPr="00E467AB" w:rsidRDefault="00E467AB" w:rsidP="00E467AB">
      <w:pPr>
        <w:numPr>
          <w:ilvl w:val="0"/>
          <w:numId w:val="3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¿Cuándo ocurrió?</w:t>
      </w:r>
    </w:p>
    <w:p w:rsidR="00E467AB" w:rsidRPr="00E467AB" w:rsidRDefault="00E467AB" w:rsidP="00E467AB">
      <w:pPr>
        <w:numPr>
          <w:ilvl w:val="0"/>
          <w:numId w:val="3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¿Dónde ocurrió?</w:t>
      </w:r>
    </w:p>
    <w:p w:rsidR="00E467AB" w:rsidRPr="00E467AB" w:rsidRDefault="00E467AB" w:rsidP="00E467AB">
      <w:pPr>
        <w:numPr>
          <w:ilvl w:val="0"/>
          <w:numId w:val="3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¿Por qué ocurrió?</w:t>
      </w:r>
    </w:p>
    <w:p w:rsidR="00E467AB" w:rsidRPr="00E467AB" w:rsidRDefault="00E467AB" w:rsidP="00E467AB">
      <w:p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Esta última y un posible “¿para qué ocurrió?” suelen formar parte del desarrollo de la noticia.</w:t>
      </w:r>
    </w:p>
    <w:p w:rsidR="00E467AB" w:rsidRPr="00E467AB" w:rsidRDefault="00E467AB" w:rsidP="00E467AB">
      <w:pPr>
        <w:rPr>
          <w:b/>
          <w:bCs/>
          <w:sz w:val="24"/>
          <w:szCs w:val="24"/>
          <w:u w:val="single"/>
          <w:lang w:val="es-AR"/>
        </w:rPr>
      </w:pPr>
      <w:r w:rsidRPr="00E467AB">
        <w:rPr>
          <w:b/>
          <w:bCs/>
          <w:sz w:val="24"/>
          <w:szCs w:val="24"/>
          <w:u w:val="single"/>
          <w:lang w:val="es-AR"/>
        </w:rPr>
        <w:t>Partes de una noticia</w:t>
      </w:r>
    </w:p>
    <w:p w:rsidR="00E467AB" w:rsidRPr="00E467AB" w:rsidRDefault="00E467AB" w:rsidP="00E467AB">
      <w:p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La estructura noticiosa </w:t>
      </w:r>
      <w:r w:rsidRPr="00E467AB">
        <w:rPr>
          <w:b/>
          <w:bCs/>
          <w:sz w:val="24"/>
          <w:szCs w:val="24"/>
          <w:lang w:val="es-AR"/>
        </w:rPr>
        <w:t>se caracteriza por aplicar la pirámide invertida de jerarquización de la información</w:t>
      </w:r>
      <w:r w:rsidRPr="00E467AB">
        <w:rPr>
          <w:sz w:val="24"/>
          <w:szCs w:val="24"/>
          <w:lang w:val="es-AR"/>
        </w:rPr>
        <w:t>: va de lo más general a lo más específico. Esta estructura se mantiene en todas las noticias, al margen del medio o soporte por el que se transmitan.</w:t>
      </w:r>
    </w:p>
    <w:p w:rsidR="00E467AB" w:rsidRPr="00E467AB" w:rsidRDefault="00E467AB" w:rsidP="00E467AB">
      <w:p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Esto supone dividir el texto de la noticia en:</w:t>
      </w:r>
    </w:p>
    <w:p w:rsidR="00E467AB" w:rsidRPr="00E467AB" w:rsidRDefault="00E467AB" w:rsidP="00E467AB">
      <w:pPr>
        <w:numPr>
          <w:ilvl w:val="0"/>
          <w:numId w:val="4"/>
        </w:numPr>
        <w:rPr>
          <w:sz w:val="24"/>
          <w:szCs w:val="24"/>
          <w:lang w:val="es-AR"/>
        </w:rPr>
      </w:pPr>
      <w:r w:rsidRPr="00E467AB">
        <w:rPr>
          <w:b/>
          <w:bCs/>
          <w:sz w:val="24"/>
          <w:szCs w:val="24"/>
          <w:lang w:val="es-AR"/>
        </w:rPr>
        <w:t>Titular</w:t>
      </w:r>
      <w:r w:rsidRPr="00E467AB">
        <w:rPr>
          <w:sz w:val="24"/>
          <w:szCs w:val="24"/>
          <w:lang w:val="es-AR"/>
        </w:rPr>
        <w:t>. El título de la noticia es el texto más importante: contiene la información básica para entender de qué se trata la noticia.</w:t>
      </w:r>
    </w:p>
    <w:p w:rsidR="00E467AB" w:rsidRPr="00E467AB" w:rsidRDefault="00E467AB" w:rsidP="00E467AB">
      <w:pPr>
        <w:numPr>
          <w:ilvl w:val="0"/>
          <w:numId w:val="4"/>
        </w:numPr>
        <w:rPr>
          <w:sz w:val="24"/>
          <w:szCs w:val="24"/>
          <w:lang w:val="es-AR"/>
        </w:rPr>
      </w:pPr>
      <w:r w:rsidRPr="00E467AB">
        <w:rPr>
          <w:b/>
          <w:bCs/>
          <w:sz w:val="24"/>
          <w:szCs w:val="24"/>
          <w:lang w:val="es-AR"/>
        </w:rPr>
        <w:lastRenderedPageBreak/>
        <w:t>Entrada o entradilla</w:t>
      </w:r>
      <w:r w:rsidRPr="00E467AB">
        <w:rPr>
          <w:sz w:val="24"/>
          <w:szCs w:val="24"/>
          <w:lang w:val="es-AR"/>
        </w:rPr>
        <w:t>. Es el primer párrafo, donde se desarrolla el titular y se resume la información noticiosa. De este modo, si es lo único que se lee, se puede tener una idea general del evento. No puede limitarse a repetir el titular sin aportar más información, debe invitar a seguir leyendo.</w:t>
      </w:r>
    </w:p>
    <w:p w:rsidR="00E467AB" w:rsidRPr="00E467AB" w:rsidRDefault="00E467AB" w:rsidP="00E467AB">
      <w:pPr>
        <w:numPr>
          <w:ilvl w:val="0"/>
          <w:numId w:val="4"/>
        </w:numPr>
        <w:rPr>
          <w:sz w:val="24"/>
          <w:szCs w:val="24"/>
          <w:lang w:val="es-AR"/>
        </w:rPr>
      </w:pPr>
      <w:r w:rsidRPr="00E467AB">
        <w:rPr>
          <w:b/>
          <w:bCs/>
          <w:sz w:val="24"/>
          <w:szCs w:val="24"/>
          <w:lang w:val="es-AR"/>
        </w:rPr>
        <w:t>Cuerpo de la noticia</w:t>
      </w:r>
      <w:r w:rsidRPr="00E467AB">
        <w:rPr>
          <w:sz w:val="24"/>
          <w:szCs w:val="24"/>
          <w:lang w:val="es-AR"/>
        </w:rPr>
        <w:t>. Es donde está el resto de la información. Da contexto y ayuda a comprender el evento noticioso. Está jerarquizado de la siguiente manera:</w:t>
      </w:r>
    </w:p>
    <w:p w:rsidR="00E467AB" w:rsidRPr="00E467AB" w:rsidRDefault="00E467AB" w:rsidP="00E467AB">
      <w:pPr>
        <w:numPr>
          <w:ilvl w:val="0"/>
          <w:numId w:val="5"/>
        </w:numPr>
        <w:rPr>
          <w:sz w:val="24"/>
          <w:szCs w:val="24"/>
          <w:lang w:val="es-AR"/>
        </w:rPr>
      </w:pPr>
      <w:r w:rsidRPr="00E467AB">
        <w:rPr>
          <w:i/>
          <w:iCs/>
          <w:sz w:val="24"/>
          <w:szCs w:val="24"/>
          <w:lang w:val="es-AR"/>
        </w:rPr>
        <w:t>Segundo párrafo o párrafo de apoyo</w:t>
      </w:r>
      <w:r w:rsidRPr="00E467AB">
        <w:rPr>
          <w:sz w:val="24"/>
          <w:szCs w:val="24"/>
          <w:lang w:val="es-AR"/>
        </w:rPr>
        <w:t>. Allí empieza a desarrollarse lo contenido en la entrada.</w:t>
      </w:r>
    </w:p>
    <w:p w:rsidR="00E467AB" w:rsidRPr="00E467AB" w:rsidRDefault="00E467AB" w:rsidP="00E467AB">
      <w:pPr>
        <w:numPr>
          <w:ilvl w:val="0"/>
          <w:numId w:val="5"/>
        </w:numPr>
        <w:rPr>
          <w:sz w:val="24"/>
          <w:szCs w:val="24"/>
          <w:lang w:val="es-AR"/>
        </w:rPr>
      </w:pPr>
      <w:r w:rsidRPr="00E467AB">
        <w:rPr>
          <w:i/>
          <w:iCs/>
          <w:sz w:val="24"/>
          <w:szCs w:val="24"/>
          <w:lang w:val="es-AR"/>
        </w:rPr>
        <w:t>Desarrollo</w:t>
      </w:r>
      <w:r w:rsidRPr="00E467AB">
        <w:rPr>
          <w:sz w:val="24"/>
          <w:szCs w:val="24"/>
          <w:lang w:val="es-AR"/>
        </w:rPr>
        <w:t>. Contiene el resto de los párrafos, que van cada vez más al detalle de la información.</w:t>
      </w:r>
    </w:p>
    <w:p w:rsidR="00E467AB" w:rsidRPr="00E467AB" w:rsidRDefault="00E467AB" w:rsidP="00E467AB">
      <w:pPr>
        <w:numPr>
          <w:ilvl w:val="0"/>
          <w:numId w:val="5"/>
        </w:numPr>
        <w:rPr>
          <w:sz w:val="24"/>
          <w:szCs w:val="24"/>
          <w:lang w:val="es-AR"/>
        </w:rPr>
      </w:pPr>
      <w:r w:rsidRPr="00E467AB">
        <w:rPr>
          <w:i/>
          <w:iCs/>
          <w:sz w:val="24"/>
          <w:szCs w:val="24"/>
          <w:lang w:val="es-AR"/>
        </w:rPr>
        <w:t>Remate</w:t>
      </w:r>
      <w:r w:rsidRPr="00E467AB">
        <w:rPr>
          <w:sz w:val="24"/>
          <w:szCs w:val="24"/>
          <w:lang w:val="es-AR"/>
        </w:rPr>
        <w:t>. Es el último párrafo de la noticia, donde se incluye alguna idea colateral.</w:t>
      </w:r>
    </w:p>
    <w:p w:rsidR="00E467AB" w:rsidRPr="00E467AB" w:rsidRDefault="00E467AB" w:rsidP="00E467AB">
      <w:p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Otros elementos que pueden acompañar la noticia para añadir información, resaltar parte de ella o dar foco a ciertos aspectos de su contenido son los siguientes:</w:t>
      </w:r>
    </w:p>
    <w:p w:rsidR="00E467AB" w:rsidRPr="00E467AB" w:rsidRDefault="00E467AB" w:rsidP="00E467AB">
      <w:pPr>
        <w:numPr>
          <w:ilvl w:val="0"/>
          <w:numId w:val="6"/>
        </w:numPr>
        <w:rPr>
          <w:sz w:val="24"/>
          <w:szCs w:val="24"/>
          <w:lang w:val="es-AR"/>
        </w:rPr>
      </w:pPr>
      <w:proofErr w:type="spellStart"/>
      <w:r w:rsidRPr="00E467AB">
        <w:rPr>
          <w:b/>
          <w:bCs/>
          <w:sz w:val="24"/>
          <w:szCs w:val="24"/>
          <w:lang w:val="es-AR"/>
        </w:rPr>
        <w:t>Volata</w:t>
      </w:r>
      <w:proofErr w:type="spellEnd"/>
      <w:r w:rsidRPr="00E467AB">
        <w:rPr>
          <w:sz w:val="24"/>
          <w:szCs w:val="24"/>
          <w:lang w:val="es-AR"/>
        </w:rPr>
        <w:t>. Aparece antes del título en letras pequeñas, para dar un marco alegórico, crítico o paradójico a la noticia. No se utiliza demasiado.</w:t>
      </w:r>
    </w:p>
    <w:p w:rsidR="00E467AB" w:rsidRPr="00E467AB" w:rsidRDefault="00E467AB" w:rsidP="00E467AB">
      <w:pPr>
        <w:numPr>
          <w:ilvl w:val="0"/>
          <w:numId w:val="6"/>
        </w:numPr>
        <w:rPr>
          <w:sz w:val="24"/>
          <w:szCs w:val="24"/>
          <w:lang w:val="es-AR"/>
        </w:rPr>
      </w:pPr>
      <w:proofErr w:type="spellStart"/>
      <w:r w:rsidRPr="00E467AB">
        <w:rPr>
          <w:b/>
          <w:bCs/>
          <w:sz w:val="24"/>
          <w:szCs w:val="24"/>
          <w:lang w:val="es-AR"/>
        </w:rPr>
        <w:t>Antetitular</w:t>
      </w:r>
      <w:proofErr w:type="spellEnd"/>
      <w:r w:rsidRPr="00E467AB">
        <w:rPr>
          <w:sz w:val="24"/>
          <w:szCs w:val="24"/>
          <w:lang w:val="es-AR"/>
        </w:rPr>
        <w:t>. Aporta una información en letra pequeña justo antes del titular, para dar un contexto específico, necesario para la interpretación del texto noticioso.</w:t>
      </w:r>
    </w:p>
    <w:p w:rsidR="00E467AB" w:rsidRPr="00E467AB" w:rsidRDefault="00E467AB" w:rsidP="00E467AB">
      <w:pPr>
        <w:numPr>
          <w:ilvl w:val="0"/>
          <w:numId w:val="6"/>
        </w:numPr>
        <w:rPr>
          <w:sz w:val="24"/>
          <w:szCs w:val="24"/>
          <w:lang w:val="es-AR"/>
        </w:rPr>
      </w:pPr>
      <w:r w:rsidRPr="00E467AB">
        <w:rPr>
          <w:b/>
          <w:bCs/>
          <w:sz w:val="24"/>
          <w:szCs w:val="24"/>
          <w:lang w:val="es-AR"/>
        </w:rPr>
        <w:t>Bajada o subtítulo</w:t>
      </w:r>
      <w:r w:rsidRPr="00E467AB">
        <w:rPr>
          <w:sz w:val="24"/>
          <w:szCs w:val="24"/>
          <w:lang w:val="es-AR"/>
        </w:rPr>
        <w:t>. Amplía un poco el contenido del titular o del epígrafe, antes del ingreso de lleno a la noticia.</w:t>
      </w:r>
    </w:p>
    <w:p w:rsidR="00E467AB" w:rsidRPr="00E467AB" w:rsidRDefault="00E467AB" w:rsidP="00E467AB">
      <w:pPr>
        <w:numPr>
          <w:ilvl w:val="0"/>
          <w:numId w:val="6"/>
        </w:numPr>
        <w:rPr>
          <w:sz w:val="24"/>
          <w:szCs w:val="24"/>
          <w:lang w:val="es-AR"/>
        </w:rPr>
      </w:pPr>
      <w:r w:rsidRPr="00E467AB">
        <w:rPr>
          <w:b/>
          <w:bCs/>
          <w:sz w:val="24"/>
          <w:szCs w:val="24"/>
          <w:lang w:val="es-AR"/>
        </w:rPr>
        <w:t>Fotografías o infografías</w:t>
      </w:r>
      <w:r w:rsidRPr="00E467AB">
        <w:rPr>
          <w:sz w:val="24"/>
          <w:szCs w:val="24"/>
          <w:lang w:val="es-AR"/>
        </w:rPr>
        <w:t xml:space="preserve">. Pueden incluirse para ilustrar la información, sobre todo cuando se trata de sucesos. Suelen incluir un </w:t>
      </w:r>
      <w:r w:rsidRPr="00E467AB">
        <w:rPr>
          <w:b/>
          <w:sz w:val="24"/>
          <w:szCs w:val="24"/>
          <w:lang w:val="es-AR"/>
        </w:rPr>
        <w:t>epígrafe o leyenda que explica la imagen</w:t>
      </w:r>
      <w:r w:rsidRPr="00E467AB">
        <w:rPr>
          <w:sz w:val="24"/>
          <w:szCs w:val="24"/>
          <w:lang w:val="es-AR"/>
        </w:rPr>
        <w:t>.</w:t>
      </w:r>
    </w:p>
    <w:p w:rsidR="00E467AB" w:rsidRPr="00E467AB" w:rsidRDefault="00E467AB" w:rsidP="00E467AB">
      <w:pPr>
        <w:numPr>
          <w:ilvl w:val="0"/>
          <w:numId w:val="7"/>
        </w:numPr>
        <w:rPr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>Existen varios tipos de noticias;  políticas, deportivas,  económicas, culturales, sociales, de farándula,</w:t>
      </w:r>
    </w:p>
    <w:p w:rsidR="00E467AB" w:rsidRPr="00E467AB" w:rsidRDefault="00E467AB" w:rsidP="00E467AB">
      <w:pPr>
        <w:numPr>
          <w:ilvl w:val="0"/>
          <w:numId w:val="7"/>
        </w:numPr>
        <w:rPr>
          <w:b/>
          <w:sz w:val="24"/>
          <w:szCs w:val="24"/>
          <w:lang w:val="es-AR"/>
        </w:rPr>
      </w:pPr>
      <w:r w:rsidRPr="00E467AB">
        <w:rPr>
          <w:sz w:val="24"/>
          <w:szCs w:val="24"/>
          <w:lang w:val="es-AR"/>
        </w:rPr>
        <w:t xml:space="preserve">Policiales, científicas, entre otras. </w:t>
      </w:r>
      <w:r w:rsidRPr="00E467AB">
        <w:rPr>
          <w:b/>
          <w:sz w:val="24"/>
          <w:szCs w:val="24"/>
          <w:lang w:val="es-AR"/>
        </w:rPr>
        <w:t xml:space="preserve">Las noticias policiales </w:t>
      </w:r>
      <w:r w:rsidRPr="00E467AB">
        <w:rPr>
          <w:b/>
          <w:sz w:val="24"/>
          <w:szCs w:val="24"/>
        </w:rPr>
        <w:t>narran hechos delictivos o violentos, accidentes y catástrofes.</w:t>
      </w:r>
      <w:r>
        <w:rPr>
          <w:b/>
          <w:sz w:val="24"/>
          <w:szCs w:val="24"/>
          <w:lang w:val="es-AR"/>
        </w:rPr>
        <w:t xml:space="preserve"> </w:t>
      </w:r>
      <w:r w:rsidRPr="00E467AB">
        <w:rPr>
          <w:b/>
          <w:sz w:val="24"/>
          <w:szCs w:val="24"/>
        </w:rPr>
        <w:t>Ejemplo:</w:t>
      </w:r>
    </w:p>
    <w:p w:rsidR="00064F53" w:rsidRDefault="00E467AB" w:rsidP="00064F53">
      <w:pPr>
        <w:rPr>
          <w:lang w:val="es-AR"/>
        </w:rPr>
      </w:pPr>
      <w:r>
        <w:rPr>
          <w:b/>
          <w:sz w:val="24"/>
          <w:szCs w:val="24"/>
          <w:lang w:val="es-AR"/>
        </w:rPr>
        <w:t xml:space="preserve">                        </w:t>
      </w:r>
      <w:r>
        <w:rPr>
          <w:lang w:val="es-AR"/>
        </w:rPr>
        <w:t xml:space="preserve">  </w:t>
      </w:r>
      <w:r>
        <w:rPr>
          <w:noProof/>
          <w:lang w:val="es-AR" w:eastAsia="es-AR"/>
        </w:rPr>
        <w:drawing>
          <wp:inline distT="0" distB="0" distL="0" distR="0" wp14:anchorId="45E47ABD" wp14:editId="69458EE8">
            <wp:extent cx="3691466" cy="2889956"/>
            <wp:effectExtent l="0" t="0" r="4445" b="5715"/>
            <wp:docPr id="4" name="Imagen 4" descr="C:\Users\Familia Olmos Trigo\Pictures\partes-de-la-noticia-unprofe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ia Olmos Trigo\Pictures\partes-de-la-noticia-unprofeso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16" cy="289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AB" w:rsidRPr="002147A9" w:rsidRDefault="00E467AB" w:rsidP="00E467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AR" w:eastAsia="es-AR"/>
        </w:rPr>
      </w:pPr>
      <w:r w:rsidRPr="002147A9">
        <w:rPr>
          <w:rFonts w:ascii="var(--secondary-font-regular)" w:eastAsia="Times New Roman" w:hAnsi="var(--secondary-font-regular)" w:cs="Times New Roman"/>
          <w:color w:val="000000"/>
          <w:sz w:val="24"/>
          <w:szCs w:val="24"/>
          <w:bdr w:val="none" w:sz="0" w:space="0" w:color="auto" w:frame="1"/>
          <w:lang w:val="es-AR" w:eastAsia="es-AR"/>
        </w:rPr>
        <w:lastRenderedPageBreak/>
        <w:t>21/05/2023 15:34</w:t>
      </w:r>
    </w:p>
    <w:p w:rsidR="00E467AB" w:rsidRPr="002147A9" w:rsidRDefault="00E467AB" w:rsidP="00E467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AR" w:eastAsia="es-AR"/>
        </w:rPr>
      </w:pPr>
      <w:hyperlink r:id="rId14" w:history="1">
        <w:r w:rsidRPr="002147A9">
          <w:rPr>
            <w:rFonts w:ascii="var(--secondary-font-bold)" w:eastAsia="Times New Roman" w:hAnsi="var(--secondary-font-bold)" w:cs="Times New Roman"/>
            <w:b/>
            <w:bCs/>
            <w:color w:val="0000FF"/>
            <w:sz w:val="24"/>
            <w:szCs w:val="24"/>
            <w:bdr w:val="none" w:sz="0" w:space="0" w:color="auto" w:frame="1"/>
            <w:lang w:val="es-AR" w:eastAsia="es-AR"/>
          </w:rPr>
          <w:t>Clarín.com</w:t>
        </w:r>
      </w:hyperlink>
    </w:p>
    <w:p w:rsidR="00E467AB" w:rsidRPr="002147A9" w:rsidRDefault="00E467AB" w:rsidP="00E467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AR" w:eastAsia="es-AR"/>
        </w:rPr>
      </w:pPr>
      <w:hyperlink r:id="rId15" w:history="1">
        <w:r w:rsidRPr="002147A9">
          <w:rPr>
            <w:rFonts w:ascii="var(--secondary-font-regular)" w:eastAsia="Times New Roman" w:hAnsi="var(--secondary-font-regular)" w:cs="Times New Roman"/>
            <w:color w:val="0000FF"/>
            <w:sz w:val="24"/>
            <w:szCs w:val="24"/>
            <w:bdr w:val="none" w:sz="0" w:space="0" w:color="auto" w:frame="1"/>
            <w:lang w:val="es-AR" w:eastAsia="es-AR"/>
          </w:rPr>
          <w:t>Policiales</w:t>
        </w:r>
      </w:hyperlink>
    </w:p>
    <w:p w:rsidR="00E467AB" w:rsidRDefault="00E467AB" w:rsidP="00E467AB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AR" w:eastAsia="es-AR"/>
        </w:rPr>
      </w:pPr>
      <w:r w:rsidRPr="002147A9">
        <w:rPr>
          <w:rFonts w:ascii="var(--secondary-font-regular)" w:eastAsia="Times New Roman" w:hAnsi="var(--secondary-font-regular)" w:cs="Times New Roman"/>
          <w:color w:val="000000"/>
          <w:sz w:val="24"/>
          <w:szCs w:val="24"/>
          <w:bdr w:val="none" w:sz="0" w:space="0" w:color="auto" w:frame="1"/>
          <w:lang w:val="es-AR" w:eastAsia="es-AR"/>
        </w:rPr>
        <w:t>Actualizado al 21/05/2023 15:34</w:t>
      </w:r>
    </w:p>
    <w:p w:rsidR="00E467AB" w:rsidRDefault="00E467AB" w:rsidP="00E467AB">
      <w:pPr>
        <w:spacing w:line="240" w:lineRule="auto"/>
        <w:textAlignment w:val="baseline"/>
        <w:rPr>
          <w:rFonts w:ascii="var(--main-font-bold)" w:eastAsia="Times New Roman" w:hAnsi="var(--main-font-bold)" w:cs="Times New Roman"/>
          <w:b/>
          <w:bCs/>
          <w:kern w:val="36"/>
          <w:sz w:val="28"/>
          <w:szCs w:val="28"/>
          <w:lang w:val="es-AR" w:eastAsia="es-AR"/>
        </w:rPr>
      </w:pPr>
      <w:r w:rsidRPr="002147A9">
        <w:rPr>
          <w:rFonts w:ascii="var(--main-font-bold)" w:eastAsia="Times New Roman" w:hAnsi="var(--main-font-bold)" w:cs="Times New Roman"/>
          <w:b/>
          <w:bCs/>
          <w:kern w:val="36"/>
          <w:sz w:val="28"/>
          <w:szCs w:val="28"/>
          <w:lang w:val="es-AR" w:eastAsia="es-AR"/>
        </w:rPr>
        <w:t>Escondió 100 mil euros en una matera y quiso pasarlos por la frontera desde Paraguay: la descubrieron</w:t>
      </w:r>
      <w:r>
        <w:rPr>
          <w:rFonts w:ascii="var(--main-font-bold)" w:eastAsia="Times New Roman" w:hAnsi="var(--main-font-bold)" w:cs="Times New Roman"/>
          <w:b/>
          <w:bCs/>
          <w:kern w:val="36"/>
          <w:sz w:val="28"/>
          <w:szCs w:val="28"/>
          <w:lang w:val="es-AR" w:eastAsia="es-AR"/>
        </w:rPr>
        <w:t>.</w:t>
      </w:r>
    </w:p>
    <w:p w:rsidR="00E467AB" w:rsidRDefault="00E467AB" w:rsidP="00E467AB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AR" w:eastAsia="es-A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AR" w:eastAsia="es-AR"/>
        </w:rPr>
        <w:t xml:space="preserve">                                                                                                                                                                      </w:t>
      </w:r>
    </w:p>
    <w:p w:rsidR="00E467AB" w:rsidRPr="00006241" w:rsidRDefault="00E467AB" w:rsidP="00E467AB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AR" w:eastAsia="es-A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AR" w:eastAsia="es-AR"/>
        </w:rPr>
        <w:t xml:space="preserve"> </w:t>
      </w:r>
      <w:r w:rsidRPr="002147A9">
        <w:rPr>
          <w:rFonts w:ascii="var(--main-font-regular)" w:eastAsia="Times New Roman" w:hAnsi="var(--main-font-regular)" w:cs="Times New Roman"/>
          <w:b/>
          <w:bCs/>
          <w:sz w:val="24"/>
          <w:szCs w:val="24"/>
          <w:lang w:val="es-AR" w:eastAsia="es-AR"/>
        </w:rPr>
        <w:t>"Le estoy haciendo un favor a alguien, no sabía que eran euros", dijo la mujer cuando la controlaron en Aduana. Quedó detenida.</w:t>
      </w:r>
    </w:p>
    <w:p w:rsidR="00E467AB" w:rsidRDefault="00E467AB" w:rsidP="00E467AB">
      <w:pPr>
        <w:spacing w:after="0" w:line="465" w:lineRule="atLeast"/>
        <w:textAlignment w:val="baseline"/>
        <w:rPr>
          <w:rFonts w:ascii="var(--main-font-regular-text)" w:eastAsia="Times New Roman" w:hAnsi="var(--main-font-regular-text)" w:cs="Times New Roman"/>
          <w:sz w:val="24"/>
          <w:szCs w:val="24"/>
          <w:lang w:val="es-AR" w:eastAsia="es-AR"/>
        </w:rPr>
      </w:pPr>
      <w:r>
        <w:rPr>
          <w:rFonts w:ascii="var(--main-font-regular-text)" w:eastAsia="Times New Roman" w:hAnsi="var(--main-font-regular-text)" w:cs="Times New Roman"/>
          <w:sz w:val="24"/>
          <w:szCs w:val="24"/>
          <w:lang w:val="es-AR" w:eastAsia="es-AR"/>
        </w:rPr>
        <w:t xml:space="preserve"> </w:t>
      </w:r>
      <w:r w:rsidRPr="002147A9">
        <w:rPr>
          <w:rFonts w:ascii="var(--main-font-regular-text)" w:eastAsia="Times New Roman" w:hAnsi="var(--main-font-regular-text)" w:cs="Times New Roman"/>
          <w:sz w:val="24"/>
          <w:szCs w:val="24"/>
          <w:lang w:val="es-AR" w:eastAsia="es-AR"/>
        </w:rPr>
        <w:t>Una </w:t>
      </w:r>
      <w:r w:rsidRPr="002147A9">
        <w:rPr>
          <w:rFonts w:ascii="var(--main-font-regular-text)" w:eastAsia="Times New Roman" w:hAnsi="var(--main-font-regular-text)" w:cs="Times New Roman"/>
          <w:b/>
          <w:bCs/>
          <w:sz w:val="24"/>
          <w:szCs w:val="24"/>
          <w:bdr w:val="none" w:sz="0" w:space="0" w:color="auto" w:frame="1"/>
          <w:lang w:val="es-AR" w:eastAsia="es-AR"/>
        </w:rPr>
        <w:t>matera millonaria</w:t>
      </w:r>
      <w:r w:rsidRPr="002147A9">
        <w:rPr>
          <w:rFonts w:ascii="var(--main-font-regular-text)" w:eastAsia="Times New Roman" w:hAnsi="var(--main-font-regular-text)" w:cs="Times New Roman"/>
          <w:sz w:val="24"/>
          <w:szCs w:val="24"/>
          <w:lang w:val="es-AR" w:eastAsia="es-AR"/>
        </w:rPr>
        <w:t>. Eso fue lo que encontró el personal de Aduana en el equipaje de una mujer argentina que llegaba al país desde Paraguay: dentro del bolsito que se utiliza para trasladar el equipo de mate, en la parte del fondo, había escondidos poco </w:t>
      </w:r>
      <w:r w:rsidRPr="002147A9">
        <w:rPr>
          <w:rFonts w:ascii="var(--main-font-regular-text)" w:eastAsia="Times New Roman" w:hAnsi="var(--main-font-regular-text)" w:cs="Times New Roman"/>
          <w:b/>
          <w:bCs/>
          <w:sz w:val="24"/>
          <w:szCs w:val="24"/>
          <w:bdr w:val="none" w:sz="0" w:space="0" w:color="auto" w:frame="1"/>
          <w:lang w:val="es-AR" w:eastAsia="es-AR"/>
        </w:rPr>
        <w:t>más de 100 mil euros</w:t>
      </w:r>
      <w:r w:rsidRPr="002147A9">
        <w:rPr>
          <w:rFonts w:ascii="var(--main-font-regular-text)" w:eastAsia="Times New Roman" w:hAnsi="var(--main-font-regular-text)" w:cs="Times New Roman"/>
          <w:sz w:val="24"/>
          <w:szCs w:val="24"/>
          <w:lang w:val="es-AR" w:eastAsia="es-AR"/>
        </w:rPr>
        <w:t>. La infractora quedó detenida. </w:t>
      </w:r>
    </w:p>
    <w:p w:rsidR="00E467AB" w:rsidRPr="00006241" w:rsidRDefault="00E467AB" w:rsidP="00E467AB">
      <w:pPr>
        <w:spacing w:after="0" w:line="465" w:lineRule="atLeast"/>
        <w:textAlignment w:val="baseline"/>
        <w:rPr>
          <w:rFonts w:ascii="var(--main-font-regular-text)" w:eastAsia="Times New Roman" w:hAnsi="var(--main-font-regular-text)" w:cs="Times New Roman"/>
          <w:sz w:val="24"/>
          <w:szCs w:val="24"/>
          <w:lang w:val="es-AR" w:eastAsia="es-AR"/>
        </w:rPr>
      </w:pPr>
      <w:r>
        <w:rPr>
          <w:rFonts w:ascii="var(--main-font-regular-text)" w:eastAsia="Times New Roman" w:hAnsi="var(--main-font-regular-text)" w:cs="Times New Roman"/>
          <w:sz w:val="24"/>
          <w:szCs w:val="24"/>
          <w:lang w:val="es-AR" w:eastAsia="es-AR"/>
        </w:rPr>
        <w:t xml:space="preserve"> </w:t>
      </w:r>
      <w:r>
        <w:rPr>
          <w:rFonts w:ascii="var(--main-font-regular-text)" w:hAnsi="var(--main-font-regular-text)"/>
        </w:rPr>
        <w:t xml:space="preserve"> </w:t>
      </w:r>
      <w:r w:rsidRPr="002147A9">
        <w:rPr>
          <w:rFonts w:ascii="var(--main-font-regular-text)" w:hAnsi="var(--main-font-regular-text)"/>
          <w:sz w:val="24"/>
          <w:szCs w:val="24"/>
        </w:rPr>
        <w:t>La mujer llegó en soledad en un auto con dominio argentino al Puente Internacional San Roque González de Santa Cruz, que une argentina con Paraguay. Allí, tuvo que someterse al</w:t>
      </w:r>
      <w:r w:rsidRPr="002147A9">
        <w:rPr>
          <w:rStyle w:val="Textoennegrita"/>
          <w:rFonts w:ascii="var(--main-font-regular-text)" w:hAnsi="var(--main-font-regular-text)"/>
          <w:sz w:val="24"/>
          <w:szCs w:val="24"/>
          <w:bdr w:val="none" w:sz="0" w:space="0" w:color="auto" w:frame="1"/>
        </w:rPr>
        <w:t> control Aduanero</w:t>
      </w:r>
      <w:r w:rsidRPr="002147A9">
        <w:rPr>
          <w:rFonts w:ascii="var(--main-font-regular-text)" w:hAnsi="var(--main-font-regular-text)"/>
          <w:sz w:val="24"/>
          <w:szCs w:val="24"/>
        </w:rPr>
        <w:t>. </w:t>
      </w:r>
    </w:p>
    <w:p w:rsidR="00E467AB" w:rsidRPr="002147A9" w:rsidRDefault="00E467AB" w:rsidP="00E467AB">
      <w:pPr>
        <w:pStyle w:val="NormalWeb"/>
        <w:spacing w:before="0" w:beforeAutospacing="0" w:after="0" w:afterAutospacing="0" w:line="465" w:lineRule="atLeast"/>
        <w:textAlignment w:val="baseline"/>
        <w:rPr>
          <w:rFonts w:ascii="var(--main-font-regular-text)" w:hAnsi="var(--main-font-regular-text)"/>
        </w:rPr>
      </w:pPr>
      <w:r>
        <w:rPr>
          <w:rFonts w:ascii="var(--main-font-regular-text)" w:hAnsi="var(--main-font-regular-text)"/>
        </w:rPr>
        <w:t xml:space="preserve"> </w:t>
      </w:r>
      <w:r w:rsidRPr="002147A9">
        <w:rPr>
          <w:rFonts w:ascii="var(--main-font-regular-text)" w:hAnsi="var(--main-font-regular-text)"/>
        </w:rPr>
        <w:t>La información oficial da cuenta de que agentes especializados de la Dirección General de Aduanas descubrieron que intentaba ingresar al país con </w:t>
      </w:r>
      <w:r w:rsidRPr="002147A9">
        <w:rPr>
          <w:rStyle w:val="Textoennegrita"/>
          <w:rFonts w:ascii="var(--main-font-regular-text)" w:hAnsi="var(--main-font-regular-text)"/>
          <w:bdr w:val="none" w:sz="0" w:space="0" w:color="auto" w:frame="1"/>
        </w:rPr>
        <w:t>104.750 euros sin declarar</w:t>
      </w:r>
      <w:r w:rsidRPr="002147A9">
        <w:rPr>
          <w:rFonts w:ascii="var(--main-font-regular-text)" w:hAnsi="var(--main-font-regular-text)"/>
        </w:rPr>
        <w:t>. </w:t>
      </w:r>
    </w:p>
    <w:p w:rsidR="00E467AB" w:rsidRDefault="00E467AB" w:rsidP="00E467AB">
      <w:pPr>
        <w:pStyle w:val="NormalWeb"/>
        <w:spacing w:before="0" w:beforeAutospacing="0" w:after="0" w:afterAutospacing="0" w:line="465" w:lineRule="atLeast"/>
        <w:textAlignment w:val="baseline"/>
        <w:rPr>
          <w:rFonts w:ascii="var(--main-font-regular-text)" w:hAnsi="var(--main-font-regular-text)"/>
        </w:rPr>
      </w:pPr>
      <w:r>
        <w:rPr>
          <w:rFonts w:ascii="var(--main-font-regular-text)" w:hAnsi="var(--main-font-regular-text)"/>
        </w:rPr>
        <w:t xml:space="preserve"> </w:t>
      </w:r>
      <w:r w:rsidRPr="002147A9">
        <w:rPr>
          <w:rFonts w:ascii="var(--main-font-regular-text)" w:hAnsi="var(--main-font-regular-text)"/>
        </w:rPr>
        <w:t>Según informaron desde la propia Aduana, la ciudadana argentina llegó procedente de </w:t>
      </w:r>
      <w:r w:rsidRPr="002147A9">
        <w:rPr>
          <w:rStyle w:val="Textoennegrita"/>
          <w:rFonts w:ascii="var(--main-font-regular-text)" w:hAnsi="var(--main-font-regular-text)"/>
          <w:bdr w:val="none" w:sz="0" w:space="0" w:color="auto" w:frame="1"/>
        </w:rPr>
        <w:t>Encarnación </w:t>
      </w:r>
      <w:r w:rsidRPr="002147A9">
        <w:rPr>
          <w:rFonts w:ascii="var(--main-font-regular-text)" w:hAnsi="var(--main-font-regular-text)"/>
        </w:rPr>
        <w:t>e hizo los trámites migratorios para ingresar a Posadas, en Misiones.</w:t>
      </w:r>
    </w:p>
    <w:p w:rsidR="00E467AB" w:rsidRDefault="00E467AB" w:rsidP="00E467AB">
      <w:pPr>
        <w:pStyle w:val="NormalWeb"/>
        <w:spacing w:before="0" w:beforeAutospacing="0" w:after="0" w:afterAutospacing="0" w:line="465" w:lineRule="atLeast"/>
        <w:textAlignment w:val="baseline"/>
        <w:rPr>
          <w:rFonts w:ascii="var(--main-font-regular-text)" w:hAnsi="var(--main-font-regular-text)"/>
        </w:rPr>
      </w:pPr>
    </w:p>
    <w:p w:rsidR="00E467AB" w:rsidRDefault="00E467AB" w:rsidP="00E467AB">
      <w:pPr>
        <w:pStyle w:val="NormalWeb"/>
        <w:spacing w:before="0" w:beforeAutospacing="0" w:after="0" w:afterAutospacing="0" w:line="465" w:lineRule="atLeast"/>
        <w:textAlignment w:val="baseline"/>
        <w:rPr>
          <w:rFonts w:ascii="Arial" w:hAnsi="Arial" w:cs="Arial"/>
          <w:b/>
          <w:bCs/>
          <w:color w:val="191919"/>
          <w:spacing w:val="-6"/>
          <w:sz w:val="20"/>
          <w:szCs w:val="20"/>
        </w:rPr>
      </w:pPr>
      <w:r>
        <w:rPr>
          <w:rFonts w:ascii="Arial" w:hAnsi="Arial" w:cs="Arial"/>
          <w:b/>
          <w:bCs/>
          <w:color w:val="191919"/>
          <w:spacing w:val="-6"/>
          <w:sz w:val="20"/>
          <w:szCs w:val="20"/>
        </w:rPr>
        <w:t xml:space="preserve">                                                                                        </w:t>
      </w:r>
      <w:r>
        <w:rPr>
          <w:rFonts w:ascii="Arial" w:hAnsi="Arial" w:cs="Arial"/>
          <w:b/>
          <w:bCs/>
          <w:color w:val="191919"/>
          <w:spacing w:val="-6"/>
          <w:sz w:val="20"/>
          <w:szCs w:val="20"/>
        </w:rPr>
        <w:t xml:space="preserve">                              </w:t>
      </w:r>
      <w:r>
        <w:rPr>
          <w:noProof/>
        </w:rPr>
        <w:drawing>
          <wp:inline distT="0" distB="0" distL="0" distR="0" wp14:anchorId="1E40279E" wp14:editId="1E3C8C67">
            <wp:extent cx="4538128" cy="298026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78" t="16095" r="35713" b="13413"/>
                    <a:stretch/>
                  </pic:blipFill>
                  <pic:spPr bwMode="auto">
                    <a:xfrm>
                      <a:off x="0" y="0"/>
                      <a:ext cx="4595253" cy="301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7AB" w:rsidRDefault="00E467AB" w:rsidP="00E467AB">
      <w:pPr>
        <w:pStyle w:val="NormalWeb"/>
        <w:spacing w:before="0" w:beforeAutospacing="0" w:after="0" w:afterAutospacing="0" w:line="465" w:lineRule="atLeast"/>
        <w:textAlignment w:val="baseline"/>
        <w:rPr>
          <w:rFonts w:ascii="Arial" w:hAnsi="Arial" w:cs="Arial"/>
          <w:b/>
          <w:bCs/>
          <w:color w:val="191919"/>
          <w:spacing w:val="-6"/>
          <w:sz w:val="20"/>
          <w:szCs w:val="20"/>
        </w:rPr>
      </w:pPr>
      <w:r w:rsidRPr="00006241">
        <w:rPr>
          <w:rFonts w:ascii="Arial" w:hAnsi="Arial" w:cs="Arial"/>
          <w:b/>
          <w:bCs/>
          <w:color w:val="191919"/>
          <w:spacing w:val="-6"/>
          <w:sz w:val="20"/>
          <w:szCs w:val="20"/>
        </w:rPr>
        <w:t>Personal de Aduana encontró más de 100 mil euros dentro de una matera. Foto: Aduana</w:t>
      </w:r>
      <w:r>
        <w:rPr>
          <w:rFonts w:ascii="Arial" w:hAnsi="Arial" w:cs="Arial"/>
          <w:b/>
          <w:bCs/>
          <w:color w:val="191919"/>
          <w:spacing w:val="-6"/>
          <w:sz w:val="20"/>
          <w:szCs w:val="20"/>
        </w:rPr>
        <w:t>.</w:t>
      </w:r>
    </w:p>
    <w:p w:rsidR="00E467AB" w:rsidRDefault="00E467AB" w:rsidP="00E467AB">
      <w:pPr>
        <w:pStyle w:val="NormalWeb"/>
        <w:spacing w:before="0" w:beforeAutospacing="0" w:after="0" w:afterAutospacing="0" w:line="465" w:lineRule="atLeast"/>
        <w:textAlignment w:val="baseline"/>
        <w:rPr>
          <w:rFonts w:ascii="Arial" w:hAnsi="Arial" w:cs="Arial"/>
          <w:b/>
          <w:bCs/>
          <w:color w:val="191919"/>
          <w:spacing w:val="-6"/>
          <w:sz w:val="20"/>
          <w:szCs w:val="20"/>
        </w:rPr>
      </w:pPr>
    </w:p>
    <w:p w:rsidR="00E467AB" w:rsidRPr="00006241" w:rsidRDefault="00E467AB" w:rsidP="00E467AB">
      <w:pPr>
        <w:pStyle w:val="NormalWeb"/>
        <w:spacing w:before="0" w:beforeAutospacing="0" w:after="0" w:afterAutospacing="0" w:line="465" w:lineRule="atLeast"/>
        <w:textAlignment w:val="baseline"/>
        <w:rPr>
          <w:rFonts w:ascii="var(--main-font-regular-text)" w:hAnsi="var(--main-font-regular-text)"/>
        </w:rPr>
      </w:pPr>
      <w:r w:rsidRPr="00006241">
        <w:rPr>
          <w:rFonts w:ascii="var(--main-font-regular-text)" w:hAnsi="var(--main-font-regular-text)"/>
        </w:rPr>
        <w:lastRenderedPageBreak/>
        <w:t>Luego de los trámites de rigor, la mujer fue recibida por el personal aduanero, que procedió a realizar los controles de rutina. Allí, según contaron los inspectores la notaron muy nerviosa: </w:t>
      </w:r>
      <w:r w:rsidRPr="00006241">
        <w:rPr>
          <w:rStyle w:val="Textoennegrita"/>
          <w:rFonts w:ascii="var(--main-font-regular-text)" w:hAnsi="var(--main-font-regular-text)"/>
          <w:bdr w:val="none" w:sz="0" w:space="0" w:color="auto" w:frame="1"/>
        </w:rPr>
        <w:t>"Estaba inquieta apretando su equipo de mate"</w:t>
      </w:r>
      <w:r w:rsidRPr="00006241">
        <w:rPr>
          <w:rFonts w:ascii="var(--main-font-regular-text)" w:hAnsi="var(--main-font-regular-text)"/>
        </w:rPr>
        <w:t>, contaron.</w:t>
      </w:r>
    </w:p>
    <w:p w:rsidR="00E467AB" w:rsidRPr="00006241" w:rsidRDefault="00E467AB" w:rsidP="00E467AB">
      <w:pPr>
        <w:pStyle w:val="NormalWeb"/>
        <w:spacing w:before="0" w:beforeAutospacing="0" w:after="0" w:afterAutospacing="0" w:line="465" w:lineRule="atLeast"/>
        <w:textAlignment w:val="baseline"/>
        <w:rPr>
          <w:rFonts w:ascii="var(--main-font-regular-text)" w:hAnsi="var(--main-font-regular-text)"/>
        </w:rPr>
      </w:pPr>
      <w:r>
        <w:rPr>
          <w:rFonts w:ascii="var(--main-font-regular-text)" w:hAnsi="var(--main-font-regular-text)"/>
        </w:rPr>
        <w:t xml:space="preserve"> </w:t>
      </w:r>
      <w:r w:rsidRPr="00006241">
        <w:rPr>
          <w:rFonts w:ascii="var(--main-font-regular-text)" w:hAnsi="var(--main-font-regular-text)"/>
        </w:rPr>
        <w:t>Esa actitud sospechosa encendió la alarma entre los agentes de la Aduana, quienes le preguntaron si tenía algo para declarar: la mujer simplemente dijo que no. "</w:t>
      </w:r>
      <w:r w:rsidRPr="00006241">
        <w:rPr>
          <w:rStyle w:val="Textoennegrita"/>
          <w:rFonts w:ascii="var(--main-font-regular-text)" w:hAnsi="var(--main-font-regular-text)"/>
          <w:bdr w:val="none" w:sz="0" w:space="0" w:color="auto" w:frame="1"/>
        </w:rPr>
        <w:t xml:space="preserve">Sólo llevo este </w:t>
      </w:r>
      <w:proofErr w:type="spellStart"/>
      <w:r w:rsidRPr="00006241">
        <w:rPr>
          <w:rStyle w:val="Textoennegrita"/>
          <w:rFonts w:ascii="var(--main-font-regular-text)" w:hAnsi="var(--main-font-regular-text)"/>
          <w:bdr w:val="none" w:sz="0" w:space="0" w:color="auto" w:frame="1"/>
        </w:rPr>
        <w:t>portatermo</w:t>
      </w:r>
      <w:proofErr w:type="spellEnd"/>
      <w:r w:rsidRPr="00006241">
        <w:rPr>
          <w:rStyle w:val="Textoennegrita"/>
          <w:rFonts w:ascii="var(--main-font-regular-text)" w:hAnsi="var(--main-font-regular-text)"/>
          <w:bdr w:val="none" w:sz="0" w:space="0" w:color="auto" w:frame="1"/>
        </w:rPr>
        <w:t>.</w:t>
      </w:r>
      <w:r w:rsidRPr="00006241">
        <w:rPr>
          <w:rFonts w:ascii="var(--main-font-regular-text)" w:hAnsi="var(--main-font-regular-text)"/>
        </w:rPr>
        <w:t> Nada más", les declaró.</w:t>
      </w:r>
    </w:p>
    <w:p w:rsidR="00E467AB" w:rsidRPr="00006241" w:rsidRDefault="00E467AB" w:rsidP="00E467AB">
      <w:pPr>
        <w:pStyle w:val="NormalWeb"/>
        <w:spacing w:before="0" w:beforeAutospacing="0" w:after="0" w:afterAutospacing="0" w:line="465" w:lineRule="atLeast"/>
        <w:textAlignment w:val="baseline"/>
        <w:rPr>
          <w:rFonts w:ascii="var(--main-font-regular-text)" w:hAnsi="var(--main-font-regular-text)"/>
        </w:rPr>
      </w:pPr>
      <w:r w:rsidRPr="00006241">
        <w:rPr>
          <w:rFonts w:ascii="var(--main-font-regular-text)" w:hAnsi="var(--main-font-regular-text)"/>
        </w:rPr>
        <w:t>Tras la declaración, le pidieron que lo abriera, y en un principio la mujer opuso resistencia. Tras la insistencia de varios minutos, una oficial pudo hacerse del bolso y finalmente abrirlo. En el interior, efectivamente había un equipo completo: </w:t>
      </w:r>
      <w:r w:rsidRPr="00006241">
        <w:rPr>
          <w:rStyle w:val="Textoennegrita"/>
          <w:rFonts w:ascii="var(--main-font-regular-text)" w:hAnsi="var(--main-font-regular-text)"/>
          <w:bdr w:val="none" w:sz="0" w:space="0" w:color="auto" w:frame="1"/>
        </w:rPr>
        <w:t>un mate, una yerbera, una azucarera y un termo.</w:t>
      </w:r>
    </w:p>
    <w:p w:rsidR="00E467AB" w:rsidRPr="0013160F" w:rsidRDefault="00E467AB" w:rsidP="00E467AB">
      <w:pPr>
        <w:pStyle w:val="NormalWeb"/>
        <w:spacing w:before="0" w:beforeAutospacing="0" w:after="675" w:afterAutospacing="0" w:line="465" w:lineRule="atLeast"/>
        <w:textAlignment w:val="baseline"/>
        <w:rPr>
          <w:rFonts w:ascii="var(--main-font-regular-text)" w:hAnsi="var(--main-font-regular-text)"/>
        </w:rPr>
      </w:pPr>
      <w:r>
        <w:rPr>
          <w:rFonts w:ascii="var(--main-font-regular-text)" w:hAnsi="var(--main-font-regular-text)"/>
        </w:rPr>
        <w:t xml:space="preserve"> </w:t>
      </w:r>
      <w:r w:rsidRPr="00006241">
        <w:rPr>
          <w:rFonts w:ascii="var(--main-font-regular-text)" w:hAnsi="var(--main-font-regular-text)"/>
        </w:rPr>
        <w:t>Pero debajo de lo que se podía ver a simple vista, una bolsa de nylon anudada color negra. Y dentro de la bolsa, numerosos fajos de euros envueltos en papel de cocina.</w:t>
      </w:r>
      <w:r>
        <w:rPr>
          <w:rFonts w:ascii="var(--main-font-regular-text)" w:hAnsi="var(--main-font-regular-text)"/>
        </w:rPr>
        <w:t xml:space="preserve">                                                                                                    </w:t>
      </w:r>
      <w:r w:rsidRPr="00006241">
        <w:rPr>
          <w:rFonts w:ascii="var(--main-font-regular-text)" w:hAnsi="var(--main-font-regular-text)"/>
        </w:rPr>
        <w:t>Había billetes de diferentes denominaciones que, en total sumaron 104.750 euros. “</w:t>
      </w:r>
      <w:r w:rsidRPr="00006241">
        <w:rPr>
          <w:rStyle w:val="Textoennegrita"/>
          <w:rFonts w:ascii="var(--main-font-regular-text)" w:hAnsi="var(--main-font-regular-text)"/>
          <w:bdr w:val="none" w:sz="0" w:space="0" w:color="auto" w:frame="1"/>
        </w:rPr>
        <w:t>Le estoy haciendo un favor a alguien, no sabía que había euros</w:t>
      </w:r>
      <w:r w:rsidRPr="00006241">
        <w:rPr>
          <w:rFonts w:ascii="var(--main-font-regular-text)" w:hAnsi="var(--main-font-regular-text)"/>
        </w:rPr>
        <w:t>”, declaró con nerviosismo la mujer tras ser descubierta. </w:t>
      </w:r>
      <w:r>
        <w:rPr>
          <w:rFonts w:ascii="var(--main-font-regular-text)" w:hAnsi="var(--main-font-regular-text)"/>
        </w:rPr>
        <w:t xml:space="preserve">                                                                                                                                                                 </w:t>
      </w:r>
      <w:r w:rsidRPr="00006241">
        <w:rPr>
          <w:rFonts w:ascii="var(--main-font-regular-text)" w:hAnsi="var(--main-font-regular-text)"/>
        </w:rPr>
        <w:t>La maniobra detectada por el personal Aduanero excedía ampliamente el límite de divisas que se puede ingresar al país sin declarar, de USD 10 mil (o su equivalente en otra moneda).</w:t>
      </w:r>
      <w:r>
        <w:rPr>
          <w:rFonts w:ascii="var(--main-font-regular-text)" w:hAnsi="var(--main-font-regular-text)"/>
        </w:rPr>
        <w:t xml:space="preserve">                                                                 </w:t>
      </w:r>
      <w:r w:rsidRPr="00006241">
        <w:rPr>
          <w:rFonts w:ascii="var(--main-font-regular-text)" w:hAnsi="var(--main-font-regular-text)"/>
        </w:rPr>
        <w:t>Personal de la Aduana detuvo a la mujer porque detectó una flagrante infracción al régimen de equipaje. Además, y en ese marco, se</w:t>
      </w:r>
      <w:r>
        <w:rPr>
          <w:rFonts w:ascii="var(--main-font-regular-text)" w:hAnsi="var(--main-font-regular-text)"/>
        </w:rPr>
        <w:t xml:space="preserve"> le incautó el total del dinero.  </w:t>
      </w:r>
      <w:r>
        <w:rPr>
          <w:rFonts w:ascii="var(--main-font-regular-text)" w:hAnsi="var(--main-font-regular-text)"/>
        </w:rPr>
        <w:t xml:space="preserve">      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3C9E6F77" wp14:editId="2526FA6E">
            <wp:extent cx="4594578" cy="4018845"/>
            <wp:effectExtent l="0" t="0" r="0" b="1270"/>
            <wp:docPr id="7" name="Imagen 7" descr="C:\Users\Familia Olmos Trigo\Pictures\3f3e30a4f8a90a2ce3f96e3659365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amilia Olmos Trigo\Pictures\3f3e30a4f8a90a2ce3f96e36593659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2"/>
                    <a:stretch/>
                  </pic:blipFill>
                  <pic:spPr bwMode="auto">
                    <a:xfrm>
                      <a:off x="0" y="0"/>
                      <a:ext cx="4606671" cy="40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7AB" w:rsidRPr="00E467AB" w:rsidRDefault="00E467AB" w:rsidP="00064F53">
      <w:pPr>
        <w:rPr>
          <w:lang w:val="es-AR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33FE5BC" wp14:editId="555D3E41">
            <wp:extent cx="6398851" cy="8794045"/>
            <wp:effectExtent l="0" t="0" r="2540" b="7620"/>
            <wp:docPr id="6" name="Imagen 6" descr="C:\Users\Familia Olmos Trigo\Pictures\noti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ia Olmos Trigo\Pictures\notic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b="23380"/>
                    <a:stretch/>
                  </pic:blipFill>
                  <pic:spPr bwMode="auto">
                    <a:xfrm>
                      <a:off x="0" y="0"/>
                      <a:ext cx="6406128" cy="88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67AB" w:rsidRPr="00E467AB" w:rsidSect="00064F5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ar(--secondary-font-regular)">
    <w:altName w:val="Times New Roman"/>
    <w:panose1 w:val="00000000000000000000"/>
    <w:charset w:val="00"/>
    <w:family w:val="roman"/>
    <w:notTrueType/>
    <w:pitch w:val="default"/>
  </w:font>
  <w:font w:name="var(--secondary-font-bold)">
    <w:altName w:val="Times New Roman"/>
    <w:panose1 w:val="00000000000000000000"/>
    <w:charset w:val="00"/>
    <w:family w:val="roman"/>
    <w:notTrueType/>
    <w:pitch w:val="default"/>
  </w:font>
  <w:font w:name="var(--main-font-bold)">
    <w:altName w:val="Times New Roman"/>
    <w:panose1 w:val="00000000000000000000"/>
    <w:charset w:val="00"/>
    <w:family w:val="roman"/>
    <w:notTrueType/>
    <w:pitch w:val="default"/>
  </w:font>
  <w:font w:name="var(--main-font-regular)">
    <w:altName w:val="Times New Roman"/>
    <w:panose1 w:val="00000000000000000000"/>
    <w:charset w:val="00"/>
    <w:family w:val="roman"/>
    <w:notTrueType/>
    <w:pitch w:val="default"/>
  </w:font>
  <w:font w:name="var(--main-font-regular-text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46907"/>
    <w:multiLevelType w:val="multilevel"/>
    <w:tmpl w:val="D8AC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5176B1"/>
    <w:multiLevelType w:val="hybridMultilevel"/>
    <w:tmpl w:val="CCE87AAE"/>
    <w:lvl w:ilvl="0" w:tplc="D93A25E2">
      <w:start w:val="6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439E5574"/>
    <w:multiLevelType w:val="multilevel"/>
    <w:tmpl w:val="0432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5F54E96"/>
    <w:multiLevelType w:val="multilevel"/>
    <w:tmpl w:val="09D2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50B154C"/>
    <w:multiLevelType w:val="multilevel"/>
    <w:tmpl w:val="5080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FA135CB"/>
    <w:multiLevelType w:val="multilevel"/>
    <w:tmpl w:val="C8D8A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2A871D1"/>
    <w:multiLevelType w:val="multilevel"/>
    <w:tmpl w:val="7CCE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F53"/>
    <w:rsid w:val="00064F53"/>
    <w:rsid w:val="00A770FA"/>
    <w:rsid w:val="00E4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F53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64F5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6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4F5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67A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46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E467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F53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64F5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6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4F5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67A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46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E46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juan8.com/supermercado-a15538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humanidades.com/parrafo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sanjuan8.com/supermercado-a15538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larin.com/policiales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edia.sanjuan8.com/p/9266af5009225d01f425e831e88846ce/adjuntos/303/imagenes/008/734/0008734323/1200x0/smart/patrullero-911-3jpg.jpg" TargetMode="External"/><Relationship Id="rId14" Type="http://schemas.openxmlformats.org/officeDocument/2006/relationships/hyperlink" Target="https://www.clarin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1267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Olmos Trigo</dc:creator>
  <cp:lastModifiedBy>Familia Olmos Trigo</cp:lastModifiedBy>
  <cp:revision>1</cp:revision>
  <cp:lastPrinted>2023-05-30T23:02:00Z</cp:lastPrinted>
  <dcterms:created xsi:type="dcterms:W3CDTF">2023-05-30T22:44:00Z</dcterms:created>
  <dcterms:modified xsi:type="dcterms:W3CDTF">2023-05-30T23:02:00Z</dcterms:modified>
</cp:coreProperties>
</file>