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7F" w:rsidRDefault="004D6A54">
      <w:r>
        <w:t>Trabajo Integrador</w:t>
      </w:r>
    </w:p>
    <w:p w:rsidR="004D6A54" w:rsidRDefault="004D6A54" w:rsidP="004D6A54">
      <w:pPr>
        <w:pStyle w:val="Prrafodelista"/>
        <w:numPr>
          <w:ilvl w:val="0"/>
          <w:numId w:val="1"/>
        </w:numPr>
      </w:pPr>
      <w:r>
        <w:t>Investigar el origen de la Estadística.</w:t>
      </w:r>
    </w:p>
    <w:p w:rsidR="004D6A54" w:rsidRDefault="004D6A54" w:rsidP="004D6A54">
      <w:pPr>
        <w:pStyle w:val="Prrafodelista"/>
        <w:numPr>
          <w:ilvl w:val="0"/>
          <w:numId w:val="1"/>
        </w:numPr>
      </w:pPr>
      <w:r>
        <w:t>¿Qué es un censo poblacional?</w:t>
      </w:r>
    </w:p>
    <w:p w:rsidR="004D6A54" w:rsidRDefault="004D6A54" w:rsidP="004D6A54">
      <w:pPr>
        <w:pStyle w:val="Prrafodelista"/>
        <w:numPr>
          <w:ilvl w:val="0"/>
          <w:numId w:val="1"/>
        </w:numPr>
      </w:pPr>
      <w:r>
        <w:t>Investigar cuando se hizo el primer censo nacional, quien fue el precursor.</w:t>
      </w:r>
    </w:p>
    <w:p w:rsidR="004D6A54" w:rsidRDefault="00366967" w:rsidP="004D6A54">
      <w:pPr>
        <w:pStyle w:val="Prrafodelista"/>
        <w:numPr>
          <w:ilvl w:val="0"/>
          <w:numId w:val="1"/>
        </w:numPr>
      </w:pPr>
      <w:r>
        <w:t>Comparar algunos resultados obtenidos en el primer censo, con los obtenidos en 2022.</w:t>
      </w:r>
      <w:bookmarkStart w:id="0" w:name="_GoBack"/>
      <w:bookmarkEnd w:id="0"/>
    </w:p>
    <w:sectPr w:rsidR="004D6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B436E"/>
    <w:multiLevelType w:val="hybridMultilevel"/>
    <w:tmpl w:val="EDE403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54"/>
    <w:rsid w:val="00366967"/>
    <w:rsid w:val="004D6A54"/>
    <w:rsid w:val="009C17B1"/>
    <w:rsid w:val="00E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7620"/>
  <w15:chartTrackingRefBased/>
  <w15:docId w15:val="{C81636D3-BD60-473B-8318-587225F8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2023-06-14T23:25:00Z</dcterms:created>
  <dcterms:modified xsi:type="dcterms:W3CDTF">2023-06-14T23:37:00Z</dcterms:modified>
</cp:coreProperties>
</file>