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E599" w:themeColor="accent4" w:themeTint="66"/>
  <w:body>
    <w:sdt>
      <w:sdtPr>
        <w:rPr>
          <w:color w:val="000000" w:themeColor="text1"/>
          <w:sz w:val="40"/>
          <w:szCs w:val="40"/>
        </w:rPr>
        <w:id w:val="-530493353"/>
        <w:docPartObj>
          <w:docPartGallery w:val="Cover Pages"/>
          <w:docPartUnique/>
        </w:docPartObj>
      </w:sdtPr>
      <w:sdtEndPr>
        <w:rPr>
          <w:color w:val="auto"/>
          <w:sz w:val="22"/>
          <w:szCs w:val="22"/>
        </w:rPr>
      </w:sdtEndPr>
      <w:sdtContent>
        <w:p w14:paraId="788868B2" w14:textId="002A41F6" w:rsidR="00A30D73" w:rsidRPr="00A30D73" w:rsidRDefault="00A30D73">
          <w:pPr>
            <w:rPr>
              <w:color w:val="000000" w:themeColor="text1"/>
              <w:sz w:val="40"/>
              <w:szCs w:val="40"/>
            </w:rPr>
          </w:pPr>
          <w:r w:rsidRPr="00A30D73">
            <w:rPr>
              <w:noProof/>
              <w:color w:val="000000" w:themeColor="text1"/>
              <w:sz w:val="40"/>
              <w:szCs w:val="40"/>
            </w:rPr>
            <mc:AlternateContent>
              <mc:Choice Requires="wpg">
                <w:drawing>
                  <wp:anchor distT="0" distB="0" distL="114300" distR="114300" simplePos="0" relativeHeight="251664384" behindDoc="0" locked="0" layoutInCell="1" allowOverlap="1" wp14:anchorId="4CE45041" wp14:editId="0B6FB6D7">
                    <wp:simplePos x="0" y="0"/>
                    <wp:positionH relativeFrom="page">
                      <wp:posOffset>2872673</wp:posOffset>
                    </wp:positionH>
                    <wp:positionV relativeFrom="page">
                      <wp:posOffset>0</wp:posOffset>
                    </wp:positionV>
                    <wp:extent cx="4780629" cy="10114916"/>
                    <wp:effectExtent l="0" t="0" r="1270" b="0"/>
                    <wp:wrapNone/>
                    <wp:docPr id="453" name="Grupo 78"/>
                    <wp:cNvGraphicFramePr/>
                    <a:graphic xmlns:a="http://schemas.openxmlformats.org/drawingml/2006/main">
                      <a:graphicData uri="http://schemas.microsoft.com/office/word/2010/wordprocessingGroup">
                        <wpg:wgp>
                          <wpg:cNvGrpSpPr/>
                          <wpg:grpSpPr>
                            <a:xfrm>
                              <a:off x="0" y="0"/>
                              <a:ext cx="4780629" cy="10114916"/>
                              <a:chOff x="-1666959" y="0"/>
                              <a:chExt cx="4780629" cy="10114916"/>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ño"/>
                                    <w:id w:val="1012341074"/>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p w14:paraId="18416141" w14:textId="57937A54" w:rsidR="00A30D73" w:rsidRDefault="00A30D73">
                                      <w:pPr>
                                        <w:pStyle w:val="Sinespaciado"/>
                                        <w:rPr>
                                          <w:color w:val="FFFFFF" w:themeColor="background1"/>
                                          <w:sz w:val="96"/>
                                          <w:szCs w:val="96"/>
                                        </w:rPr>
                                      </w:pPr>
                                      <w:r>
                                        <w:rPr>
                                          <w:color w:val="FFFFFF" w:themeColor="background1"/>
                                          <w:sz w:val="96"/>
                                          <w:szCs w:val="96"/>
                                        </w:rPr>
                                        <w:t>COLEGIO DEL PRADO</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1666959" y="7970656"/>
                                <a:ext cx="4667371" cy="214426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D8EBEED" w14:textId="10339686" w:rsidR="00A30D73" w:rsidRDefault="00A30D73" w:rsidP="007B7B4B">
                                  <w:pPr>
                                    <w:pStyle w:val="Sinespaciado"/>
                                    <w:rPr>
                                      <w:color w:val="000000" w:themeColor="text1"/>
                                      <w:sz w:val="44"/>
                                      <w:szCs w:val="44"/>
                                      <w:lang w:val="es-ES"/>
                                    </w:rPr>
                                  </w:pPr>
                                  <w:r w:rsidRPr="00A30D73">
                                    <w:rPr>
                                      <w:color w:val="000000" w:themeColor="text1"/>
                                      <w:sz w:val="44"/>
                                      <w:szCs w:val="44"/>
                                      <w:lang w:val="es-ES"/>
                                    </w:rPr>
                                    <w:t>TALLER DE INFORM</w:t>
                                  </w:r>
                                  <w:r>
                                    <w:rPr>
                                      <w:color w:val="000000" w:themeColor="text1"/>
                                      <w:sz w:val="44"/>
                                      <w:szCs w:val="44"/>
                                      <w:lang w:val="es-ES"/>
                                    </w:rPr>
                                    <w:t>Á</w:t>
                                  </w:r>
                                  <w:r w:rsidRPr="00A30D73">
                                    <w:rPr>
                                      <w:color w:val="000000" w:themeColor="text1"/>
                                      <w:sz w:val="44"/>
                                      <w:szCs w:val="44"/>
                                      <w:lang w:val="es-ES"/>
                                    </w:rPr>
                                    <w:t>TICA</w:t>
                                  </w:r>
                                </w:p>
                                <w:p w14:paraId="1AA2D349" w14:textId="2DD3463A" w:rsidR="007B7B4B" w:rsidRDefault="007B7B4B" w:rsidP="007B7B4B">
                                  <w:pPr>
                                    <w:pStyle w:val="Sinespaciado"/>
                                    <w:rPr>
                                      <w:color w:val="000000" w:themeColor="text1"/>
                                      <w:sz w:val="44"/>
                                      <w:szCs w:val="44"/>
                                      <w:lang w:val="es-ES"/>
                                    </w:rPr>
                                  </w:pPr>
                                  <w:r>
                                    <w:rPr>
                                      <w:color w:val="000000" w:themeColor="text1"/>
                                      <w:sz w:val="44"/>
                                      <w:szCs w:val="44"/>
                                      <w:lang w:val="es-ES"/>
                                    </w:rPr>
                                    <w:t>PROFESORA: ANDREA GÓMEZ</w:t>
                                  </w:r>
                                </w:p>
                                <w:p w14:paraId="0A3551DD" w14:textId="6BC990CC" w:rsidR="00A30D73" w:rsidRDefault="00A30D73" w:rsidP="007B7B4B">
                                  <w:pPr>
                                    <w:pStyle w:val="Sinespaciado"/>
                                    <w:rPr>
                                      <w:color w:val="000000" w:themeColor="text1"/>
                                      <w:sz w:val="44"/>
                                      <w:szCs w:val="44"/>
                                      <w:lang w:val="es-ES"/>
                                    </w:rPr>
                                  </w:pPr>
                                  <w:r>
                                    <w:rPr>
                                      <w:color w:val="000000" w:themeColor="text1"/>
                                      <w:sz w:val="44"/>
                                      <w:szCs w:val="44"/>
                                      <w:lang w:val="es-ES"/>
                                    </w:rPr>
                                    <w:t>1° “A”</w:t>
                                  </w:r>
                                </w:p>
                                <w:p w14:paraId="4DC71261" w14:textId="693EC33D" w:rsidR="00A30D73" w:rsidRDefault="00A30D73" w:rsidP="007B7B4B">
                                  <w:pPr>
                                    <w:pStyle w:val="Sinespaciado"/>
                                    <w:rPr>
                                      <w:color w:val="000000" w:themeColor="text1"/>
                                      <w:sz w:val="44"/>
                                      <w:szCs w:val="44"/>
                                      <w:lang w:val="es-ES"/>
                                    </w:rPr>
                                  </w:pPr>
                                  <w:r>
                                    <w:rPr>
                                      <w:color w:val="000000" w:themeColor="text1"/>
                                      <w:sz w:val="44"/>
                                      <w:szCs w:val="44"/>
                                      <w:lang w:val="es-ES"/>
                                    </w:rPr>
                                    <w:t>GERMÁN VERA</w:t>
                                  </w:r>
                                </w:p>
                                <w:p w14:paraId="2EF2E505" w14:textId="01A20DD4" w:rsidR="00A30D73" w:rsidRPr="00A30D73" w:rsidRDefault="007B7B4B" w:rsidP="007B7B4B">
                                  <w:pPr>
                                    <w:pStyle w:val="Sinespaciado"/>
                                    <w:rPr>
                                      <w:color w:val="000000" w:themeColor="text1"/>
                                      <w:sz w:val="44"/>
                                      <w:szCs w:val="44"/>
                                      <w:lang w:val="es-ES"/>
                                    </w:rPr>
                                  </w:pPr>
                                  <w:r>
                                    <w:rPr>
                                      <w:color w:val="000000" w:themeColor="text1"/>
                                      <w:sz w:val="44"/>
                                      <w:szCs w:val="44"/>
                                      <w:lang w:val="es-ES"/>
                                    </w:rPr>
                                    <w:t>AÑO 2023</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45041" id="Grupo 78" o:spid="_x0000_s1026" style="position:absolute;margin-left:226.2pt;margin-top:0;width:376.45pt;height:796.45pt;z-index:251664384;mso-position-horizontal-relative:page;mso-position-vertical-relative:page" coordorigin="-16669" coordsize="47806,10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7"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á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Año"/>
                              <w:id w:val="1012341074"/>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p w14:paraId="18416141" w14:textId="57937A54" w:rsidR="00A30D73" w:rsidRDefault="00A30D73">
                                <w:pPr>
                                  <w:pStyle w:val="Sinespaciado"/>
                                  <w:rPr>
                                    <w:color w:val="FFFFFF" w:themeColor="background1"/>
                                    <w:sz w:val="96"/>
                                    <w:szCs w:val="96"/>
                                  </w:rPr>
                                </w:pPr>
                                <w:r>
                                  <w:rPr>
                                    <w:color w:val="FFFFFF" w:themeColor="background1"/>
                                    <w:sz w:val="96"/>
                                    <w:szCs w:val="96"/>
                                  </w:rPr>
                                  <w:t>COLEGIO DEL PRADO</w:t>
                                </w:r>
                              </w:p>
                            </w:sdtContent>
                          </w:sdt>
                        </w:txbxContent>
                      </v:textbox>
                    </v:rect>
                    <v:rect id="Rectángulo 9" o:spid="_x0000_s1030" style="position:absolute;left:-16669;top:79706;width:46673;height:214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6D8EBEED" w14:textId="10339686" w:rsidR="00A30D73" w:rsidRDefault="00A30D73" w:rsidP="007B7B4B">
                            <w:pPr>
                              <w:pStyle w:val="Sinespaciado"/>
                              <w:rPr>
                                <w:color w:val="000000" w:themeColor="text1"/>
                                <w:sz w:val="44"/>
                                <w:szCs w:val="44"/>
                                <w:lang w:val="es-ES"/>
                              </w:rPr>
                            </w:pPr>
                            <w:r w:rsidRPr="00A30D73">
                              <w:rPr>
                                <w:color w:val="000000" w:themeColor="text1"/>
                                <w:sz w:val="44"/>
                                <w:szCs w:val="44"/>
                                <w:lang w:val="es-ES"/>
                              </w:rPr>
                              <w:t>TALLER DE INFORM</w:t>
                            </w:r>
                            <w:r>
                              <w:rPr>
                                <w:color w:val="000000" w:themeColor="text1"/>
                                <w:sz w:val="44"/>
                                <w:szCs w:val="44"/>
                                <w:lang w:val="es-ES"/>
                              </w:rPr>
                              <w:t>Á</w:t>
                            </w:r>
                            <w:r w:rsidRPr="00A30D73">
                              <w:rPr>
                                <w:color w:val="000000" w:themeColor="text1"/>
                                <w:sz w:val="44"/>
                                <w:szCs w:val="44"/>
                                <w:lang w:val="es-ES"/>
                              </w:rPr>
                              <w:t>TICA</w:t>
                            </w:r>
                          </w:p>
                          <w:p w14:paraId="1AA2D349" w14:textId="2DD3463A" w:rsidR="007B7B4B" w:rsidRDefault="007B7B4B" w:rsidP="007B7B4B">
                            <w:pPr>
                              <w:pStyle w:val="Sinespaciado"/>
                              <w:rPr>
                                <w:color w:val="000000" w:themeColor="text1"/>
                                <w:sz w:val="44"/>
                                <w:szCs w:val="44"/>
                                <w:lang w:val="es-ES"/>
                              </w:rPr>
                            </w:pPr>
                            <w:r>
                              <w:rPr>
                                <w:color w:val="000000" w:themeColor="text1"/>
                                <w:sz w:val="44"/>
                                <w:szCs w:val="44"/>
                                <w:lang w:val="es-ES"/>
                              </w:rPr>
                              <w:t>PROFESORA: ANDREA GÓMEZ</w:t>
                            </w:r>
                          </w:p>
                          <w:p w14:paraId="0A3551DD" w14:textId="6BC990CC" w:rsidR="00A30D73" w:rsidRDefault="00A30D73" w:rsidP="007B7B4B">
                            <w:pPr>
                              <w:pStyle w:val="Sinespaciado"/>
                              <w:rPr>
                                <w:color w:val="000000" w:themeColor="text1"/>
                                <w:sz w:val="44"/>
                                <w:szCs w:val="44"/>
                                <w:lang w:val="es-ES"/>
                              </w:rPr>
                            </w:pPr>
                            <w:r>
                              <w:rPr>
                                <w:color w:val="000000" w:themeColor="text1"/>
                                <w:sz w:val="44"/>
                                <w:szCs w:val="44"/>
                                <w:lang w:val="es-ES"/>
                              </w:rPr>
                              <w:t>1° “A”</w:t>
                            </w:r>
                          </w:p>
                          <w:p w14:paraId="4DC71261" w14:textId="693EC33D" w:rsidR="00A30D73" w:rsidRDefault="00A30D73" w:rsidP="007B7B4B">
                            <w:pPr>
                              <w:pStyle w:val="Sinespaciado"/>
                              <w:rPr>
                                <w:color w:val="000000" w:themeColor="text1"/>
                                <w:sz w:val="44"/>
                                <w:szCs w:val="44"/>
                                <w:lang w:val="es-ES"/>
                              </w:rPr>
                            </w:pPr>
                            <w:r>
                              <w:rPr>
                                <w:color w:val="000000" w:themeColor="text1"/>
                                <w:sz w:val="44"/>
                                <w:szCs w:val="44"/>
                                <w:lang w:val="es-ES"/>
                              </w:rPr>
                              <w:t>GERMÁN VERA</w:t>
                            </w:r>
                          </w:p>
                          <w:p w14:paraId="2EF2E505" w14:textId="01A20DD4" w:rsidR="00A30D73" w:rsidRPr="00A30D73" w:rsidRDefault="007B7B4B" w:rsidP="007B7B4B">
                            <w:pPr>
                              <w:pStyle w:val="Sinespaciado"/>
                              <w:rPr>
                                <w:color w:val="000000" w:themeColor="text1"/>
                                <w:sz w:val="44"/>
                                <w:szCs w:val="44"/>
                                <w:lang w:val="es-ES"/>
                              </w:rPr>
                            </w:pPr>
                            <w:r>
                              <w:rPr>
                                <w:color w:val="000000" w:themeColor="text1"/>
                                <w:sz w:val="44"/>
                                <w:szCs w:val="44"/>
                                <w:lang w:val="es-ES"/>
                              </w:rPr>
                              <w:t>AÑO 2023</w:t>
                            </w:r>
                          </w:p>
                        </w:txbxContent>
                      </v:textbox>
                    </v:rect>
                    <w10:wrap anchorx="page" anchory="page"/>
                  </v:group>
                </w:pict>
              </mc:Fallback>
            </mc:AlternateContent>
          </w:r>
          <w:r w:rsidRPr="00A30D73">
            <w:rPr>
              <w:noProof/>
              <w:color w:val="000000" w:themeColor="text1"/>
              <w:sz w:val="40"/>
              <w:szCs w:val="40"/>
            </w:rPr>
            <mc:AlternateContent>
              <mc:Choice Requires="wps">
                <w:drawing>
                  <wp:anchor distT="0" distB="0" distL="114300" distR="114300" simplePos="0" relativeHeight="251666432" behindDoc="0" locked="0" layoutInCell="0" allowOverlap="1" wp14:anchorId="6A4987BC" wp14:editId="21E9209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5916B8CE" w14:textId="53C0D346" w:rsidR="00A30D73" w:rsidRDefault="00A30D73" w:rsidP="00A30D73">
                                    <w:pPr>
                                      <w:pStyle w:val="Sinespaciado"/>
                                      <w:jc w:val="center"/>
                                      <w:rPr>
                                        <w:color w:val="FFFFFF" w:themeColor="background1"/>
                                        <w:sz w:val="72"/>
                                        <w:szCs w:val="72"/>
                                      </w:rPr>
                                    </w:pPr>
                                    <w:r>
                                      <w:rPr>
                                        <w:color w:val="FFFFFF" w:themeColor="background1"/>
                                        <w:sz w:val="72"/>
                                        <w:szCs w:val="72"/>
                                      </w:rPr>
                                      <w:t>TRABAJO PRACTICO N°2</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A4987BC" id="Rectángulo 16" o:spid="_x0000_s1031" style="position:absolute;margin-left:0;margin-top:0;width:548.85pt;height:50.4pt;z-index:25166643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5916B8CE" w14:textId="53C0D346" w:rsidR="00A30D73" w:rsidRDefault="00A30D73" w:rsidP="00A30D73">
                              <w:pPr>
                                <w:pStyle w:val="Sinespaciado"/>
                                <w:jc w:val="center"/>
                                <w:rPr>
                                  <w:color w:val="FFFFFF" w:themeColor="background1"/>
                                  <w:sz w:val="72"/>
                                  <w:szCs w:val="72"/>
                                </w:rPr>
                              </w:pPr>
                              <w:r>
                                <w:rPr>
                                  <w:color w:val="FFFFFF" w:themeColor="background1"/>
                                  <w:sz w:val="72"/>
                                  <w:szCs w:val="72"/>
                                </w:rPr>
                                <w:t>TRABAJO PRACTICO N°2</w:t>
                              </w:r>
                            </w:p>
                          </w:sdtContent>
                        </w:sdt>
                      </w:txbxContent>
                    </v:textbox>
                    <w10:wrap anchorx="page" anchory="page"/>
                  </v:rect>
                </w:pict>
              </mc:Fallback>
            </mc:AlternateContent>
          </w:r>
        </w:p>
        <w:p w14:paraId="4298F435" w14:textId="65D35FD6" w:rsidR="00A30D73" w:rsidRDefault="00A30D73">
          <w:r>
            <w:rPr>
              <w:noProof/>
            </w:rPr>
            <w:drawing>
              <wp:anchor distT="0" distB="0" distL="114300" distR="114300" simplePos="0" relativeHeight="251665408" behindDoc="0" locked="0" layoutInCell="0" allowOverlap="1" wp14:anchorId="079362C0" wp14:editId="3C400DD5">
                <wp:simplePos x="0" y="0"/>
                <wp:positionH relativeFrom="page">
                  <wp:align>right</wp:align>
                </wp:positionH>
                <wp:positionV relativeFrom="page">
                  <wp:align>center</wp:align>
                </wp:positionV>
                <wp:extent cx="5577840" cy="3702695"/>
                <wp:effectExtent l="0" t="0" r="3810" b="0"/>
                <wp:wrapNone/>
                <wp:docPr id="464" name="Imagen 1" descr="Imagen de un tren en una estación de tren" title="T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a:extLst>
                            <a:ext uri="{28A0092B-C50C-407E-A947-70E740481C1C}">
                              <a14:useLocalDpi xmlns:a14="http://schemas.microsoft.com/office/drawing/2010/main" val="0"/>
                            </a:ext>
                          </a:extLst>
                        </a:blip>
                        <a:stretch>
                          <a:fillRect/>
                        </a:stretch>
                      </pic:blipFill>
                      <pic:spPr>
                        <a:xfrm>
                          <a:off x="0" y="0"/>
                          <a:ext cx="5577840"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br w:type="page"/>
          </w:r>
        </w:p>
      </w:sdtContent>
    </w:sdt>
    <w:p w14:paraId="68D3967E" w14:textId="77777777" w:rsidR="00B73069" w:rsidRDefault="00B73069" w:rsidP="009E6D85">
      <w:pPr>
        <w:spacing w:line="360" w:lineRule="auto"/>
        <w:rPr>
          <w:rFonts w:ascii="Baskerville Old Face" w:hAnsi="Baskerville Old Face"/>
          <w:sz w:val="56"/>
          <w:szCs w:val="56"/>
        </w:rPr>
      </w:pPr>
    </w:p>
    <w:p w14:paraId="753E8A0C" w14:textId="77777777" w:rsidR="00BB1F67" w:rsidRDefault="00BB1F67" w:rsidP="00BB1F67">
      <w:pPr>
        <w:jc w:val="center"/>
      </w:pPr>
    </w:p>
    <w:p w14:paraId="5028EEAE" w14:textId="5DFD6935" w:rsidR="00BB1F67" w:rsidRDefault="00BB1F67" w:rsidP="00BB1F67">
      <w:pPr>
        <w:jc w:val="center"/>
      </w:pPr>
    </w:p>
    <w:p w14:paraId="7CE890F9" w14:textId="01F772CE" w:rsidR="00BB1F67" w:rsidRDefault="00BB1F67"/>
    <w:p w14:paraId="27CC1570" w14:textId="77777777" w:rsidR="00BB1F67" w:rsidRDefault="00BB1F67"/>
    <w:p w14:paraId="6EFC62BE" w14:textId="433613D1" w:rsidR="00BB1F67" w:rsidRDefault="00BB1F67"/>
    <w:p w14:paraId="3546A4EC" w14:textId="54E8F56A" w:rsidR="00BB1F67" w:rsidRDefault="00BB1F67"/>
    <w:p w14:paraId="7A394522" w14:textId="71788ADE" w:rsidR="00BB1F67" w:rsidRDefault="00BB1F67"/>
    <w:p w14:paraId="594148F0" w14:textId="69921E06" w:rsidR="00BB1F67" w:rsidRDefault="00BB1F67"/>
    <w:p w14:paraId="3919CBA4" w14:textId="14F435CA" w:rsidR="00BB1F67" w:rsidRDefault="00BB1F67"/>
    <w:p w14:paraId="5AA11AF0" w14:textId="66813960" w:rsidR="00BB1F67" w:rsidRDefault="00BB1F67"/>
    <w:p w14:paraId="3D2E0ACC" w14:textId="20C7361A" w:rsidR="00BB1F67" w:rsidRDefault="00BB1F67"/>
    <w:p w14:paraId="66FC84FC" w14:textId="68207D54" w:rsidR="00BB1F67" w:rsidRDefault="00BB1F67"/>
    <w:p w14:paraId="474A8034" w14:textId="77777777" w:rsidR="00BB1F67" w:rsidRDefault="00BB1F67"/>
    <w:p w14:paraId="7C15F608" w14:textId="77777777" w:rsidR="00BB1F67" w:rsidRDefault="00BB1F67"/>
    <w:p w14:paraId="3831D64C" w14:textId="77777777" w:rsidR="00BB1F67" w:rsidRDefault="00BB1F67"/>
    <w:p w14:paraId="1EB4CC7D" w14:textId="1E79C780" w:rsidR="00BB1F67" w:rsidRDefault="00BB1F67"/>
    <w:p w14:paraId="6C49E371" w14:textId="372CB541" w:rsidR="00BB1F67" w:rsidRDefault="00BB1F67"/>
    <w:p w14:paraId="02DF635D" w14:textId="77777777" w:rsidR="009E6D85" w:rsidRDefault="009E6D85"/>
    <w:p w14:paraId="72A86B8E" w14:textId="77777777" w:rsidR="009E6D85" w:rsidRDefault="009E6D85"/>
    <w:p w14:paraId="3CC90322" w14:textId="77777777" w:rsidR="009E6D85" w:rsidRDefault="009E6D85"/>
    <w:p w14:paraId="79168864" w14:textId="77777777" w:rsidR="009E6D85" w:rsidRDefault="009E6D85"/>
    <w:p w14:paraId="48736B16" w14:textId="77777777" w:rsidR="009E6D85" w:rsidRDefault="009E6D85"/>
    <w:p w14:paraId="44FD9BD7" w14:textId="77777777" w:rsidR="009E6D85" w:rsidRDefault="009E6D85"/>
    <w:p w14:paraId="38C61D04" w14:textId="77777777" w:rsidR="009E6D85" w:rsidRDefault="009E6D85"/>
    <w:p w14:paraId="6595B6DA" w14:textId="77777777" w:rsidR="009E6D85" w:rsidRDefault="009E6D85"/>
    <w:p w14:paraId="51591544" w14:textId="77777777" w:rsidR="009E6D85" w:rsidRDefault="009E6D85"/>
    <w:p w14:paraId="2F1526A6" w14:textId="77777777" w:rsidR="009E6D85" w:rsidRDefault="009E6D85"/>
    <w:p w14:paraId="7DF51D2A" w14:textId="77777777" w:rsidR="009E6D85" w:rsidRDefault="009E6D85"/>
    <w:p w14:paraId="4CF186AF" w14:textId="77777777" w:rsidR="009E6D85" w:rsidRDefault="009E6D85"/>
    <w:p w14:paraId="780CF88C" w14:textId="77777777" w:rsidR="009E6D85" w:rsidRDefault="009E6D85"/>
    <w:p w14:paraId="54E56A8D" w14:textId="0A48ADF0" w:rsidR="00BB1F67" w:rsidRDefault="00BB1F67"/>
    <w:p w14:paraId="1FC67815" w14:textId="4D1F29A4" w:rsidR="00BB1F67" w:rsidRDefault="00BB1F67"/>
    <w:p w14:paraId="4B7D987A" w14:textId="081BD6FA" w:rsidR="00BB1F67" w:rsidRDefault="009E6D85">
      <w:r>
        <w:rPr>
          <w:noProof/>
        </w:rPr>
        <w:lastRenderedPageBreak/>
        <w:drawing>
          <wp:anchor distT="0" distB="0" distL="114300" distR="114300" simplePos="0" relativeHeight="251658240" behindDoc="0" locked="0" layoutInCell="1" allowOverlap="1" wp14:anchorId="7899AD84" wp14:editId="76FFF3F2">
            <wp:simplePos x="0" y="0"/>
            <wp:positionH relativeFrom="margin">
              <wp:align>right</wp:align>
            </wp:positionH>
            <wp:positionV relativeFrom="paragraph">
              <wp:posOffset>-2722</wp:posOffset>
            </wp:positionV>
            <wp:extent cx="6650182" cy="9783429"/>
            <wp:effectExtent l="0" t="0" r="0" b="8890"/>
            <wp:wrapNone/>
            <wp:docPr id="1515705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05296" name=""/>
                    <pic:cNvPicPr/>
                  </pic:nvPicPr>
                  <pic:blipFill rotWithShape="1">
                    <a:blip r:embed="rId9">
                      <a:extLst>
                        <a:ext uri="{28A0092B-C50C-407E-A947-70E740481C1C}">
                          <a14:useLocalDpi xmlns:a14="http://schemas.microsoft.com/office/drawing/2010/main" val="0"/>
                        </a:ext>
                      </a:extLst>
                    </a:blip>
                    <a:srcRect l="42694" t="16189" r="24285" b="15743"/>
                    <a:stretch/>
                  </pic:blipFill>
                  <pic:spPr bwMode="auto">
                    <a:xfrm>
                      <a:off x="0" y="0"/>
                      <a:ext cx="6650182" cy="9783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5EE4BD" w14:textId="59B3CB5D" w:rsidR="00BB1F67" w:rsidRDefault="00BB1F67"/>
    <w:p w14:paraId="7F87CEB7" w14:textId="463D2F78" w:rsidR="00BB1F67" w:rsidRDefault="00BB1F67"/>
    <w:p w14:paraId="0D19C1FB" w14:textId="6F9B1D66" w:rsidR="00BB1F67" w:rsidRDefault="00BB1F67"/>
    <w:p w14:paraId="4089D7FD" w14:textId="77777777" w:rsidR="00BB1F67" w:rsidRDefault="00BB1F67"/>
    <w:p w14:paraId="5E28216E" w14:textId="77777777" w:rsidR="00BB1F67" w:rsidRDefault="00BB1F67"/>
    <w:p w14:paraId="7E24F610" w14:textId="77777777" w:rsidR="00BB1F67" w:rsidRDefault="00BB1F67"/>
    <w:p w14:paraId="18D10F2B" w14:textId="77777777" w:rsidR="00BB1F67" w:rsidRDefault="00BB1F67"/>
    <w:p w14:paraId="4CE05295" w14:textId="67E07DF3" w:rsidR="00BB1F67" w:rsidRDefault="00BB1F67"/>
    <w:p w14:paraId="5731ECAD" w14:textId="77777777" w:rsidR="00BB1F67" w:rsidRDefault="00BB1F67"/>
    <w:p w14:paraId="22904343" w14:textId="77777777" w:rsidR="00BB1F67" w:rsidRDefault="00BB1F67"/>
    <w:p w14:paraId="52A33B15" w14:textId="2A4E1130" w:rsidR="00BD5210" w:rsidRDefault="00BD5210"/>
    <w:p w14:paraId="6793DDDE" w14:textId="77777777" w:rsidR="00B73069" w:rsidRDefault="00B73069"/>
    <w:p w14:paraId="54849E95" w14:textId="1C2A0414" w:rsidR="00B73069" w:rsidRDefault="00B73069"/>
    <w:p w14:paraId="128D30F7" w14:textId="4692D48C" w:rsidR="00B73069" w:rsidRDefault="00B73069"/>
    <w:p w14:paraId="0C2302AE" w14:textId="77777777" w:rsidR="00B73069" w:rsidRDefault="00B73069"/>
    <w:p w14:paraId="19525DB2" w14:textId="084F47C2" w:rsidR="00B73069" w:rsidRDefault="00B73069"/>
    <w:p w14:paraId="4D8919F0" w14:textId="77777777" w:rsidR="009E6D85" w:rsidRDefault="009E6D85"/>
    <w:p w14:paraId="7A736601" w14:textId="77777777" w:rsidR="009E6D85" w:rsidRDefault="009E6D85"/>
    <w:p w14:paraId="527F3B8B" w14:textId="77777777" w:rsidR="009E6D85" w:rsidRDefault="009E6D85"/>
    <w:p w14:paraId="31F702E3" w14:textId="77777777" w:rsidR="009E6D85" w:rsidRDefault="009E6D85"/>
    <w:p w14:paraId="02D75888" w14:textId="77777777" w:rsidR="009E6D85" w:rsidRDefault="009E6D85"/>
    <w:p w14:paraId="4030F504" w14:textId="77777777" w:rsidR="009E6D85" w:rsidRDefault="009E6D85"/>
    <w:p w14:paraId="4289A800" w14:textId="77777777" w:rsidR="009E6D85" w:rsidRDefault="009E6D85"/>
    <w:p w14:paraId="0B480805" w14:textId="77777777" w:rsidR="009E6D85" w:rsidRDefault="009E6D85"/>
    <w:p w14:paraId="6D3018B0" w14:textId="77777777" w:rsidR="009E6D85" w:rsidRDefault="009E6D85"/>
    <w:p w14:paraId="70A5C23D" w14:textId="77777777" w:rsidR="009E6D85" w:rsidRDefault="009E6D85"/>
    <w:p w14:paraId="4BDA47BC" w14:textId="77777777" w:rsidR="009E6D85" w:rsidRDefault="009E6D85"/>
    <w:p w14:paraId="404D7EFF" w14:textId="77777777" w:rsidR="009E6D85" w:rsidRDefault="009E6D85"/>
    <w:p w14:paraId="66837E43" w14:textId="7DEF7CFF" w:rsidR="00B73069" w:rsidRDefault="00B73069"/>
    <w:p w14:paraId="6E5A9788" w14:textId="3533818C" w:rsidR="00B73069" w:rsidRDefault="00B73069"/>
    <w:p w14:paraId="18911214" w14:textId="77777777" w:rsidR="00B73069" w:rsidRDefault="00B73069"/>
    <w:p w14:paraId="22495439" w14:textId="77777777" w:rsidR="009E6D85" w:rsidRDefault="009E6D85"/>
    <w:p w14:paraId="56E93077" w14:textId="77777777" w:rsidR="009E6D85" w:rsidRDefault="009E6D85"/>
    <w:p w14:paraId="32ED18B9" w14:textId="475B7080" w:rsidR="00B73069" w:rsidRPr="008F56F7" w:rsidRDefault="00B73069" w:rsidP="008F56F7">
      <w:pPr>
        <w:jc w:val="both"/>
        <w:rPr>
          <w:rFonts w:ascii="Arial" w:hAnsi="Arial" w:cs="Arial"/>
          <w:b/>
          <w:bCs/>
          <w:sz w:val="28"/>
          <w:szCs w:val="28"/>
        </w:rPr>
      </w:pPr>
      <w:r w:rsidRPr="008F56F7">
        <w:rPr>
          <w:rFonts w:ascii="Arial" w:hAnsi="Arial" w:cs="Arial"/>
          <w:b/>
          <w:bCs/>
          <w:sz w:val="28"/>
          <w:szCs w:val="28"/>
        </w:rPr>
        <w:lastRenderedPageBreak/>
        <w:t>1.</w:t>
      </w:r>
    </w:p>
    <w:p w14:paraId="0AC6C026" w14:textId="59BFE91E" w:rsidR="00B73069" w:rsidRPr="008F56F7" w:rsidRDefault="00B73069" w:rsidP="008F56F7">
      <w:pPr>
        <w:jc w:val="both"/>
        <w:rPr>
          <w:rFonts w:ascii="Arial" w:hAnsi="Arial" w:cs="Arial"/>
          <w:color w:val="202124"/>
          <w:sz w:val="28"/>
          <w:szCs w:val="28"/>
          <w:shd w:val="clear" w:color="auto" w:fill="FFFFFF"/>
        </w:rPr>
      </w:pPr>
      <w:r w:rsidRPr="008F56F7">
        <w:rPr>
          <w:rFonts w:ascii="Arial" w:hAnsi="Arial" w:cs="Arial"/>
          <w:sz w:val="28"/>
          <w:szCs w:val="28"/>
        </w:rPr>
        <w:t xml:space="preserve">1- </w:t>
      </w:r>
      <w:r w:rsidRPr="008F56F7">
        <w:rPr>
          <w:rFonts w:ascii="Arial" w:hAnsi="Arial" w:cs="Arial"/>
          <w:color w:val="202124"/>
          <w:sz w:val="28"/>
          <w:szCs w:val="28"/>
          <w:shd w:val="clear" w:color="auto" w:fill="FFFFFF"/>
        </w:rPr>
        <w:t>Un entorno de programación es un </w:t>
      </w:r>
      <w:r w:rsidRPr="008F56F7">
        <w:rPr>
          <w:rFonts w:ascii="Arial" w:hAnsi="Arial" w:cs="Arial"/>
          <w:color w:val="040C28"/>
          <w:sz w:val="28"/>
          <w:szCs w:val="28"/>
        </w:rPr>
        <w:t>programa o conjunto de programas que engloban todas las tareas necesarias para el desarrollo de un programa o aplicación</w:t>
      </w:r>
      <w:r w:rsidRPr="008F56F7">
        <w:rPr>
          <w:rFonts w:ascii="Arial" w:hAnsi="Arial" w:cs="Arial"/>
          <w:color w:val="202124"/>
          <w:sz w:val="28"/>
          <w:szCs w:val="28"/>
          <w:shd w:val="clear" w:color="auto" w:fill="FFFFFF"/>
        </w:rPr>
        <w:t>.</w:t>
      </w:r>
    </w:p>
    <w:p w14:paraId="76C0BCAC" w14:textId="03EB9F75" w:rsidR="00141023" w:rsidRPr="008F56F7" w:rsidRDefault="00B73069" w:rsidP="008F56F7">
      <w:pPr>
        <w:pStyle w:val="NormalWeb"/>
        <w:jc w:val="both"/>
        <w:rPr>
          <w:rFonts w:ascii="Arial" w:hAnsi="Arial" w:cs="Arial"/>
          <w:color w:val="000000"/>
          <w:sz w:val="28"/>
          <w:szCs w:val="28"/>
        </w:rPr>
      </w:pPr>
      <w:r w:rsidRPr="008F56F7">
        <w:rPr>
          <w:rFonts w:ascii="Arial" w:hAnsi="Arial" w:cs="Arial"/>
          <w:color w:val="202124"/>
          <w:sz w:val="28"/>
          <w:szCs w:val="28"/>
          <w:shd w:val="clear" w:color="auto" w:fill="FFFFFF"/>
        </w:rPr>
        <w:t xml:space="preserve">2- </w:t>
      </w:r>
      <w:r w:rsidR="00141023" w:rsidRPr="008F56F7">
        <w:rPr>
          <w:rFonts w:ascii="Arial" w:hAnsi="Arial" w:cs="Arial"/>
          <w:color w:val="000000"/>
          <w:sz w:val="28"/>
          <w:szCs w:val="28"/>
        </w:rPr>
        <w:t>Estas tareas son básicamente las siguientes:</w:t>
      </w:r>
    </w:p>
    <w:p w14:paraId="5B130A71" w14:textId="77777777" w:rsidR="00141023" w:rsidRPr="00141023" w:rsidRDefault="00141023" w:rsidP="008F56F7">
      <w:pPr>
        <w:numPr>
          <w:ilvl w:val="0"/>
          <w:numId w:val="2"/>
        </w:numPr>
        <w:spacing w:before="100" w:beforeAutospacing="1" w:after="100" w:afterAutospacing="1" w:line="240" w:lineRule="auto"/>
        <w:jc w:val="both"/>
        <w:rPr>
          <w:rFonts w:ascii="Arial" w:eastAsia="Times New Roman" w:hAnsi="Arial" w:cs="Arial"/>
          <w:color w:val="000000"/>
          <w:kern w:val="0"/>
          <w:sz w:val="28"/>
          <w:szCs w:val="28"/>
          <w:lang w:eastAsia="es-AR"/>
          <w14:ligatures w14:val="none"/>
        </w:rPr>
      </w:pPr>
      <w:r w:rsidRPr="00141023">
        <w:rPr>
          <w:rFonts w:ascii="Arial" w:eastAsia="Times New Roman" w:hAnsi="Arial" w:cs="Arial"/>
          <w:color w:val="000000"/>
          <w:kern w:val="0"/>
          <w:sz w:val="28"/>
          <w:szCs w:val="28"/>
          <w:lang w:eastAsia="es-AR"/>
          <w14:ligatures w14:val="none"/>
        </w:rPr>
        <w:t>Edición del programa.</w:t>
      </w:r>
    </w:p>
    <w:p w14:paraId="048489EA" w14:textId="77777777" w:rsidR="00141023" w:rsidRPr="00141023" w:rsidRDefault="00141023" w:rsidP="008F56F7">
      <w:pPr>
        <w:numPr>
          <w:ilvl w:val="0"/>
          <w:numId w:val="2"/>
        </w:numPr>
        <w:spacing w:before="100" w:beforeAutospacing="1" w:after="100" w:afterAutospacing="1" w:line="240" w:lineRule="auto"/>
        <w:jc w:val="both"/>
        <w:rPr>
          <w:rFonts w:ascii="Arial" w:eastAsia="Times New Roman" w:hAnsi="Arial" w:cs="Arial"/>
          <w:color w:val="000000"/>
          <w:kern w:val="0"/>
          <w:sz w:val="28"/>
          <w:szCs w:val="28"/>
          <w:lang w:eastAsia="es-AR"/>
          <w14:ligatures w14:val="none"/>
        </w:rPr>
      </w:pPr>
      <w:r w:rsidRPr="00141023">
        <w:rPr>
          <w:rFonts w:ascii="Arial" w:eastAsia="Times New Roman" w:hAnsi="Arial" w:cs="Arial"/>
          <w:color w:val="000000"/>
          <w:kern w:val="0"/>
          <w:sz w:val="28"/>
          <w:szCs w:val="28"/>
          <w:lang w:eastAsia="es-AR"/>
          <w14:ligatures w14:val="none"/>
        </w:rPr>
        <w:t>Compilación y enlazado.</w:t>
      </w:r>
    </w:p>
    <w:p w14:paraId="6BAB88F5" w14:textId="77777777" w:rsidR="00141023" w:rsidRPr="00141023" w:rsidRDefault="00141023" w:rsidP="008F56F7">
      <w:pPr>
        <w:numPr>
          <w:ilvl w:val="0"/>
          <w:numId w:val="2"/>
        </w:numPr>
        <w:spacing w:before="100" w:beforeAutospacing="1" w:after="100" w:afterAutospacing="1" w:line="240" w:lineRule="auto"/>
        <w:jc w:val="both"/>
        <w:rPr>
          <w:rFonts w:ascii="Arial" w:eastAsia="Times New Roman" w:hAnsi="Arial" w:cs="Arial"/>
          <w:color w:val="000000"/>
          <w:kern w:val="0"/>
          <w:sz w:val="28"/>
          <w:szCs w:val="28"/>
          <w:lang w:eastAsia="es-AR"/>
          <w14:ligatures w14:val="none"/>
        </w:rPr>
      </w:pPr>
      <w:r w:rsidRPr="00141023">
        <w:rPr>
          <w:rFonts w:ascii="Arial" w:eastAsia="Times New Roman" w:hAnsi="Arial" w:cs="Arial"/>
          <w:color w:val="000000"/>
          <w:kern w:val="0"/>
          <w:sz w:val="28"/>
          <w:szCs w:val="28"/>
          <w:lang w:eastAsia="es-AR"/>
          <w14:ligatures w14:val="none"/>
        </w:rPr>
        <w:t>Ejecución.</w:t>
      </w:r>
    </w:p>
    <w:p w14:paraId="7E107978" w14:textId="6F2C8023" w:rsidR="00141023" w:rsidRPr="00141023" w:rsidRDefault="00141023" w:rsidP="008F56F7">
      <w:pPr>
        <w:numPr>
          <w:ilvl w:val="0"/>
          <w:numId w:val="2"/>
        </w:numPr>
        <w:spacing w:before="100" w:beforeAutospacing="1" w:after="100" w:afterAutospacing="1" w:line="240" w:lineRule="auto"/>
        <w:jc w:val="both"/>
        <w:rPr>
          <w:rFonts w:ascii="Arial" w:eastAsia="Times New Roman" w:hAnsi="Arial" w:cs="Arial"/>
          <w:color w:val="000000"/>
          <w:kern w:val="0"/>
          <w:sz w:val="28"/>
          <w:szCs w:val="28"/>
          <w:lang w:eastAsia="es-AR"/>
          <w14:ligatures w14:val="none"/>
        </w:rPr>
      </w:pPr>
      <w:r w:rsidRPr="00141023">
        <w:rPr>
          <w:rFonts w:ascii="Arial" w:eastAsia="Times New Roman" w:hAnsi="Arial" w:cs="Arial"/>
          <w:color w:val="000000"/>
          <w:kern w:val="0"/>
          <w:sz w:val="28"/>
          <w:szCs w:val="28"/>
          <w:lang w:eastAsia="es-AR"/>
          <w14:ligatures w14:val="none"/>
        </w:rPr>
        <w:t>Depuración.</w:t>
      </w:r>
    </w:p>
    <w:p w14:paraId="5910F763" w14:textId="77777777" w:rsidR="00141023" w:rsidRPr="00141023" w:rsidRDefault="00141023" w:rsidP="008F56F7">
      <w:pPr>
        <w:spacing w:before="100" w:beforeAutospacing="1" w:after="100" w:afterAutospacing="1" w:line="240" w:lineRule="auto"/>
        <w:jc w:val="both"/>
        <w:outlineLvl w:val="2"/>
        <w:rPr>
          <w:rFonts w:ascii="Arial" w:eastAsia="Times New Roman" w:hAnsi="Arial" w:cs="Arial"/>
          <w:b/>
          <w:bCs/>
          <w:color w:val="000000"/>
          <w:kern w:val="0"/>
          <w:sz w:val="28"/>
          <w:szCs w:val="28"/>
          <w:lang w:eastAsia="es-AR"/>
          <w14:ligatures w14:val="none"/>
        </w:rPr>
      </w:pPr>
      <w:r w:rsidRPr="00141023">
        <w:rPr>
          <w:rFonts w:ascii="Arial" w:eastAsia="Times New Roman" w:hAnsi="Arial" w:cs="Arial"/>
          <w:b/>
          <w:bCs/>
          <w:color w:val="000000"/>
          <w:kern w:val="0"/>
          <w:sz w:val="28"/>
          <w:szCs w:val="28"/>
          <w:lang w:eastAsia="es-AR"/>
          <w14:ligatures w14:val="none"/>
        </w:rPr>
        <w:t>Editores</w:t>
      </w:r>
    </w:p>
    <w:p w14:paraId="2574150D" w14:textId="77777777" w:rsidR="00A17E22" w:rsidRPr="008F56F7" w:rsidRDefault="00141023" w:rsidP="008F56F7">
      <w:pPr>
        <w:spacing w:after="0" w:line="240" w:lineRule="auto"/>
        <w:jc w:val="both"/>
        <w:rPr>
          <w:rFonts w:ascii="Arial" w:eastAsia="Times New Roman" w:hAnsi="Arial" w:cs="Arial"/>
          <w:kern w:val="0"/>
          <w:sz w:val="28"/>
          <w:szCs w:val="28"/>
          <w:lang w:eastAsia="es-AR"/>
          <w14:ligatures w14:val="none"/>
        </w:rPr>
      </w:pPr>
      <w:r w:rsidRPr="00141023">
        <w:rPr>
          <w:rFonts w:ascii="Arial" w:eastAsia="Times New Roman" w:hAnsi="Arial" w:cs="Arial"/>
          <w:color w:val="000000"/>
          <w:kern w:val="0"/>
          <w:sz w:val="28"/>
          <w:szCs w:val="28"/>
          <w:shd w:val="clear" w:color="auto" w:fill="FFFFFF"/>
          <w:lang w:eastAsia="es-AR"/>
          <w14:ligatures w14:val="none"/>
        </w:rPr>
        <w:t xml:space="preserve">El primer elemento necesario para el desarrollo de un programa es un editor de texto. Un editor es un programa que nos permite escribir (editar) las instrucciones del programa y posteriormente guardar el programa en un fichero en un soporte de almacenamiento. Cualquier editor de texto se puede utilizar para editar programas con la única precaución de </w:t>
      </w:r>
      <w:proofErr w:type="gramStart"/>
      <w:r w:rsidRPr="00141023">
        <w:rPr>
          <w:rFonts w:ascii="Arial" w:eastAsia="Times New Roman" w:hAnsi="Arial" w:cs="Arial"/>
          <w:color w:val="000000"/>
          <w:kern w:val="0"/>
          <w:sz w:val="28"/>
          <w:szCs w:val="28"/>
          <w:shd w:val="clear" w:color="auto" w:fill="FFFFFF"/>
          <w:lang w:eastAsia="es-AR"/>
          <w14:ligatures w14:val="none"/>
        </w:rPr>
        <w:t>que</w:t>
      </w:r>
      <w:proofErr w:type="gramEnd"/>
      <w:r w:rsidRPr="00141023">
        <w:rPr>
          <w:rFonts w:ascii="Arial" w:eastAsia="Times New Roman" w:hAnsi="Arial" w:cs="Arial"/>
          <w:color w:val="000000"/>
          <w:kern w:val="0"/>
          <w:sz w:val="28"/>
          <w:szCs w:val="28"/>
          <w:shd w:val="clear" w:color="auto" w:fill="FFFFFF"/>
          <w:lang w:eastAsia="es-AR"/>
          <w14:ligatures w14:val="none"/>
        </w:rPr>
        <w:t xml:space="preserve"> a la hora de guardar, salvar o almacenar el programa sólo se almacene el texto sin opciones de formato: negrita, estilos, itálica, etc.</w:t>
      </w:r>
    </w:p>
    <w:p w14:paraId="52537F4B" w14:textId="49F3B503" w:rsidR="00141023" w:rsidRPr="00141023" w:rsidRDefault="00141023" w:rsidP="008F56F7">
      <w:pPr>
        <w:spacing w:after="0" w:line="240" w:lineRule="auto"/>
        <w:jc w:val="both"/>
        <w:rPr>
          <w:rFonts w:ascii="Arial" w:eastAsia="Times New Roman" w:hAnsi="Arial" w:cs="Arial"/>
          <w:kern w:val="0"/>
          <w:sz w:val="28"/>
          <w:szCs w:val="28"/>
          <w:lang w:eastAsia="es-AR"/>
          <w14:ligatures w14:val="none"/>
        </w:rPr>
      </w:pPr>
      <w:r w:rsidRPr="00141023">
        <w:rPr>
          <w:rFonts w:ascii="Arial" w:eastAsia="Times New Roman" w:hAnsi="Arial" w:cs="Arial"/>
          <w:color w:val="000000"/>
          <w:kern w:val="0"/>
          <w:sz w:val="28"/>
          <w:szCs w:val="28"/>
          <w:lang w:eastAsia="es-AR"/>
          <w14:ligatures w14:val="none"/>
        </w:rPr>
        <w:t>Lo normal es utilizar un editor especialmente preparado para la programación. Estos tienen facilidades para la corrección de errores, destacan las palabras del lenguaje en colores, y en general facilitan la labor del programador.</w:t>
      </w:r>
    </w:p>
    <w:p w14:paraId="68474B77" w14:textId="77777777" w:rsidR="00141023" w:rsidRPr="00141023" w:rsidRDefault="00141023" w:rsidP="008F56F7">
      <w:pPr>
        <w:spacing w:before="100" w:beforeAutospacing="1" w:after="100" w:afterAutospacing="1" w:line="240" w:lineRule="auto"/>
        <w:jc w:val="both"/>
        <w:outlineLvl w:val="2"/>
        <w:rPr>
          <w:rFonts w:ascii="Arial" w:eastAsia="Times New Roman" w:hAnsi="Arial" w:cs="Arial"/>
          <w:b/>
          <w:bCs/>
          <w:color w:val="000000"/>
          <w:kern w:val="0"/>
          <w:sz w:val="28"/>
          <w:szCs w:val="28"/>
          <w:lang w:eastAsia="es-AR"/>
          <w14:ligatures w14:val="none"/>
        </w:rPr>
      </w:pPr>
      <w:r w:rsidRPr="00141023">
        <w:rPr>
          <w:rFonts w:ascii="Arial" w:eastAsia="Times New Roman" w:hAnsi="Arial" w:cs="Arial"/>
          <w:b/>
          <w:bCs/>
          <w:color w:val="000000"/>
          <w:kern w:val="0"/>
          <w:sz w:val="28"/>
          <w:szCs w:val="28"/>
          <w:lang w:eastAsia="es-AR"/>
          <w14:ligatures w14:val="none"/>
        </w:rPr>
        <w:t>Procesadores del lenguaje: traductores, compiladores e intérpretes</w:t>
      </w:r>
    </w:p>
    <w:p w14:paraId="122711AA" w14:textId="58738344" w:rsidR="00141023" w:rsidRPr="00141023" w:rsidRDefault="00141023" w:rsidP="008F56F7">
      <w:pPr>
        <w:spacing w:after="0" w:line="240" w:lineRule="auto"/>
        <w:jc w:val="both"/>
        <w:rPr>
          <w:rFonts w:ascii="Arial" w:eastAsia="Times New Roman" w:hAnsi="Arial" w:cs="Arial"/>
          <w:kern w:val="0"/>
          <w:sz w:val="28"/>
          <w:szCs w:val="28"/>
          <w:lang w:eastAsia="es-AR"/>
          <w14:ligatures w14:val="none"/>
        </w:rPr>
      </w:pPr>
      <w:r w:rsidRPr="00141023">
        <w:rPr>
          <w:rFonts w:ascii="Arial" w:eastAsia="Times New Roman" w:hAnsi="Arial" w:cs="Arial"/>
          <w:color w:val="000000"/>
          <w:kern w:val="0"/>
          <w:sz w:val="28"/>
          <w:szCs w:val="28"/>
          <w:shd w:val="clear" w:color="auto" w:fill="FFFFFF"/>
          <w:lang w:eastAsia="es-AR"/>
          <w14:ligatures w14:val="none"/>
        </w:rPr>
        <w:t xml:space="preserve">Una vez editado nuestro programa es necesario que este sea procesado y </w:t>
      </w:r>
      <w:proofErr w:type="spellStart"/>
      <w:r w:rsidRPr="00141023">
        <w:rPr>
          <w:rFonts w:ascii="Arial" w:eastAsia="Times New Roman" w:hAnsi="Arial" w:cs="Arial"/>
          <w:color w:val="000000"/>
          <w:kern w:val="0"/>
          <w:sz w:val="28"/>
          <w:szCs w:val="28"/>
          <w:shd w:val="clear" w:color="auto" w:fill="FFFFFF"/>
          <w:lang w:eastAsia="es-AR"/>
          <w14:ligatures w14:val="none"/>
        </w:rPr>
        <w:t>tranformado</w:t>
      </w:r>
      <w:proofErr w:type="spellEnd"/>
      <w:r w:rsidRPr="00141023">
        <w:rPr>
          <w:rFonts w:ascii="Arial" w:eastAsia="Times New Roman" w:hAnsi="Arial" w:cs="Arial"/>
          <w:color w:val="000000"/>
          <w:kern w:val="0"/>
          <w:sz w:val="28"/>
          <w:szCs w:val="28"/>
          <w:shd w:val="clear" w:color="auto" w:fill="FFFFFF"/>
          <w:lang w:eastAsia="es-AR"/>
          <w14:ligatures w14:val="none"/>
        </w:rPr>
        <w:t xml:space="preserve"> en </w:t>
      </w:r>
      <w:proofErr w:type="spellStart"/>
      <w:r w:rsidRPr="00141023">
        <w:rPr>
          <w:rFonts w:ascii="Arial" w:eastAsia="Times New Roman" w:hAnsi="Arial" w:cs="Arial"/>
          <w:color w:val="000000"/>
          <w:kern w:val="0"/>
          <w:sz w:val="28"/>
          <w:szCs w:val="28"/>
          <w:shd w:val="clear" w:color="auto" w:fill="FFFFFF"/>
          <w:lang w:eastAsia="es-AR"/>
          <w14:ligatures w14:val="none"/>
        </w:rPr>
        <w:t>ódenes</w:t>
      </w:r>
      <w:proofErr w:type="spellEnd"/>
      <w:r w:rsidRPr="00141023">
        <w:rPr>
          <w:rFonts w:ascii="Arial" w:eastAsia="Times New Roman" w:hAnsi="Arial" w:cs="Arial"/>
          <w:color w:val="000000"/>
          <w:kern w:val="0"/>
          <w:sz w:val="28"/>
          <w:szCs w:val="28"/>
          <w:shd w:val="clear" w:color="auto" w:fill="FFFFFF"/>
          <w:lang w:eastAsia="es-AR"/>
          <w14:ligatures w14:val="none"/>
        </w:rPr>
        <w:t xml:space="preserve"> que puedan ser ejecutadas por el ordenador. Estas órdenes por tanto deben estar en el único lenguaje que la máquina entiende: el código máquina. Para ello son necesarios los proce</w:t>
      </w:r>
      <w:r w:rsidRPr="008F56F7">
        <w:rPr>
          <w:rFonts w:ascii="Arial" w:eastAsia="Times New Roman" w:hAnsi="Arial" w:cs="Arial"/>
          <w:color w:val="000000"/>
          <w:kern w:val="0"/>
          <w:sz w:val="28"/>
          <w:szCs w:val="28"/>
          <w:shd w:val="clear" w:color="auto" w:fill="FFFFFF"/>
          <w:lang w:eastAsia="es-AR"/>
          <w14:ligatures w14:val="none"/>
        </w:rPr>
        <w:t>s</w:t>
      </w:r>
      <w:r w:rsidRPr="00141023">
        <w:rPr>
          <w:rFonts w:ascii="Arial" w:eastAsia="Times New Roman" w:hAnsi="Arial" w:cs="Arial"/>
          <w:color w:val="000000"/>
          <w:kern w:val="0"/>
          <w:sz w:val="28"/>
          <w:szCs w:val="28"/>
          <w:shd w:val="clear" w:color="auto" w:fill="FFFFFF"/>
          <w:lang w:eastAsia="es-AR"/>
          <w14:ligatures w14:val="none"/>
        </w:rPr>
        <w:t>adores de lenguaje cuyo concepto es muy amplio. Dentro de los procesadores de lenguaje destacan los traductores, los compiladores y los intérpretes.</w:t>
      </w:r>
    </w:p>
    <w:p w14:paraId="7FDD5CC7" w14:textId="77777777" w:rsidR="00141023" w:rsidRPr="00141023" w:rsidRDefault="00141023" w:rsidP="008F56F7">
      <w:pPr>
        <w:spacing w:beforeAutospacing="1" w:after="100" w:afterAutospacing="1" w:line="240" w:lineRule="auto"/>
        <w:jc w:val="both"/>
        <w:rPr>
          <w:rFonts w:ascii="Arial" w:eastAsia="Times New Roman" w:hAnsi="Arial" w:cs="Arial"/>
          <w:color w:val="000000"/>
          <w:kern w:val="0"/>
          <w:sz w:val="28"/>
          <w:szCs w:val="28"/>
          <w:lang w:eastAsia="es-AR"/>
          <w14:ligatures w14:val="none"/>
        </w:rPr>
      </w:pPr>
      <w:r w:rsidRPr="00141023">
        <w:rPr>
          <w:rFonts w:ascii="Arial" w:eastAsia="Times New Roman" w:hAnsi="Arial" w:cs="Arial"/>
          <w:color w:val="000000"/>
          <w:kern w:val="0"/>
          <w:sz w:val="28"/>
          <w:szCs w:val="28"/>
          <w:lang w:eastAsia="es-AR"/>
          <w14:ligatures w14:val="none"/>
        </w:rPr>
        <w:t>Un </w:t>
      </w:r>
      <w:r w:rsidRPr="00141023">
        <w:rPr>
          <w:rFonts w:ascii="Arial" w:eastAsia="Times New Roman" w:hAnsi="Arial" w:cs="Arial"/>
          <w:b/>
          <w:bCs/>
          <w:i/>
          <w:iCs/>
          <w:color w:val="000000"/>
          <w:kern w:val="0"/>
          <w:sz w:val="28"/>
          <w:szCs w:val="28"/>
          <w:lang w:eastAsia="es-AR"/>
          <w14:ligatures w14:val="none"/>
        </w:rPr>
        <w:t>compilador </w:t>
      </w:r>
      <w:r w:rsidRPr="00141023">
        <w:rPr>
          <w:rFonts w:ascii="Arial" w:eastAsia="Times New Roman" w:hAnsi="Arial" w:cs="Arial"/>
          <w:color w:val="000000"/>
          <w:kern w:val="0"/>
          <w:sz w:val="28"/>
          <w:szCs w:val="28"/>
          <w:lang w:eastAsia="es-AR"/>
          <w14:ligatures w14:val="none"/>
        </w:rPr>
        <w:t>es un programa cuyo cometido es realizar la conversión de un programa escrito en un lenguaje de programación a su correspondiente equivalente en lenguaje máquina. El resultado que devuelve un compilador es un programa que ya puede ser ejecutado por el ordenador destino sin la necesidad de que el compilador esté presente. Por ejemplo, el lenguaje Pascal o el lenguaje C son lenguajes de programación que necesitan ser compilados. Cuando la conversión se realiza entre el lenguaje ensamblador (</w:t>
      </w:r>
      <w:proofErr w:type="spellStart"/>
      <w:r w:rsidRPr="00141023">
        <w:rPr>
          <w:rFonts w:ascii="Arial" w:eastAsia="Times New Roman" w:hAnsi="Arial" w:cs="Arial"/>
          <w:i/>
          <w:iCs/>
          <w:color w:val="000000"/>
          <w:kern w:val="0"/>
          <w:sz w:val="28"/>
          <w:szCs w:val="28"/>
          <w:lang w:eastAsia="es-AR"/>
          <w14:ligatures w14:val="none"/>
        </w:rPr>
        <w:t>Assembly</w:t>
      </w:r>
      <w:proofErr w:type="spellEnd"/>
      <w:r w:rsidRPr="00141023">
        <w:rPr>
          <w:rFonts w:ascii="Arial" w:eastAsia="Times New Roman" w:hAnsi="Arial" w:cs="Arial"/>
          <w:color w:val="000000"/>
          <w:kern w:val="0"/>
          <w:sz w:val="28"/>
          <w:szCs w:val="28"/>
          <w:lang w:eastAsia="es-AR"/>
          <w14:ligatures w14:val="none"/>
        </w:rPr>
        <w:t>) y el código máquina, el compilador recibe el nombre específico de </w:t>
      </w:r>
      <w:r w:rsidRPr="00141023">
        <w:rPr>
          <w:rFonts w:ascii="Arial" w:eastAsia="Times New Roman" w:hAnsi="Arial" w:cs="Arial"/>
          <w:b/>
          <w:bCs/>
          <w:i/>
          <w:iCs/>
          <w:color w:val="000000"/>
          <w:kern w:val="0"/>
          <w:sz w:val="28"/>
          <w:szCs w:val="28"/>
          <w:lang w:eastAsia="es-AR"/>
          <w14:ligatures w14:val="none"/>
        </w:rPr>
        <w:t>Ensamblador</w:t>
      </w:r>
      <w:r w:rsidRPr="00141023">
        <w:rPr>
          <w:rFonts w:ascii="Arial" w:eastAsia="Times New Roman" w:hAnsi="Arial" w:cs="Arial"/>
          <w:color w:val="000000"/>
          <w:kern w:val="0"/>
          <w:sz w:val="28"/>
          <w:szCs w:val="28"/>
          <w:lang w:eastAsia="es-AR"/>
          <w14:ligatures w14:val="none"/>
        </w:rPr>
        <w:t> (</w:t>
      </w:r>
      <w:proofErr w:type="spellStart"/>
      <w:r w:rsidRPr="00141023">
        <w:rPr>
          <w:rFonts w:ascii="Arial" w:eastAsia="Times New Roman" w:hAnsi="Arial" w:cs="Arial"/>
          <w:i/>
          <w:iCs/>
          <w:color w:val="000000"/>
          <w:kern w:val="0"/>
          <w:sz w:val="28"/>
          <w:szCs w:val="28"/>
          <w:lang w:eastAsia="es-AR"/>
          <w14:ligatures w14:val="none"/>
        </w:rPr>
        <w:t>Assembler</w:t>
      </w:r>
      <w:proofErr w:type="spellEnd"/>
      <w:r w:rsidRPr="00141023">
        <w:rPr>
          <w:rFonts w:ascii="Arial" w:eastAsia="Times New Roman" w:hAnsi="Arial" w:cs="Arial"/>
          <w:color w:val="000000"/>
          <w:kern w:val="0"/>
          <w:sz w:val="28"/>
          <w:szCs w:val="28"/>
          <w:lang w:eastAsia="es-AR"/>
          <w14:ligatures w14:val="none"/>
        </w:rPr>
        <w:t>).</w:t>
      </w:r>
    </w:p>
    <w:p w14:paraId="6A3D3D12" w14:textId="77777777" w:rsidR="00141023" w:rsidRPr="00141023" w:rsidRDefault="00141023" w:rsidP="008F56F7">
      <w:pPr>
        <w:spacing w:before="100" w:beforeAutospacing="1" w:after="100" w:afterAutospacing="1" w:line="240" w:lineRule="auto"/>
        <w:jc w:val="both"/>
        <w:rPr>
          <w:rFonts w:ascii="Arial" w:eastAsia="Times New Roman" w:hAnsi="Arial" w:cs="Arial"/>
          <w:color w:val="000000"/>
          <w:kern w:val="0"/>
          <w:sz w:val="28"/>
          <w:szCs w:val="28"/>
          <w:lang w:eastAsia="es-AR"/>
          <w14:ligatures w14:val="none"/>
        </w:rPr>
      </w:pPr>
      <w:r w:rsidRPr="00141023">
        <w:rPr>
          <w:rFonts w:ascii="Arial" w:eastAsia="Times New Roman" w:hAnsi="Arial" w:cs="Arial"/>
          <w:color w:val="000000"/>
          <w:kern w:val="0"/>
          <w:sz w:val="28"/>
          <w:szCs w:val="28"/>
          <w:lang w:eastAsia="es-AR"/>
          <w14:ligatures w14:val="none"/>
        </w:rPr>
        <w:t>Un </w:t>
      </w:r>
      <w:proofErr w:type="spellStart"/>
      <w:r w:rsidRPr="00141023">
        <w:rPr>
          <w:rFonts w:ascii="Arial" w:eastAsia="Times New Roman" w:hAnsi="Arial" w:cs="Arial"/>
          <w:b/>
          <w:bCs/>
          <w:i/>
          <w:iCs/>
          <w:color w:val="000000"/>
          <w:kern w:val="0"/>
          <w:sz w:val="28"/>
          <w:szCs w:val="28"/>
          <w:lang w:eastAsia="es-AR"/>
          <w14:ligatures w14:val="none"/>
        </w:rPr>
        <w:t>intéprete</w:t>
      </w:r>
      <w:proofErr w:type="spellEnd"/>
      <w:r w:rsidRPr="00141023">
        <w:rPr>
          <w:rFonts w:ascii="Arial" w:eastAsia="Times New Roman" w:hAnsi="Arial" w:cs="Arial"/>
          <w:color w:val="000000"/>
          <w:kern w:val="0"/>
          <w:sz w:val="28"/>
          <w:szCs w:val="28"/>
          <w:lang w:eastAsia="es-AR"/>
          <w14:ligatures w14:val="none"/>
        </w:rPr>
        <w:t xml:space="preserve"> es un programa que convierte línea por línea el programa escrito en un lenguaje de programación y que a medida que realiza la conversión ejecuta las </w:t>
      </w:r>
      <w:proofErr w:type="gramStart"/>
      <w:r w:rsidRPr="00141023">
        <w:rPr>
          <w:rFonts w:ascii="Arial" w:eastAsia="Times New Roman" w:hAnsi="Arial" w:cs="Arial"/>
          <w:color w:val="000000"/>
          <w:kern w:val="0"/>
          <w:sz w:val="28"/>
          <w:szCs w:val="28"/>
          <w:lang w:eastAsia="es-AR"/>
          <w14:ligatures w14:val="none"/>
        </w:rPr>
        <w:t>instrucciones .</w:t>
      </w:r>
      <w:proofErr w:type="gramEnd"/>
      <w:r w:rsidRPr="00141023">
        <w:rPr>
          <w:rFonts w:ascii="Arial" w:eastAsia="Times New Roman" w:hAnsi="Arial" w:cs="Arial"/>
          <w:color w:val="000000"/>
          <w:kern w:val="0"/>
          <w:sz w:val="28"/>
          <w:szCs w:val="28"/>
          <w:lang w:eastAsia="es-AR"/>
          <w14:ligatures w14:val="none"/>
        </w:rPr>
        <w:t xml:space="preserve"> Evidentemente el intérprete no devuelve nada ya que la ejecución se realiza de forma simultánea. Por este motivo, el intérprete debe estar presente durante la ejecución. Lenguajes de programación que tradicionalmente son interpretados son el LISP y el BASIC.</w:t>
      </w:r>
    </w:p>
    <w:p w14:paraId="4A5CC244" w14:textId="77777777" w:rsidR="00141023" w:rsidRPr="00141023" w:rsidRDefault="00141023" w:rsidP="008F56F7">
      <w:pPr>
        <w:spacing w:before="100" w:beforeAutospacing="1" w:after="100" w:afterAutospacing="1" w:line="240" w:lineRule="auto"/>
        <w:jc w:val="both"/>
        <w:rPr>
          <w:rFonts w:ascii="Arial" w:eastAsia="Times New Roman" w:hAnsi="Arial" w:cs="Arial"/>
          <w:color w:val="000000"/>
          <w:kern w:val="0"/>
          <w:sz w:val="28"/>
          <w:szCs w:val="28"/>
          <w:lang w:eastAsia="es-AR"/>
          <w14:ligatures w14:val="none"/>
        </w:rPr>
      </w:pPr>
      <w:r w:rsidRPr="00141023">
        <w:rPr>
          <w:rFonts w:ascii="Arial" w:eastAsia="Times New Roman" w:hAnsi="Arial" w:cs="Arial"/>
          <w:color w:val="000000"/>
          <w:kern w:val="0"/>
          <w:sz w:val="28"/>
          <w:szCs w:val="28"/>
          <w:lang w:eastAsia="es-AR"/>
          <w14:ligatures w14:val="none"/>
        </w:rPr>
        <w:lastRenderedPageBreak/>
        <w:t>Un </w:t>
      </w:r>
      <w:r w:rsidRPr="00141023">
        <w:rPr>
          <w:rFonts w:ascii="Arial" w:eastAsia="Times New Roman" w:hAnsi="Arial" w:cs="Arial"/>
          <w:b/>
          <w:bCs/>
          <w:i/>
          <w:iCs/>
          <w:color w:val="000000"/>
          <w:kern w:val="0"/>
          <w:sz w:val="28"/>
          <w:szCs w:val="28"/>
          <w:lang w:eastAsia="es-AR"/>
          <w14:ligatures w14:val="none"/>
        </w:rPr>
        <w:t>traductor</w:t>
      </w:r>
      <w:r w:rsidRPr="00141023">
        <w:rPr>
          <w:rFonts w:ascii="Arial" w:eastAsia="Times New Roman" w:hAnsi="Arial" w:cs="Arial"/>
          <w:color w:val="000000"/>
          <w:kern w:val="0"/>
          <w:sz w:val="28"/>
          <w:szCs w:val="28"/>
          <w:lang w:eastAsia="es-AR"/>
          <w14:ligatures w14:val="none"/>
        </w:rPr>
        <w:t xml:space="preserve"> es el nombre que reciben aquellos procesadores de lenguaje que convierten programas de unos lenguajes a </w:t>
      </w:r>
      <w:proofErr w:type="gramStart"/>
      <w:r w:rsidRPr="00141023">
        <w:rPr>
          <w:rFonts w:ascii="Arial" w:eastAsia="Times New Roman" w:hAnsi="Arial" w:cs="Arial"/>
          <w:color w:val="000000"/>
          <w:kern w:val="0"/>
          <w:sz w:val="28"/>
          <w:szCs w:val="28"/>
          <w:lang w:eastAsia="es-AR"/>
          <w14:ligatures w14:val="none"/>
        </w:rPr>
        <w:t>otros</w:t>
      </w:r>
      <w:proofErr w:type="gramEnd"/>
      <w:r w:rsidRPr="00141023">
        <w:rPr>
          <w:rFonts w:ascii="Arial" w:eastAsia="Times New Roman" w:hAnsi="Arial" w:cs="Arial"/>
          <w:color w:val="000000"/>
          <w:kern w:val="0"/>
          <w:sz w:val="28"/>
          <w:szCs w:val="28"/>
          <w:lang w:eastAsia="es-AR"/>
          <w14:ligatures w14:val="none"/>
        </w:rPr>
        <w:t xml:space="preserve"> pero no generan código máquina. Por </w:t>
      </w:r>
      <w:proofErr w:type="gramStart"/>
      <w:r w:rsidRPr="00141023">
        <w:rPr>
          <w:rFonts w:ascii="Arial" w:eastAsia="Times New Roman" w:hAnsi="Arial" w:cs="Arial"/>
          <w:color w:val="000000"/>
          <w:kern w:val="0"/>
          <w:sz w:val="28"/>
          <w:szCs w:val="28"/>
          <w:lang w:eastAsia="es-AR"/>
          <w14:ligatures w14:val="none"/>
        </w:rPr>
        <w:t>ejemplo</w:t>
      </w:r>
      <w:proofErr w:type="gramEnd"/>
      <w:r w:rsidRPr="00141023">
        <w:rPr>
          <w:rFonts w:ascii="Arial" w:eastAsia="Times New Roman" w:hAnsi="Arial" w:cs="Arial"/>
          <w:color w:val="000000"/>
          <w:kern w:val="0"/>
          <w:sz w:val="28"/>
          <w:szCs w:val="28"/>
          <w:lang w:eastAsia="es-AR"/>
          <w14:ligatures w14:val="none"/>
        </w:rPr>
        <w:t xml:space="preserve"> hay traductores de Pascal a C y viceversa.</w:t>
      </w:r>
    </w:p>
    <w:p w14:paraId="639585AA" w14:textId="59BC2125" w:rsidR="00141023" w:rsidRPr="00141023" w:rsidRDefault="00141023" w:rsidP="008F56F7">
      <w:pPr>
        <w:spacing w:before="100" w:beforeAutospacing="1" w:after="100" w:afterAutospacing="1" w:line="240" w:lineRule="auto"/>
        <w:jc w:val="both"/>
        <w:rPr>
          <w:rFonts w:ascii="Arial" w:eastAsia="Times New Roman" w:hAnsi="Arial" w:cs="Arial"/>
          <w:color w:val="000000"/>
          <w:kern w:val="0"/>
          <w:sz w:val="28"/>
          <w:szCs w:val="28"/>
          <w:lang w:eastAsia="es-AR"/>
          <w14:ligatures w14:val="none"/>
        </w:rPr>
      </w:pPr>
      <w:r w:rsidRPr="00141023">
        <w:rPr>
          <w:rFonts w:ascii="Arial" w:eastAsia="Times New Roman" w:hAnsi="Arial" w:cs="Arial"/>
          <w:color w:val="000000"/>
          <w:kern w:val="0"/>
          <w:sz w:val="28"/>
          <w:szCs w:val="28"/>
          <w:lang w:eastAsia="es-AR"/>
          <w14:ligatures w14:val="none"/>
        </w:rPr>
        <w:t xml:space="preserve">Hay otros lenguajes de programación que combinan ambas estrategias como por ejemplo sucede con el lenguaje de programación </w:t>
      </w:r>
      <w:proofErr w:type="gramStart"/>
      <w:r w:rsidRPr="00141023">
        <w:rPr>
          <w:rFonts w:ascii="Arial" w:eastAsia="Times New Roman" w:hAnsi="Arial" w:cs="Arial"/>
          <w:color w:val="000000"/>
          <w:kern w:val="0"/>
          <w:sz w:val="28"/>
          <w:szCs w:val="28"/>
          <w:lang w:eastAsia="es-AR"/>
          <w14:ligatures w14:val="none"/>
        </w:rPr>
        <w:t>Java .</w:t>
      </w:r>
      <w:proofErr w:type="gramEnd"/>
      <w:r w:rsidRPr="00141023">
        <w:rPr>
          <w:rFonts w:ascii="Arial" w:eastAsia="Times New Roman" w:hAnsi="Arial" w:cs="Arial"/>
          <w:color w:val="000000"/>
          <w:kern w:val="0"/>
          <w:sz w:val="28"/>
          <w:szCs w:val="28"/>
          <w:lang w:eastAsia="es-AR"/>
          <w14:ligatures w14:val="none"/>
        </w:rPr>
        <w:t xml:space="preserve"> Para este lenguaje existen traductores que generan un programa en un código denominado intermedio que luego será ejecutado a través de un intérpre</w:t>
      </w:r>
      <w:r w:rsidRPr="008F56F7">
        <w:rPr>
          <w:rFonts w:ascii="Arial" w:eastAsia="Times New Roman" w:hAnsi="Arial" w:cs="Arial"/>
          <w:color w:val="000000"/>
          <w:kern w:val="0"/>
          <w:sz w:val="28"/>
          <w:szCs w:val="28"/>
          <w:lang w:eastAsia="es-AR"/>
          <w14:ligatures w14:val="none"/>
        </w:rPr>
        <w:t>te</w:t>
      </w:r>
      <w:r w:rsidRPr="00141023">
        <w:rPr>
          <w:rFonts w:ascii="Arial" w:eastAsia="Times New Roman" w:hAnsi="Arial" w:cs="Arial"/>
          <w:color w:val="000000"/>
          <w:kern w:val="0"/>
          <w:sz w:val="28"/>
          <w:szCs w:val="28"/>
          <w:lang w:eastAsia="es-AR"/>
          <w14:ligatures w14:val="none"/>
        </w:rPr>
        <w:t xml:space="preserve"> que recibe en este caso el nombre de máquina virtual Java.</w:t>
      </w:r>
    </w:p>
    <w:p w14:paraId="7A35B83A" w14:textId="77777777" w:rsidR="00141023" w:rsidRPr="00141023" w:rsidRDefault="00141023" w:rsidP="008F56F7">
      <w:pPr>
        <w:spacing w:before="100" w:beforeAutospacing="1" w:after="100" w:afterAutospacing="1" w:line="240" w:lineRule="auto"/>
        <w:jc w:val="both"/>
        <w:outlineLvl w:val="2"/>
        <w:rPr>
          <w:rFonts w:ascii="Arial" w:eastAsia="Times New Roman" w:hAnsi="Arial" w:cs="Arial"/>
          <w:b/>
          <w:bCs/>
          <w:color w:val="000000"/>
          <w:kern w:val="0"/>
          <w:sz w:val="28"/>
          <w:szCs w:val="28"/>
          <w:lang w:eastAsia="es-AR"/>
          <w14:ligatures w14:val="none"/>
        </w:rPr>
      </w:pPr>
      <w:r w:rsidRPr="00141023">
        <w:rPr>
          <w:rFonts w:ascii="Arial" w:eastAsia="Times New Roman" w:hAnsi="Arial" w:cs="Arial"/>
          <w:b/>
          <w:bCs/>
          <w:color w:val="000000"/>
          <w:kern w:val="0"/>
          <w:sz w:val="28"/>
          <w:szCs w:val="28"/>
          <w:lang w:eastAsia="es-AR"/>
          <w14:ligatures w14:val="none"/>
        </w:rPr>
        <w:t>Enlazadores</w:t>
      </w:r>
    </w:p>
    <w:p w14:paraId="79E9715E" w14:textId="77777777" w:rsidR="00141023" w:rsidRPr="00141023" w:rsidRDefault="00141023" w:rsidP="008F56F7">
      <w:pPr>
        <w:spacing w:before="100" w:beforeAutospacing="1" w:after="100" w:afterAutospacing="1" w:line="240" w:lineRule="auto"/>
        <w:jc w:val="both"/>
        <w:rPr>
          <w:rFonts w:ascii="Arial" w:eastAsia="Times New Roman" w:hAnsi="Arial" w:cs="Arial"/>
          <w:color w:val="000000"/>
          <w:kern w:val="0"/>
          <w:sz w:val="28"/>
          <w:szCs w:val="28"/>
          <w:lang w:eastAsia="es-AR"/>
          <w14:ligatures w14:val="none"/>
        </w:rPr>
      </w:pPr>
      <w:r w:rsidRPr="00141023">
        <w:rPr>
          <w:rFonts w:ascii="Arial" w:eastAsia="Times New Roman" w:hAnsi="Arial" w:cs="Arial"/>
          <w:color w:val="000000"/>
          <w:kern w:val="0"/>
          <w:sz w:val="28"/>
          <w:szCs w:val="28"/>
          <w:lang w:eastAsia="es-AR"/>
          <w14:ligatures w14:val="none"/>
        </w:rPr>
        <w:t xml:space="preserve">Por simplificación y para facilitar la comprensión de los conceptos anteriores se ha señalado que los compiladores y los ensambladores (caso particular de compilador) generan código máquina que puede ser ejecutado por el ordenador. Sin </w:t>
      </w:r>
      <w:proofErr w:type="gramStart"/>
      <w:r w:rsidRPr="00141023">
        <w:rPr>
          <w:rFonts w:ascii="Arial" w:eastAsia="Times New Roman" w:hAnsi="Arial" w:cs="Arial"/>
          <w:color w:val="000000"/>
          <w:kern w:val="0"/>
          <w:sz w:val="28"/>
          <w:szCs w:val="28"/>
          <w:lang w:eastAsia="es-AR"/>
          <w14:ligatures w14:val="none"/>
        </w:rPr>
        <w:t>embargo</w:t>
      </w:r>
      <w:proofErr w:type="gramEnd"/>
      <w:r w:rsidRPr="00141023">
        <w:rPr>
          <w:rFonts w:ascii="Arial" w:eastAsia="Times New Roman" w:hAnsi="Arial" w:cs="Arial"/>
          <w:color w:val="000000"/>
          <w:kern w:val="0"/>
          <w:sz w:val="28"/>
          <w:szCs w:val="28"/>
          <w:lang w:eastAsia="es-AR"/>
          <w14:ligatures w14:val="none"/>
        </w:rPr>
        <w:t xml:space="preserve"> esto no es totalmente cierto ya que hay una etapa de enlazado que debe ser realizada por otro programa denominado </w:t>
      </w:r>
      <w:r w:rsidRPr="00141023">
        <w:rPr>
          <w:rFonts w:ascii="Arial" w:eastAsia="Times New Roman" w:hAnsi="Arial" w:cs="Arial"/>
          <w:b/>
          <w:bCs/>
          <w:color w:val="000000"/>
          <w:kern w:val="0"/>
          <w:sz w:val="28"/>
          <w:szCs w:val="28"/>
          <w:lang w:eastAsia="es-AR"/>
          <w14:ligatures w14:val="none"/>
        </w:rPr>
        <w:t>enlazador </w:t>
      </w:r>
      <w:r w:rsidRPr="00141023">
        <w:rPr>
          <w:rFonts w:ascii="Arial" w:eastAsia="Times New Roman" w:hAnsi="Arial" w:cs="Arial"/>
          <w:color w:val="000000"/>
          <w:kern w:val="0"/>
          <w:sz w:val="28"/>
          <w:szCs w:val="28"/>
          <w:lang w:eastAsia="es-AR"/>
          <w14:ligatures w14:val="none"/>
        </w:rPr>
        <w:t>(</w:t>
      </w:r>
      <w:proofErr w:type="spellStart"/>
      <w:r w:rsidRPr="00141023">
        <w:rPr>
          <w:rFonts w:ascii="Arial" w:eastAsia="Times New Roman" w:hAnsi="Arial" w:cs="Arial"/>
          <w:i/>
          <w:iCs/>
          <w:color w:val="000000"/>
          <w:kern w:val="0"/>
          <w:sz w:val="28"/>
          <w:szCs w:val="28"/>
          <w:lang w:eastAsia="es-AR"/>
          <w14:ligatures w14:val="none"/>
        </w:rPr>
        <w:t>linker</w:t>
      </w:r>
      <w:proofErr w:type="spellEnd"/>
      <w:r w:rsidRPr="00141023">
        <w:rPr>
          <w:rFonts w:ascii="Arial" w:eastAsia="Times New Roman" w:hAnsi="Arial" w:cs="Arial"/>
          <w:color w:val="000000"/>
          <w:kern w:val="0"/>
          <w:sz w:val="28"/>
          <w:szCs w:val="28"/>
          <w:lang w:eastAsia="es-AR"/>
          <w14:ligatures w14:val="none"/>
        </w:rPr>
        <w:t xml:space="preserve">). Lo habitual es que durante la escritura de un programa sea necesario utilizar otros subprogramas en forma de bibliotecas de funciones o bien que el propio programa esté formado realmente por varios programas almacenados en diferentes </w:t>
      </w:r>
      <w:proofErr w:type="spellStart"/>
      <w:r w:rsidRPr="00141023">
        <w:rPr>
          <w:rFonts w:ascii="Arial" w:eastAsia="Times New Roman" w:hAnsi="Arial" w:cs="Arial"/>
          <w:color w:val="000000"/>
          <w:kern w:val="0"/>
          <w:sz w:val="28"/>
          <w:szCs w:val="28"/>
          <w:lang w:eastAsia="es-AR"/>
          <w14:ligatures w14:val="none"/>
        </w:rPr>
        <w:t>ficheos</w:t>
      </w:r>
      <w:proofErr w:type="spellEnd"/>
      <w:r w:rsidRPr="00141023">
        <w:rPr>
          <w:rFonts w:ascii="Arial" w:eastAsia="Times New Roman" w:hAnsi="Arial" w:cs="Arial"/>
          <w:color w:val="000000"/>
          <w:kern w:val="0"/>
          <w:sz w:val="28"/>
          <w:szCs w:val="28"/>
          <w:lang w:eastAsia="es-AR"/>
          <w14:ligatures w14:val="none"/>
        </w:rPr>
        <w:t xml:space="preserve">. Esta situación hace que durante la compilación de cada módulo no se conozca con exactitud la ubicación de las instrucciones del resto de programas o bibliotecas de funciones. El papel del enlazador es unir en un único fichero ejecutable el resultado de todas las </w:t>
      </w:r>
      <w:proofErr w:type="gramStart"/>
      <w:r w:rsidRPr="00141023">
        <w:rPr>
          <w:rFonts w:ascii="Arial" w:eastAsia="Times New Roman" w:hAnsi="Arial" w:cs="Arial"/>
          <w:color w:val="000000"/>
          <w:kern w:val="0"/>
          <w:sz w:val="28"/>
          <w:szCs w:val="28"/>
          <w:lang w:eastAsia="es-AR"/>
          <w14:ligatures w14:val="none"/>
        </w:rPr>
        <w:t>compilaciones</w:t>
      </w:r>
      <w:proofErr w:type="gramEnd"/>
      <w:r w:rsidRPr="00141023">
        <w:rPr>
          <w:rFonts w:ascii="Arial" w:eastAsia="Times New Roman" w:hAnsi="Arial" w:cs="Arial"/>
          <w:color w:val="000000"/>
          <w:kern w:val="0"/>
          <w:sz w:val="28"/>
          <w:szCs w:val="28"/>
          <w:lang w:eastAsia="es-AR"/>
          <w14:ligatures w14:val="none"/>
        </w:rPr>
        <w:t xml:space="preserve"> así como las </w:t>
      </w:r>
      <w:proofErr w:type="spellStart"/>
      <w:r w:rsidRPr="00141023">
        <w:rPr>
          <w:rFonts w:ascii="Arial" w:eastAsia="Times New Roman" w:hAnsi="Arial" w:cs="Arial"/>
          <w:color w:val="000000"/>
          <w:kern w:val="0"/>
          <w:sz w:val="28"/>
          <w:szCs w:val="28"/>
          <w:lang w:eastAsia="es-AR"/>
          <w14:ligatures w14:val="none"/>
        </w:rPr>
        <w:t>bibiotecas</w:t>
      </w:r>
      <w:proofErr w:type="spellEnd"/>
      <w:r w:rsidRPr="00141023">
        <w:rPr>
          <w:rFonts w:ascii="Arial" w:eastAsia="Times New Roman" w:hAnsi="Arial" w:cs="Arial"/>
          <w:color w:val="000000"/>
          <w:kern w:val="0"/>
          <w:sz w:val="28"/>
          <w:szCs w:val="28"/>
          <w:lang w:eastAsia="es-AR"/>
          <w14:ligatures w14:val="none"/>
        </w:rPr>
        <w:t xml:space="preserve"> estáticas de funciones. Es frecuente que el enlazado sea un paso más de la compilación y que se ejecute inmediatamente tras la compilación de todos los ficheros.</w:t>
      </w:r>
    </w:p>
    <w:p w14:paraId="0BAF1D5C" w14:textId="723AD323" w:rsidR="00141023" w:rsidRPr="00141023" w:rsidRDefault="00141023" w:rsidP="008F56F7">
      <w:pPr>
        <w:spacing w:before="100" w:beforeAutospacing="1" w:after="100" w:afterAutospacing="1" w:line="240" w:lineRule="auto"/>
        <w:jc w:val="both"/>
        <w:rPr>
          <w:rFonts w:ascii="Arial" w:eastAsia="Times New Roman" w:hAnsi="Arial" w:cs="Arial"/>
          <w:color w:val="000000"/>
          <w:kern w:val="0"/>
          <w:sz w:val="28"/>
          <w:szCs w:val="28"/>
          <w:lang w:eastAsia="es-AR"/>
          <w14:ligatures w14:val="none"/>
        </w:rPr>
      </w:pPr>
      <w:r w:rsidRPr="00141023">
        <w:rPr>
          <w:rFonts w:ascii="Arial" w:eastAsia="Times New Roman" w:hAnsi="Arial" w:cs="Arial"/>
          <w:color w:val="000000"/>
          <w:kern w:val="0"/>
          <w:sz w:val="28"/>
          <w:szCs w:val="28"/>
          <w:lang w:eastAsia="es-AR"/>
          <w14:ligatures w14:val="none"/>
        </w:rPr>
        <w:t xml:space="preserve">Es habitual denominar a cada uno de los ficheros que participan en el desarrollo de un programa con nombres genéricos que identifican en qué fase se encuentran. Por ejemplo, las instrucciones que escribe directamente el programador y que forman el programa en el lenguaje de programación escogido como ficheros fuente. El resultado de la compilación de estos programas se denomina fichero objeto y por el último el resultado del enlazado fichero ejecutable. Es este último el único que puede entender un ordenador sin la presencia del compilador. En el caso de los lenguajes interpretados el fichero fuente es directamente interpretado y ejecutado por el </w:t>
      </w:r>
      <w:proofErr w:type="spellStart"/>
      <w:r w:rsidRPr="00141023">
        <w:rPr>
          <w:rFonts w:ascii="Arial" w:eastAsia="Times New Roman" w:hAnsi="Arial" w:cs="Arial"/>
          <w:color w:val="000000"/>
          <w:kern w:val="0"/>
          <w:sz w:val="28"/>
          <w:szCs w:val="28"/>
          <w:lang w:eastAsia="es-AR"/>
          <w14:ligatures w14:val="none"/>
        </w:rPr>
        <w:t>interprete</w:t>
      </w:r>
      <w:proofErr w:type="spellEnd"/>
      <w:r w:rsidRPr="00141023">
        <w:rPr>
          <w:rFonts w:ascii="Arial" w:eastAsia="Times New Roman" w:hAnsi="Arial" w:cs="Arial"/>
          <w:color w:val="000000"/>
          <w:kern w:val="0"/>
          <w:sz w:val="28"/>
          <w:szCs w:val="28"/>
          <w:lang w:eastAsia="es-AR"/>
          <w14:ligatures w14:val="none"/>
        </w:rPr>
        <w:t>.</w:t>
      </w:r>
    </w:p>
    <w:p w14:paraId="58060FC9" w14:textId="77777777" w:rsidR="00141023" w:rsidRPr="00141023" w:rsidRDefault="00141023" w:rsidP="008F56F7">
      <w:pPr>
        <w:spacing w:before="100" w:beforeAutospacing="1" w:after="100" w:afterAutospacing="1" w:line="240" w:lineRule="auto"/>
        <w:jc w:val="both"/>
        <w:outlineLvl w:val="2"/>
        <w:rPr>
          <w:rFonts w:ascii="Arial" w:eastAsia="Times New Roman" w:hAnsi="Arial" w:cs="Arial"/>
          <w:b/>
          <w:bCs/>
          <w:color w:val="000000"/>
          <w:kern w:val="0"/>
          <w:sz w:val="28"/>
          <w:szCs w:val="28"/>
          <w:lang w:eastAsia="es-AR"/>
          <w14:ligatures w14:val="none"/>
        </w:rPr>
      </w:pPr>
      <w:r w:rsidRPr="00141023">
        <w:rPr>
          <w:rFonts w:ascii="Arial" w:eastAsia="Times New Roman" w:hAnsi="Arial" w:cs="Arial"/>
          <w:b/>
          <w:bCs/>
          <w:color w:val="000000"/>
          <w:kern w:val="0"/>
          <w:sz w:val="28"/>
          <w:szCs w:val="28"/>
          <w:lang w:eastAsia="es-AR"/>
          <w14:ligatures w14:val="none"/>
        </w:rPr>
        <w:t>Depuradores</w:t>
      </w:r>
    </w:p>
    <w:p w14:paraId="3C9F0BE4" w14:textId="5C1425B9" w:rsidR="00B73069" w:rsidRDefault="00141023" w:rsidP="008F56F7">
      <w:pPr>
        <w:jc w:val="both"/>
        <w:rPr>
          <w:rFonts w:ascii="Arial" w:eastAsia="Times New Roman" w:hAnsi="Arial" w:cs="Arial"/>
          <w:color w:val="000000"/>
          <w:kern w:val="0"/>
          <w:sz w:val="28"/>
          <w:szCs w:val="28"/>
          <w:shd w:val="clear" w:color="auto" w:fill="FFFFFF"/>
          <w:lang w:eastAsia="es-AR"/>
          <w14:ligatures w14:val="none"/>
        </w:rPr>
      </w:pPr>
      <w:r w:rsidRPr="008F56F7">
        <w:rPr>
          <w:rFonts w:ascii="Arial" w:eastAsia="Times New Roman" w:hAnsi="Arial" w:cs="Arial"/>
          <w:color w:val="000000"/>
          <w:kern w:val="0"/>
          <w:sz w:val="28"/>
          <w:szCs w:val="28"/>
          <w:shd w:val="clear" w:color="auto" w:fill="FFFFFF"/>
          <w:lang w:eastAsia="es-AR"/>
          <w14:ligatures w14:val="none"/>
        </w:rPr>
        <w:t>Una vez editado y compilado el programa es necesario ejecutarlo (</w:t>
      </w:r>
      <w:r w:rsidRPr="008F56F7">
        <w:rPr>
          <w:rFonts w:ascii="Arial" w:eastAsia="Times New Roman" w:hAnsi="Arial" w:cs="Arial"/>
          <w:i/>
          <w:iCs/>
          <w:color w:val="000000"/>
          <w:kern w:val="0"/>
          <w:sz w:val="28"/>
          <w:szCs w:val="28"/>
          <w:lang w:eastAsia="es-AR"/>
          <w14:ligatures w14:val="none"/>
        </w:rPr>
        <w:t>run </w:t>
      </w:r>
      <w:r w:rsidRPr="008F56F7">
        <w:rPr>
          <w:rFonts w:ascii="Arial" w:eastAsia="Times New Roman" w:hAnsi="Arial" w:cs="Arial"/>
          <w:color w:val="000000"/>
          <w:kern w:val="0"/>
          <w:sz w:val="28"/>
          <w:szCs w:val="28"/>
          <w:shd w:val="clear" w:color="auto" w:fill="FFFFFF"/>
          <w:lang w:eastAsia="es-AR"/>
          <w14:ligatures w14:val="none"/>
        </w:rPr>
        <w:t xml:space="preserve">en inglés), pero es habitual que durante el desarrollo de una aplicación que generen ficheros ejecutables </w:t>
      </w:r>
      <w:proofErr w:type="gramStart"/>
      <w:r w:rsidRPr="008F56F7">
        <w:rPr>
          <w:rFonts w:ascii="Arial" w:eastAsia="Times New Roman" w:hAnsi="Arial" w:cs="Arial"/>
          <w:color w:val="000000"/>
          <w:kern w:val="0"/>
          <w:sz w:val="28"/>
          <w:szCs w:val="28"/>
          <w:shd w:val="clear" w:color="auto" w:fill="FFFFFF"/>
          <w:lang w:eastAsia="es-AR"/>
          <w14:ligatures w14:val="none"/>
        </w:rPr>
        <w:t>que</w:t>
      </w:r>
      <w:proofErr w:type="gramEnd"/>
      <w:r w:rsidRPr="008F56F7">
        <w:rPr>
          <w:rFonts w:ascii="Arial" w:eastAsia="Times New Roman" w:hAnsi="Arial" w:cs="Arial"/>
          <w:color w:val="000000"/>
          <w:kern w:val="0"/>
          <w:sz w:val="28"/>
          <w:szCs w:val="28"/>
          <w:shd w:val="clear" w:color="auto" w:fill="FFFFFF"/>
          <w:lang w:eastAsia="es-AR"/>
          <w14:ligatures w14:val="none"/>
        </w:rPr>
        <w:t xml:space="preserve"> aunque sean correctos desde un punto de vista sintáctico no realicen lo que realmente se espera de ellos por lo que se consideran que no funcionan correctamente. Los </w:t>
      </w:r>
      <w:r w:rsidRPr="008F56F7">
        <w:rPr>
          <w:rFonts w:ascii="Arial" w:eastAsia="Times New Roman" w:hAnsi="Arial" w:cs="Arial"/>
          <w:b/>
          <w:bCs/>
          <w:color w:val="000000"/>
          <w:kern w:val="0"/>
          <w:sz w:val="28"/>
          <w:szCs w:val="28"/>
          <w:lang w:eastAsia="es-AR"/>
          <w14:ligatures w14:val="none"/>
        </w:rPr>
        <w:t>depuradores</w:t>
      </w:r>
      <w:r w:rsidRPr="008F56F7">
        <w:rPr>
          <w:rFonts w:ascii="Arial" w:eastAsia="Times New Roman" w:hAnsi="Arial" w:cs="Arial"/>
          <w:color w:val="000000"/>
          <w:kern w:val="0"/>
          <w:sz w:val="28"/>
          <w:szCs w:val="28"/>
          <w:shd w:val="clear" w:color="auto" w:fill="FFFFFF"/>
          <w:lang w:eastAsia="es-AR"/>
          <w14:ligatures w14:val="none"/>
        </w:rPr>
        <w:t xml:space="preserve"> son capaces de ejecutar el programa paso a paso incluyendo además un conjunto de facilidades que permiten observar el valor de las variables y estructuras de datos permitiendo así una mejor localización de errores no evidentes.</w:t>
      </w:r>
    </w:p>
    <w:p w14:paraId="6430752A" w14:textId="20740BF7" w:rsidR="004059B3" w:rsidRDefault="004059B3" w:rsidP="004059B3">
      <w:pPr>
        <w:jc w:val="center"/>
        <w:rPr>
          <w:rFonts w:ascii="Arial" w:eastAsia="Times New Roman" w:hAnsi="Arial" w:cs="Arial"/>
          <w:color w:val="000000"/>
          <w:kern w:val="0"/>
          <w:sz w:val="28"/>
          <w:szCs w:val="28"/>
          <w:shd w:val="clear" w:color="auto" w:fill="FFFFFF"/>
          <w:lang w:eastAsia="es-AR"/>
          <w14:ligatures w14:val="none"/>
        </w:rPr>
      </w:pPr>
      <w:r>
        <w:rPr>
          <w:noProof/>
        </w:rPr>
        <w:lastRenderedPageBreak/>
        <w:drawing>
          <wp:inline distT="0" distB="0" distL="0" distR="0" wp14:anchorId="09B6DFCE" wp14:editId="3432300F">
            <wp:extent cx="5253789" cy="7546931"/>
            <wp:effectExtent l="0" t="0" r="4445" b="0"/>
            <wp:docPr id="1012131358" name="Imagen 6" descr="EDteam - Si quieres garantizar la calidad de tu software y desarrollarlo de  manera ágil, tienes que pasar por estas 5 etapas. Otros equipos pueden  definir sus propias etapas (o entornos), p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team - Si quieres garantizar la calidad de tu software y desarrollarlo de  manera ágil, tienes que pasar por estas 5 etapas. Otros equipos pueden  definir sus propias etapas (o entornos), pe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2975" cy="7660679"/>
                    </a:xfrm>
                    <a:prstGeom prst="rect">
                      <a:avLst/>
                    </a:prstGeom>
                    <a:noFill/>
                    <a:ln>
                      <a:noFill/>
                    </a:ln>
                  </pic:spPr>
                </pic:pic>
              </a:graphicData>
            </a:graphic>
          </wp:inline>
        </w:drawing>
      </w:r>
    </w:p>
    <w:p w14:paraId="1261FC84" w14:textId="77777777" w:rsidR="00706A26" w:rsidRDefault="00706A26" w:rsidP="004059B3">
      <w:pPr>
        <w:jc w:val="center"/>
        <w:rPr>
          <w:rFonts w:ascii="Arial" w:eastAsia="Times New Roman" w:hAnsi="Arial" w:cs="Arial"/>
          <w:color w:val="000000"/>
          <w:kern w:val="0"/>
          <w:sz w:val="28"/>
          <w:szCs w:val="28"/>
          <w:shd w:val="clear" w:color="auto" w:fill="FFFFFF"/>
          <w:lang w:eastAsia="es-AR"/>
          <w14:ligatures w14:val="none"/>
        </w:rPr>
      </w:pPr>
    </w:p>
    <w:p w14:paraId="126BD588" w14:textId="77777777" w:rsidR="00706A26" w:rsidRDefault="00706A26" w:rsidP="004059B3">
      <w:pPr>
        <w:jc w:val="center"/>
        <w:rPr>
          <w:rFonts w:ascii="Arial" w:eastAsia="Times New Roman" w:hAnsi="Arial" w:cs="Arial"/>
          <w:color w:val="000000"/>
          <w:kern w:val="0"/>
          <w:sz w:val="28"/>
          <w:szCs w:val="28"/>
          <w:shd w:val="clear" w:color="auto" w:fill="FFFFFF"/>
          <w:lang w:eastAsia="es-AR"/>
          <w14:ligatures w14:val="none"/>
        </w:rPr>
      </w:pPr>
    </w:p>
    <w:p w14:paraId="5F71D59D" w14:textId="77777777" w:rsidR="00706A26" w:rsidRPr="008F56F7" w:rsidRDefault="00706A26" w:rsidP="004059B3">
      <w:pPr>
        <w:jc w:val="center"/>
        <w:rPr>
          <w:rFonts w:ascii="Arial" w:eastAsia="Times New Roman" w:hAnsi="Arial" w:cs="Arial"/>
          <w:color w:val="000000"/>
          <w:kern w:val="0"/>
          <w:sz w:val="28"/>
          <w:szCs w:val="28"/>
          <w:shd w:val="clear" w:color="auto" w:fill="FFFFFF"/>
          <w:lang w:eastAsia="es-AR"/>
          <w14:ligatures w14:val="none"/>
        </w:rPr>
      </w:pPr>
    </w:p>
    <w:p w14:paraId="3F864B49" w14:textId="4F669A1A" w:rsidR="004059B3" w:rsidRDefault="00A17E22" w:rsidP="008F56F7">
      <w:pPr>
        <w:jc w:val="both"/>
        <w:rPr>
          <w:rFonts w:ascii="Arial" w:hAnsi="Arial" w:cs="Arial"/>
          <w:color w:val="202122"/>
          <w:sz w:val="28"/>
          <w:szCs w:val="28"/>
          <w:shd w:val="clear" w:color="auto" w:fill="FFFFFF"/>
        </w:rPr>
      </w:pPr>
      <w:r w:rsidRPr="008F56F7">
        <w:rPr>
          <w:rFonts w:ascii="Arial" w:hAnsi="Arial" w:cs="Arial"/>
          <w:color w:val="202122"/>
          <w:sz w:val="28"/>
          <w:szCs w:val="28"/>
          <w:shd w:val="clear" w:color="auto" w:fill="FFFFFF"/>
        </w:rPr>
        <w:t>3- E</w:t>
      </w:r>
      <w:r w:rsidRPr="008F56F7">
        <w:rPr>
          <w:rFonts w:ascii="Arial" w:hAnsi="Arial" w:cs="Arial"/>
          <w:color w:val="202122"/>
          <w:sz w:val="28"/>
          <w:szCs w:val="28"/>
          <w:shd w:val="clear" w:color="auto" w:fill="FFFFFF"/>
        </w:rPr>
        <w:t>s el conjunto de programas de un </w:t>
      </w:r>
      <w:hyperlink r:id="rId11" w:tooltip="Sistema informático" w:history="1">
        <w:r w:rsidRPr="008F56F7">
          <w:rPr>
            <w:rStyle w:val="Hipervnculo"/>
            <w:rFonts w:ascii="Arial" w:hAnsi="Arial" w:cs="Arial"/>
            <w:color w:val="3366CC"/>
            <w:sz w:val="28"/>
            <w:szCs w:val="28"/>
            <w:shd w:val="clear" w:color="auto" w:fill="FFFFFF"/>
          </w:rPr>
          <w:t>sistema informático</w:t>
        </w:r>
      </w:hyperlink>
      <w:r w:rsidRPr="008F56F7">
        <w:rPr>
          <w:rFonts w:ascii="Arial" w:hAnsi="Arial" w:cs="Arial"/>
          <w:color w:val="202122"/>
          <w:sz w:val="28"/>
          <w:szCs w:val="28"/>
          <w:shd w:val="clear" w:color="auto" w:fill="FFFFFF"/>
        </w:rPr>
        <w:t> que gestiona los recursos de </w:t>
      </w:r>
      <w:hyperlink r:id="rId12" w:tooltip="Hardware" w:history="1">
        <w:r w:rsidRPr="008F56F7">
          <w:rPr>
            <w:rStyle w:val="Hipervnculo"/>
            <w:rFonts w:ascii="Arial" w:hAnsi="Arial" w:cs="Arial"/>
            <w:i/>
            <w:iCs/>
            <w:color w:val="3366CC"/>
            <w:sz w:val="28"/>
            <w:szCs w:val="28"/>
            <w:shd w:val="clear" w:color="auto" w:fill="FFFFFF"/>
          </w:rPr>
          <w:t>hardware</w:t>
        </w:r>
      </w:hyperlink>
      <w:r w:rsidRPr="008F56F7">
        <w:rPr>
          <w:rFonts w:ascii="Arial" w:hAnsi="Arial" w:cs="Arial"/>
          <w:color w:val="202122"/>
          <w:sz w:val="28"/>
          <w:szCs w:val="28"/>
          <w:shd w:val="clear" w:color="auto" w:fill="FFFFFF"/>
        </w:rPr>
        <w:t> y provee servicios a los </w:t>
      </w:r>
      <w:hyperlink r:id="rId13" w:tooltip="Aplicación informática" w:history="1">
        <w:r w:rsidRPr="008F56F7">
          <w:rPr>
            <w:rStyle w:val="Hipervnculo"/>
            <w:rFonts w:ascii="Arial" w:hAnsi="Arial" w:cs="Arial"/>
            <w:color w:val="3366CC"/>
            <w:sz w:val="28"/>
            <w:szCs w:val="28"/>
            <w:shd w:val="clear" w:color="auto" w:fill="FFFFFF"/>
          </w:rPr>
          <w:t>programas de aplicación</w:t>
        </w:r>
      </w:hyperlink>
      <w:r w:rsidRPr="008F56F7">
        <w:rPr>
          <w:rFonts w:ascii="Arial" w:hAnsi="Arial" w:cs="Arial"/>
          <w:color w:val="202122"/>
          <w:sz w:val="28"/>
          <w:szCs w:val="28"/>
          <w:shd w:val="clear" w:color="auto" w:fill="FFFFFF"/>
        </w:rPr>
        <w:t> de </w:t>
      </w:r>
      <w:r w:rsidRPr="008F56F7">
        <w:rPr>
          <w:rFonts w:ascii="Arial" w:hAnsi="Arial" w:cs="Arial"/>
          <w:i/>
          <w:iCs/>
          <w:color w:val="202122"/>
          <w:sz w:val="28"/>
          <w:szCs w:val="28"/>
          <w:shd w:val="clear" w:color="auto" w:fill="FFFFFF"/>
        </w:rPr>
        <w:t>software</w:t>
      </w:r>
      <w:r w:rsidRPr="008F56F7">
        <w:rPr>
          <w:rFonts w:ascii="Arial" w:hAnsi="Arial" w:cs="Arial"/>
          <w:color w:val="202122"/>
          <w:sz w:val="28"/>
          <w:szCs w:val="28"/>
          <w:shd w:val="clear" w:color="auto" w:fill="FFFFFF"/>
        </w:rPr>
        <w:t>. Estos programas se ejecutan en modo privilegiado respecto de los restantes.</w:t>
      </w:r>
    </w:p>
    <w:p w14:paraId="45BEE398" w14:textId="77777777" w:rsidR="00706A26" w:rsidRDefault="00706A26" w:rsidP="008F56F7">
      <w:pPr>
        <w:jc w:val="both"/>
        <w:rPr>
          <w:rFonts w:ascii="Arial" w:hAnsi="Arial" w:cs="Arial"/>
          <w:color w:val="202122"/>
          <w:sz w:val="28"/>
          <w:szCs w:val="28"/>
          <w:shd w:val="clear" w:color="auto" w:fill="FFFFFF"/>
        </w:rPr>
      </w:pPr>
    </w:p>
    <w:p w14:paraId="5068F195" w14:textId="77777777" w:rsidR="00706A26" w:rsidRDefault="00706A26" w:rsidP="008F56F7">
      <w:pPr>
        <w:jc w:val="both"/>
        <w:rPr>
          <w:rFonts w:ascii="Arial" w:hAnsi="Arial" w:cs="Arial"/>
          <w:color w:val="202122"/>
          <w:sz w:val="28"/>
          <w:szCs w:val="28"/>
          <w:shd w:val="clear" w:color="auto" w:fill="FFFFFF"/>
        </w:rPr>
      </w:pPr>
    </w:p>
    <w:p w14:paraId="699A1142" w14:textId="1627C8CB" w:rsidR="004059B3" w:rsidRPr="008F56F7" w:rsidRDefault="004059B3" w:rsidP="004059B3">
      <w:pPr>
        <w:jc w:val="center"/>
        <w:rPr>
          <w:rFonts w:ascii="Arial" w:hAnsi="Arial" w:cs="Arial"/>
          <w:color w:val="202122"/>
          <w:sz w:val="28"/>
          <w:szCs w:val="28"/>
          <w:shd w:val="clear" w:color="auto" w:fill="FFFFFF"/>
        </w:rPr>
      </w:pPr>
      <w:r>
        <w:rPr>
          <w:noProof/>
        </w:rPr>
        <w:drawing>
          <wp:inline distT="0" distB="0" distL="0" distR="0" wp14:anchorId="74E6D5EF" wp14:editId="5BD1AEB2">
            <wp:extent cx="6328410" cy="3617595"/>
            <wp:effectExtent l="0" t="0" r="0" b="1905"/>
            <wp:docPr id="2112401167" name="Imagen 7" descr="Windows 9, ¿qué esperamos del nuevo sistema operativo? | Pymes | Cinco D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ows 9, ¿qué esperamos del nuevo sistema operativo? | Pymes | Cinco Dí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8410" cy="3617595"/>
                    </a:xfrm>
                    <a:prstGeom prst="rect">
                      <a:avLst/>
                    </a:prstGeom>
                    <a:noFill/>
                    <a:ln>
                      <a:noFill/>
                    </a:ln>
                  </pic:spPr>
                </pic:pic>
              </a:graphicData>
            </a:graphic>
          </wp:inline>
        </w:drawing>
      </w:r>
    </w:p>
    <w:p w14:paraId="705F24E6" w14:textId="5D23FEA8" w:rsidR="00970195" w:rsidRPr="00970195" w:rsidRDefault="004059B3" w:rsidP="008F56F7">
      <w:pPr>
        <w:spacing w:after="365" w:line="240" w:lineRule="auto"/>
        <w:jc w:val="both"/>
        <w:rPr>
          <w:rFonts w:ascii="Arial" w:eastAsia="Times New Roman" w:hAnsi="Arial" w:cs="Arial"/>
          <w:color w:val="000000"/>
          <w:kern w:val="0"/>
          <w:sz w:val="28"/>
          <w:szCs w:val="28"/>
          <w:lang w:eastAsia="es-AR"/>
          <w14:ligatures w14:val="none"/>
        </w:rPr>
      </w:pPr>
      <w:r>
        <w:rPr>
          <w:rFonts w:ascii="Arial" w:eastAsia="Times New Roman" w:hAnsi="Arial" w:cs="Arial"/>
          <w:color w:val="000000"/>
          <w:kern w:val="0"/>
          <w:sz w:val="28"/>
          <w:szCs w:val="28"/>
          <w:lang w:eastAsia="es-AR"/>
          <w14:ligatures w14:val="none"/>
        </w:rPr>
        <w:t xml:space="preserve">4- </w:t>
      </w:r>
      <w:r w:rsidR="00970195" w:rsidRPr="00970195">
        <w:rPr>
          <w:rFonts w:ascii="Arial" w:eastAsia="Times New Roman" w:hAnsi="Arial" w:cs="Arial"/>
          <w:color w:val="000000"/>
          <w:kern w:val="0"/>
          <w:sz w:val="28"/>
          <w:szCs w:val="28"/>
          <w:lang w:eastAsia="es-AR"/>
          <w14:ligatures w14:val="none"/>
        </w:rPr>
        <w:t>Windows evolucionó notablemente a través de los años, sin embargo, mantiene características que lo identifican y que destacan su personalidad. Entre las principales se encuentran:</w:t>
      </w:r>
    </w:p>
    <w:p w14:paraId="0D17847E" w14:textId="77777777" w:rsidR="00970195" w:rsidRPr="00970195" w:rsidRDefault="00970195" w:rsidP="008F56F7">
      <w:pPr>
        <w:numPr>
          <w:ilvl w:val="0"/>
          <w:numId w:val="3"/>
        </w:numPr>
        <w:spacing w:before="100" w:beforeAutospacing="1" w:after="100" w:afterAutospacing="1" w:line="240" w:lineRule="auto"/>
        <w:ind w:left="1085"/>
        <w:jc w:val="both"/>
        <w:rPr>
          <w:rFonts w:ascii="Arial" w:eastAsia="Times New Roman" w:hAnsi="Arial" w:cs="Arial"/>
          <w:color w:val="000000"/>
          <w:kern w:val="0"/>
          <w:sz w:val="28"/>
          <w:szCs w:val="28"/>
          <w:lang w:eastAsia="es-AR"/>
          <w14:ligatures w14:val="none"/>
        </w:rPr>
      </w:pPr>
      <w:r w:rsidRPr="00970195">
        <w:rPr>
          <w:rFonts w:ascii="Arial" w:eastAsia="Times New Roman" w:hAnsi="Arial" w:cs="Arial"/>
          <w:b/>
          <w:bCs/>
          <w:color w:val="000000"/>
          <w:kern w:val="0"/>
          <w:sz w:val="28"/>
          <w:szCs w:val="28"/>
          <w:lang w:eastAsia="es-AR"/>
          <w14:ligatures w14:val="none"/>
        </w:rPr>
        <w:t>El escritorio.</w:t>
      </w:r>
      <w:r w:rsidRPr="00970195">
        <w:rPr>
          <w:rFonts w:ascii="Arial" w:eastAsia="Times New Roman" w:hAnsi="Arial" w:cs="Arial"/>
          <w:color w:val="000000"/>
          <w:kern w:val="0"/>
          <w:sz w:val="28"/>
          <w:szCs w:val="28"/>
          <w:lang w:eastAsia="es-AR"/>
          <w14:ligatures w14:val="none"/>
        </w:rPr>
        <w:t> Consiste en el fondo de la pantalla del monitor que es la base sobre la que el usuario puede ejecutar el sistema operativo, los programas y aplicaciones.</w:t>
      </w:r>
    </w:p>
    <w:p w14:paraId="5A429B3B" w14:textId="77777777" w:rsidR="00970195" w:rsidRPr="00970195" w:rsidRDefault="00970195" w:rsidP="008F56F7">
      <w:pPr>
        <w:numPr>
          <w:ilvl w:val="0"/>
          <w:numId w:val="3"/>
        </w:numPr>
        <w:spacing w:before="100" w:beforeAutospacing="1" w:after="100" w:afterAutospacing="1" w:line="240" w:lineRule="auto"/>
        <w:ind w:left="1085"/>
        <w:jc w:val="both"/>
        <w:rPr>
          <w:rFonts w:ascii="Arial" w:eastAsia="Times New Roman" w:hAnsi="Arial" w:cs="Arial"/>
          <w:color w:val="000000"/>
          <w:kern w:val="0"/>
          <w:sz w:val="28"/>
          <w:szCs w:val="28"/>
          <w:lang w:eastAsia="es-AR"/>
          <w14:ligatures w14:val="none"/>
        </w:rPr>
      </w:pPr>
      <w:r w:rsidRPr="00970195">
        <w:rPr>
          <w:rFonts w:ascii="Arial" w:eastAsia="Times New Roman" w:hAnsi="Arial" w:cs="Arial"/>
          <w:b/>
          <w:bCs/>
          <w:color w:val="000000"/>
          <w:kern w:val="0"/>
          <w:sz w:val="28"/>
          <w:szCs w:val="28"/>
          <w:lang w:eastAsia="es-AR"/>
          <w14:ligatures w14:val="none"/>
        </w:rPr>
        <w:t>Los íconos.</w:t>
      </w:r>
      <w:r w:rsidRPr="00970195">
        <w:rPr>
          <w:rFonts w:ascii="Arial" w:eastAsia="Times New Roman" w:hAnsi="Arial" w:cs="Arial"/>
          <w:color w:val="000000"/>
          <w:kern w:val="0"/>
          <w:sz w:val="28"/>
          <w:szCs w:val="28"/>
          <w:lang w:eastAsia="es-AR"/>
          <w14:ligatures w14:val="none"/>
        </w:rPr>
        <w:t> Consisten en pequeñas imágenes simbólicas de acceso directo a programas, archivos o carpetas, que se localizan en el escritorio. El tipo de ícono y su ubicación pueden ser personalizados por el usuario.</w:t>
      </w:r>
    </w:p>
    <w:p w14:paraId="484A0EE2" w14:textId="77777777" w:rsidR="00970195" w:rsidRPr="00970195" w:rsidRDefault="00970195" w:rsidP="008F56F7">
      <w:pPr>
        <w:numPr>
          <w:ilvl w:val="0"/>
          <w:numId w:val="3"/>
        </w:numPr>
        <w:spacing w:before="100" w:beforeAutospacing="1" w:after="100" w:afterAutospacing="1" w:line="240" w:lineRule="auto"/>
        <w:ind w:left="1085"/>
        <w:jc w:val="both"/>
        <w:rPr>
          <w:rFonts w:ascii="Arial" w:eastAsia="Times New Roman" w:hAnsi="Arial" w:cs="Arial"/>
          <w:color w:val="000000"/>
          <w:kern w:val="0"/>
          <w:sz w:val="28"/>
          <w:szCs w:val="28"/>
          <w:lang w:eastAsia="es-AR"/>
          <w14:ligatures w14:val="none"/>
        </w:rPr>
      </w:pPr>
      <w:r w:rsidRPr="00970195">
        <w:rPr>
          <w:rFonts w:ascii="Arial" w:eastAsia="Times New Roman" w:hAnsi="Arial" w:cs="Arial"/>
          <w:b/>
          <w:bCs/>
          <w:color w:val="000000"/>
          <w:kern w:val="0"/>
          <w:sz w:val="28"/>
          <w:szCs w:val="28"/>
          <w:lang w:eastAsia="es-AR"/>
          <w14:ligatures w14:val="none"/>
        </w:rPr>
        <w:t>La barra de tareas.</w:t>
      </w:r>
      <w:r w:rsidRPr="00970195">
        <w:rPr>
          <w:rFonts w:ascii="Arial" w:eastAsia="Times New Roman" w:hAnsi="Arial" w:cs="Arial"/>
          <w:color w:val="000000"/>
          <w:kern w:val="0"/>
          <w:sz w:val="28"/>
          <w:szCs w:val="28"/>
          <w:lang w:eastAsia="es-AR"/>
          <w14:ligatures w14:val="none"/>
        </w:rPr>
        <w:t> Consiste en una barra ubicada en la parte inferior del escritorio que permite visualizar, mediante íconos, los programas, archivos o carpetas que se encuentran activos, para seleccionarlos de manera rápida.</w:t>
      </w:r>
    </w:p>
    <w:p w14:paraId="5C29D5E2" w14:textId="77777777" w:rsidR="00970195" w:rsidRPr="00970195" w:rsidRDefault="00970195" w:rsidP="008F56F7">
      <w:pPr>
        <w:numPr>
          <w:ilvl w:val="0"/>
          <w:numId w:val="3"/>
        </w:numPr>
        <w:spacing w:before="100" w:beforeAutospacing="1" w:after="100" w:afterAutospacing="1" w:line="240" w:lineRule="auto"/>
        <w:ind w:left="1085"/>
        <w:jc w:val="both"/>
        <w:rPr>
          <w:rFonts w:ascii="Arial" w:eastAsia="Times New Roman" w:hAnsi="Arial" w:cs="Arial"/>
          <w:color w:val="000000"/>
          <w:kern w:val="0"/>
          <w:sz w:val="28"/>
          <w:szCs w:val="28"/>
          <w:lang w:eastAsia="es-AR"/>
          <w14:ligatures w14:val="none"/>
        </w:rPr>
      </w:pPr>
      <w:r w:rsidRPr="00970195">
        <w:rPr>
          <w:rFonts w:ascii="Arial" w:eastAsia="Times New Roman" w:hAnsi="Arial" w:cs="Arial"/>
          <w:b/>
          <w:bCs/>
          <w:color w:val="000000"/>
          <w:kern w:val="0"/>
          <w:sz w:val="28"/>
          <w:szCs w:val="28"/>
          <w:lang w:eastAsia="es-AR"/>
          <w14:ligatures w14:val="none"/>
        </w:rPr>
        <w:t>Botón de inicio.</w:t>
      </w:r>
      <w:r w:rsidRPr="00970195">
        <w:rPr>
          <w:rFonts w:ascii="Arial" w:eastAsia="Times New Roman" w:hAnsi="Arial" w:cs="Arial"/>
          <w:color w:val="000000"/>
          <w:kern w:val="0"/>
          <w:sz w:val="28"/>
          <w:szCs w:val="28"/>
          <w:lang w:eastAsia="es-AR"/>
          <w14:ligatures w14:val="none"/>
        </w:rPr>
        <w:t> Consiste en un acceso al menú principal desplegable. El botón se encuentra ubicado en la parte inferior de la barra de tareas.</w:t>
      </w:r>
    </w:p>
    <w:p w14:paraId="4BFF1A84" w14:textId="77777777" w:rsidR="00970195" w:rsidRDefault="00970195" w:rsidP="008F56F7">
      <w:pPr>
        <w:numPr>
          <w:ilvl w:val="0"/>
          <w:numId w:val="3"/>
        </w:numPr>
        <w:spacing w:before="100" w:beforeAutospacing="1" w:after="100" w:afterAutospacing="1" w:line="240" w:lineRule="auto"/>
        <w:ind w:left="1085"/>
        <w:jc w:val="both"/>
        <w:rPr>
          <w:rFonts w:ascii="Arial" w:eastAsia="Times New Roman" w:hAnsi="Arial" w:cs="Arial"/>
          <w:color w:val="000000"/>
          <w:kern w:val="0"/>
          <w:sz w:val="28"/>
          <w:szCs w:val="28"/>
          <w:lang w:eastAsia="es-AR"/>
          <w14:ligatures w14:val="none"/>
        </w:rPr>
      </w:pPr>
      <w:r w:rsidRPr="00970195">
        <w:rPr>
          <w:rFonts w:ascii="Arial" w:eastAsia="Times New Roman" w:hAnsi="Arial" w:cs="Arial"/>
          <w:b/>
          <w:bCs/>
          <w:color w:val="000000"/>
          <w:kern w:val="0"/>
          <w:sz w:val="28"/>
          <w:szCs w:val="28"/>
          <w:lang w:eastAsia="es-AR"/>
          <w14:ligatures w14:val="none"/>
        </w:rPr>
        <w:t>El menú.</w:t>
      </w:r>
      <w:r w:rsidRPr="00970195">
        <w:rPr>
          <w:rFonts w:ascii="Arial" w:eastAsia="Times New Roman" w:hAnsi="Arial" w:cs="Arial"/>
          <w:color w:val="000000"/>
          <w:kern w:val="0"/>
          <w:sz w:val="28"/>
          <w:szCs w:val="28"/>
          <w:lang w:eastAsia="es-AR"/>
          <w14:ligatures w14:val="none"/>
        </w:rPr>
        <w:t> Consiste en un panel o lista desplegable que se puede visualizar u ocultar desde el botón de inicio. Ofrece accesos directos a programas, a archivos y a determinadas funciones del equipo (como de mantenimiento del equipo o de dispositivos).</w:t>
      </w:r>
    </w:p>
    <w:p w14:paraId="5AA036EE" w14:textId="3D683E24" w:rsidR="008F56F7" w:rsidRPr="00970195" w:rsidRDefault="008F56F7" w:rsidP="008F56F7">
      <w:pPr>
        <w:spacing w:before="100" w:beforeAutospacing="1" w:after="100" w:afterAutospacing="1" w:line="240" w:lineRule="auto"/>
        <w:jc w:val="both"/>
        <w:rPr>
          <w:rFonts w:ascii="Arial" w:eastAsia="Times New Roman" w:hAnsi="Arial" w:cs="Arial"/>
          <w:color w:val="000000"/>
          <w:kern w:val="0"/>
          <w:sz w:val="28"/>
          <w:szCs w:val="28"/>
          <w:lang w:eastAsia="es-AR"/>
          <w14:ligatures w14:val="none"/>
        </w:rPr>
      </w:pPr>
      <w:r>
        <w:rPr>
          <w:rFonts w:ascii="Arial" w:eastAsia="Times New Roman" w:hAnsi="Arial" w:cs="Arial"/>
          <w:b/>
          <w:bCs/>
          <w:color w:val="000000"/>
          <w:kern w:val="0"/>
          <w:sz w:val="28"/>
          <w:szCs w:val="28"/>
          <w:lang w:eastAsia="es-AR"/>
          <w14:ligatures w14:val="none"/>
        </w:rPr>
        <w:t>5-</w:t>
      </w:r>
      <w:r>
        <w:rPr>
          <w:rFonts w:ascii="Arial" w:eastAsia="Times New Roman" w:hAnsi="Arial" w:cs="Arial"/>
          <w:color w:val="000000"/>
          <w:kern w:val="0"/>
          <w:sz w:val="28"/>
          <w:szCs w:val="28"/>
          <w:lang w:eastAsia="es-AR"/>
          <w14:ligatures w14:val="none"/>
        </w:rPr>
        <w:t xml:space="preserve"> </w:t>
      </w:r>
    </w:p>
    <w:p w14:paraId="5AB264E4" w14:textId="12EDC8E5" w:rsidR="008F56F7" w:rsidRPr="00706A26" w:rsidRDefault="00970195" w:rsidP="00970195">
      <w:pPr>
        <w:jc w:val="both"/>
        <w:rPr>
          <w:rFonts w:ascii="Baskerville Old Face" w:hAnsi="Baskerville Old Face"/>
          <w:sz w:val="24"/>
          <w:szCs w:val="24"/>
        </w:rPr>
      </w:pPr>
      <w:r>
        <w:rPr>
          <w:noProof/>
        </w:rPr>
        <w:lastRenderedPageBreak/>
        <w:drawing>
          <wp:inline distT="0" distB="0" distL="0" distR="0" wp14:anchorId="58FC18FA" wp14:editId="18E799E1">
            <wp:extent cx="6777355" cy="3962400"/>
            <wp:effectExtent l="0" t="0" r="4445" b="0"/>
            <wp:docPr id="355729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29366" name=""/>
                    <pic:cNvPicPr/>
                  </pic:nvPicPr>
                  <pic:blipFill rotWithShape="1">
                    <a:blip r:embed="rId15"/>
                    <a:srcRect l="25227" t="21886" r="26377" b="29612"/>
                    <a:stretch/>
                  </pic:blipFill>
                  <pic:spPr bwMode="auto">
                    <a:xfrm>
                      <a:off x="0" y="0"/>
                      <a:ext cx="6789309" cy="3969389"/>
                    </a:xfrm>
                    <a:prstGeom prst="rect">
                      <a:avLst/>
                    </a:prstGeom>
                    <a:ln>
                      <a:noFill/>
                    </a:ln>
                    <a:extLst>
                      <a:ext uri="{53640926-AAD7-44D8-BBD7-CCE9431645EC}">
                        <a14:shadowObscured xmlns:a14="http://schemas.microsoft.com/office/drawing/2010/main"/>
                      </a:ext>
                    </a:extLst>
                  </pic:spPr>
                </pic:pic>
              </a:graphicData>
            </a:graphic>
          </wp:inline>
        </w:drawing>
      </w:r>
      <w:r w:rsidRPr="00A17E22">
        <w:rPr>
          <w:rFonts w:ascii="Baskerville Old Face" w:hAnsi="Baskerville Old Face"/>
          <w:sz w:val="24"/>
          <w:szCs w:val="24"/>
        </w:rPr>
        <w:t xml:space="preserve"> </w:t>
      </w:r>
    </w:p>
    <w:p w14:paraId="7B5B6DEE" w14:textId="5F048886" w:rsidR="008F56F7" w:rsidRDefault="008F56F7" w:rsidP="00970195">
      <w:pPr>
        <w:jc w:val="both"/>
        <w:rPr>
          <w:rFonts w:ascii="Arial" w:hAnsi="Arial" w:cs="Arial"/>
          <w:b/>
          <w:bCs/>
          <w:sz w:val="24"/>
          <w:szCs w:val="24"/>
        </w:rPr>
      </w:pPr>
      <w:r w:rsidRPr="008F56F7">
        <w:rPr>
          <w:rFonts w:ascii="Arial" w:hAnsi="Arial" w:cs="Arial"/>
          <w:b/>
          <w:bCs/>
          <w:sz w:val="24"/>
          <w:szCs w:val="24"/>
        </w:rPr>
        <w:t>2.</w:t>
      </w:r>
    </w:p>
    <w:p w14:paraId="12C2266B" w14:textId="77777777" w:rsidR="00591085" w:rsidRPr="00591085" w:rsidRDefault="008F56F7" w:rsidP="00591085">
      <w:pPr>
        <w:spacing w:after="0" w:line="240" w:lineRule="auto"/>
        <w:jc w:val="both"/>
        <w:rPr>
          <w:rFonts w:ascii="Arial" w:hAnsi="Arial" w:cs="Arial"/>
          <w:color w:val="202122"/>
          <w:sz w:val="24"/>
          <w:szCs w:val="24"/>
          <w:shd w:val="clear" w:color="auto" w:fill="FFFFFF"/>
        </w:rPr>
      </w:pPr>
      <w:r>
        <w:rPr>
          <w:rFonts w:ascii="Arial" w:hAnsi="Arial" w:cs="Arial"/>
          <w:sz w:val="24"/>
          <w:szCs w:val="24"/>
        </w:rPr>
        <w:t>1</w:t>
      </w:r>
      <w:r w:rsidRPr="00591085">
        <w:rPr>
          <w:rFonts w:ascii="Arial" w:hAnsi="Arial" w:cs="Arial"/>
          <w:sz w:val="24"/>
          <w:szCs w:val="24"/>
        </w:rPr>
        <w:t xml:space="preserve">- </w:t>
      </w:r>
      <w:r w:rsidRPr="00591085">
        <w:rPr>
          <w:rFonts w:ascii="Arial" w:hAnsi="Arial" w:cs="Arial"/>
          <w:color w:val="202122"/>
          <w:sz w:val="24"/>
          <w:szCs w:val="24"/>
          <w:shd w:val="clear" w:color="auto" w:fill="FFFFFF"/>
        </w:rPr>
        <w:t>Un </w:t>
      </w:r>
      <w:r w:rsidRPr="00591085">
        <w:rPr>
          <w:rFonts w:ascii="Arial" w:hAnsi="Arial" w:cs="Arial"/>
          <w:b/>
          <w:bCs/>
          <w:color w:val="202122"/>
          <w:sz w:val="24"/>
          <w:szCs w:val="24"/>
          <w:shd w:val="clear" w:color="auto" w:fill="FFFFFF"/>
        </w:rPr>
        <w:t>archivo</w:t>
      </w:r>
      <w:r w:rsidRPr="00591085">
        <w:rPr>
          <w:rFonts w:ascii="Arial" w:hAnsi="Arial" w:cs="Arial"/>
          <w:color w:val="202122"/>
          <w:sz w:val="24"/>
          <w:szCs w:val="24"/>
          <w:shd w:val="clear" w:color="auto" w:fill="FFFFFF"/>
        </w:rPr>
        <w:t xml:space="preserve"> o </w:t>
      </w:r>
      <w:r w:rsidRPr="00591085">
        <w:rPr>
          <w:rFonts w:ascii="Arial" w:hAnsi="Arial" w:cs="Arial"/>
          <w:b/>
          <w:bCs/>
          <w:color w:val="202122"/>
          <w:sz w:val="24"/>
          <w:szCs w:val="24"/>
          <w:shd w:val="clear" w:color="auto" w:fill="FFFFFF"/>
        </w:rPr>
        <w:t>fichero</w:t>
      </w:r>
      <w:r w:rsidRPr="00591085">
        <w:rPr>
          <w:rFonts w:ascii="Arial" w:hAnsi="Arial" w:cs="Arial"/>
          <w:color w:val="202122"/>
          <w:sz w:val="24"/>
          <w:szCs w:val="24"/>
          <w:shd w:val="clear" w:color="auto" w:fill="FFFFFF"/>
        </w:rPr>
        <w:t> </w:t>
      </w:r>
      <w:r w:rsidRPr="00591085">
        <w:rPr>
          <w:rFonts w:ascii="Arial" w:hAnsi="Arial" w:cs="Arial"/>
          <w:b/>
          <w:bCs/>
          <w:color w:val="202122"/>
          <w:sz w:val="24"/>
          <w:szCs w:val="24"/>
          <w:shd w:val="clear" w:color="auto" w:fill="FFFFFF"/>
        </w:rPr>
        <w:t>informático</w:t>
      </w:r>
      <w:r w:rsidRPr="00591085">
        <w:rPr>
          <w:rFonts w:ascii="Arial" w:hAnsi="Arial" w:cs="Arial"/>
          <w:color w:val="202122"/>
          <w:sz w:val="24"/>
          <w:szCs w:val="24"/>
          <w:shd w:val="clear" w:color="auto" w:fill="FFFFFF"/>
        </w:rPr>
        <w:t> es una secuencia de </w:t>
      </w:r>
      <w:hyperlink r:id="rId16" w:tooltip="Byte" w:history="1">
        <w:r w:rsidRPr="00591085">
          <w:rPr>
            <w:rStyle w:val="Hipervnculo"/>
            <w:rFonts w:ascii="Arial" w:hAnsi="Arial" w:cs="Arial"/>
            <w:color w:val="3366CC"/>
            <w:sz w:val="24"/>
            <w:szCs w:val="24"/>
            <w:shd w:val="clear" w:color="auto" w:fill="FFFFFF"/>
          </w:rPr>
          <w:t>bytes</w:t>
        </w:r>
      </w:hyperlink>
      <w:r w:rsidRPr="00591085">
        <w:rPr>
          <w:rFonts w:ascii="Arial" w:hAnsi="Arial" w:cs="Arial"/>
          <w:color w:val="202122"/>
          <w:sz w:val="24"/>
          <w:szCs w:val="24"/>
          <w:shd w:val="clear" w:color="auto" w:fill="FFFFFF"/>
        </w:rPr>
        <w:t> almacenados en un dispositivo. Un archivo es identificado por un nombre y la descripción de la </w:t>
      </w:r>
      <w:hyperlink r:id="rId17" w:tooltip="Directorio" w:history="1">
        <w:r w:rsidRPr="00591085">
          <w:rPr>
            <w:rStyle w:val="Hipervnculo"/>
            <w:rFonts w:ascii="Arial" w:hAnsi="Arial" w:cs="Arial"/>
            <w:color w:val="3366CC"/>
            <w:sz w:val="24"/>
            <w:szCs w:val="24"/>
            <w:shd w:val="clear" w:color="auto" w:fill="FFFFFF"/>
          </w:rPr>
          <w:t>carpeta o directorio</w:t>
        </w:r>
      </w:hyperlink>
      <w:r w:rsidRPr="00591085">
        <w:rPr>
          <w:rFonts w:ascii="Arial" w:hAnsi="Arial" w:cs="Arial"/>
          <w:color w:val="202122"/>
          <w:sz w:val="24"/>
          <w:szCs w:val="24"/>
          <w:shd w:val="clear" w:color="auto" w:fill="FFFFFF"/>
        </w:rPr>
        <w:t> que lo contiene. A los archivos informáticos se les llama así porque son los equivalentes digitales de los archivos escritos en expedientes, tarjetas, libretas, </w:t>
      </w:r>
      <w:hyperlink r:id="rId18" w:tooltip="Ficha" w:history="1">
        <w:r w:rsidRPr="00591085">
          <w:rPr>
            <w:rStyle w:val="Hipervnculo"/>
            <w:rFonts w:ascii="Arial" w:hAnsi="Arial" w:cs="Arial"/>
            <w:color w:val="3366CC"/>
            <w:sz w:val="24"/>
            <w:szCs w:val="24"/>
            <w:shd w:val="clear" w:color="auto" w:fill="FFFFFF"/>
          </w:rPr>
          <w:t>papel</w:t>
        </w:r>
      </w:hyperlink>
      <w:r w:rsidRPr="00591085">
        <w:rPr>
          <w:rFonts w:ascii="Arial" w:hAnsi="Arial" w:cs="Arial"/>
          <w:color w:val="202122"/>
          <w:sz w:val="24"/>
          <w:szCs w:val="24"/>
          <w:shd w:val="clear" w:color="auto" w:fill="FFFFFF"/>
        </w:rPr>
        <w:t> o </w:t>
      </w:r>
      <w:hyperlink r:id="rId19" w:tooltip="Microfilm" w:history="1">
        <w:r w:rsidRPr="00591085">
          <w:rPr>
            <w:rStyle w:val="Hipervnculo"/>
            <w:rFonts w:ascii="Arial" w:hAnsi="Arial" w:cs="Arial"/>
            <w:color w:val="3366CC"/>
            <w:sz w:val="24"/>
            <w:szCs w:val="24"/>
            <w:shd w:val="clear" w:color="auto" w:fill="FFFFFF"/>
          </w:rPr>
          <w:t>microfichas</w:t>
        </w:r>
      </w:hyperlink>
      <w:r w:rsidRPr="00591085">
        <w:rPr>
          <w:rFonts w:ascii="Arial" w:hAnsi="Arial" w:cs="Arial"/>
          <w:color w:val="202122"/>
          <w:sz w:val="24"/>
          <w:szCs w:val="24"/>
          <w:shd w:val="clear" w:color="auto" w:fill="FFFFFF"/>
        </w:rPr>
        <w:t> del entorno de oficina tradicional</w:t>
      </w:r>
    </w:p>
    <w:p w14:paraId="02A62D81" w14:textId="286DAE3D" w:rsidR="00591085" w:rsidRPr="00591085" w:rsidRDefault="00591085" w:rsidP="00591085">
      <w:pPr>
        <w:spacing w:after="0" w:line="240" w:lineRule="auto"/>
        <w:jc w:val="both"/>
        <w:rPr>
          <w:rFonts w:ascii="Arial" w:hAnsi="Arial" w:cs="Arial"/>
          <w:color w:val="202122"/>
          <w:sz w:val="24"/>
          <w:szCs w:val="24"/>
          <w:shd w:val="clear" w:color="auto" w:fill="FFFFFF"/>
        </w:rPr>
      </w:pPr>
      <w:r w:rsidRPr="00591085">
        <w:rPr>
          <w:rFonts w:ascii="Arial" w:hAnsi="Arial" w:cs="Arial"/>
          <w:color w:val="000000"/>
          <w:sz w:val="24"/>
          <w:szCs w:val="24"/>
        </w:rPr>
        <w:t>Podemos dividir los archivos en dos grandes grupos. Éstos son los </w:t>
      </w:r>
      <w:r w:rsidRPr="00591085">
        <w:rPr>
          <w:rStyle w:val="Textoennegrita"/>
          <w:rFonts w:ascii="Arial" w:hAnsi="Arial" w:cs="Arial"/>
          <w:color w:val="000000"/>
          <w:sz w:val="24"/>
          <w:szCs w:val="24"/>
          <w:bdr w:val="none" w:sz="0" w:space="0" w:color="auto" w:frame="1"/>
        </w:rPr>
        <w:t>ejecutables y los no ejecutables o archivos de datos</w:t>
      </w:r>
      <w:r w:rsidRPr="00591085">
        <w:rPr>
          <w:rFonts w:ascii="Arial" w:hAnsi="Arial" w:cs="Arial"/>
          <w:color w:val="000000"/>
          <w:sz w:val="24"/>
          <w:szCs w:val="24"/>
        </w:rPr>
        <w:t xml:space="preserve">. La diferencia fundamental entre ellos es que los primeros están creados para funcionar por </w:t>
      </w:r>
      <w:proofErr w:type="spellStart"/>
      <w:r w:rsidRPr="00591085">
        <w:rPr>
          <w:rFonts w:ascii="Arial" w:hAnsi="Arial" w:cs="Arial"/>
          <w:color w:val="000000"/>
          <w:sz w:val="24"/>
          <w:szCs w:val="24"/>
        </w:rPr>
        <w:t>si</w:t>
      </w:r>
      <w:proofErr w:type="spellEnd"/>
      <w:r w:rsidRPr="00591085">
        <w:rPr>
          <w:rFonts w:ascii="Arial" w:hAnsi="Arial" w:cs="Arial"/>
          <w:color w:val="000000"/>
          <w:sz w:val="24"/>
          <w:szCs w:val="24"/>
        </w:rPr>
        <w:t xml:space="preserve"> mismos y los segundos almacenan información que tendrá que ser utilizada con ayuda de algún programa.</w:t>
      </w:r>
    </w:p>
    <w:p w14:paraId="3C2C5CD8" w14:textId="41EFC447" w:rsidR="00591085" w:rsidRDefault="00591085" w:rsidP="00591085">
      <w:pPr>
        <w:pStyle w:val="NormalWeb"/>
        <w:spacing w:before="0" w:beforeAutospacing="0" w:after="0" w:afterAutospacing="0"/>
        <w:jc w:val="both"/>
        <w:textAlignment w:val="top"/>
        <w:rPr>
          <w:rFonts w:ascii="Arial" w:hAnsi="Arial" w:cs="Arial"/>
          <w:color w:val="000000"/>
        </w:rPr>
      </w:pPr>
      <w:r w:rsidRPr="00591085">
        <w:rPr>
          <w:rFonts w:ascii="Arial" w:hAnsi="Arial" w:cs="Arial"/>
          <w:color w:val="000000"/>
        </w:rPr>
        <w:t>De todos modos, la mayoría de los programas llevan otros archivos que resultan necesarios aparte del ejecutable. Estos archivos adjuntos que requieren los programas son necesarios para su buen funcionamiento, y aunque puedan tener formatos distintos no pueden ser separados de su programa original. O al menos si queremos que siga funcionando bien.</w:t>
      </w:r>
    </w:p>
    <w:p w14:paraId="1696ED11" w14:textId="6774B584" w:rsidR="00706A26" w:rsidRDefault="00706A26" w:rsidP="00591085">
      <w:pPr>
        <w:pStyle w:val="NormalWeb"/>
        <w:spacing w:before="0" w:beforeAutospacing="0" w:after="0" w:afterAutospacing="0"/>
        <w:jc w:val="both"/>
        <w:textAlignment w:val="top"/>
        <w:rPr>
          <w:rFonts w:ascii="Arial" w:hAnsi="Arial" w:cs="Arial"/>
          <w:color w:val="000000"/>
        </w:rPr>
      </w:pPr>
      <w:r>
        <w:rPr>
          <w:noProof/>
        </w:rPr>
        <w:drawing>
          <wp:anchor distT="0" distB="0" distL="114300" distR="114300" simplePos="0" relativeHeight="251662336" behindDoc="0" locked="0" layoutInCell="1" allowOverlap="1" wp14:anchorId="68C7C96B" wp14:editId="0364821E">
            <wp:simplePos x="0" y="0"/>
            <wp:positionH relativeFrom="margin">
              <wp:align>center</wp:align>
            </wp:positionH>
            <wp:positionV relativeFrom="paragraph">
              <wp:posOffset>92800</wp:posOffset>
            </wp:positionV>
            <wp:extent cx="2461831" cy="2974884"/>
            <wp:effectExtent l="0" t="0" r="0" b="0"/>
            <wp:wrapNone/>
            <wp:docPr id="1470725942" name="Imagen 3" descr="SOLUTION: Que es un archivo - Study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UTION: Que es un archivo - Studypool"/>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5886" t="16092" r="7054" b="15218"/>
                    <a:stretch/>
                  </pic:blipFill>
                  <pic:spPr bwMode="auto">
                    <a:xfrm>
                      <a:off x="0" y="0"/>
                      <a:ext cx="2461831" cy="29748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DF43EF" w14:textId="77777777" w:rsidR="00706A26" w:rsidRDefault="00706A26" w:rsidP="00591085">
      <w:pPr>
        <w:pStyle w:val="NormalWeb"/>
        <w:spacing w:before="0" w:beforeAutospacing="0" w:after="0" w:afterAutospacing="0"/>
        <w:jc w:val="both"/>
        <w:textAlignment w:val="top"/>
        <w:rPr>
          <w:rFonts w:ascii="Arial" w:hAnsi="Arial" w:cs="Arial"/>
          <w:color w:val="000000"/>
        </w:rPr>
      </w:pPr>
    </w:p>
    <w:p w14:paraId="50043445" w14:textId="365B958F" w:rsidR="00706A26" w:rsidRDefault="00706A26" w:rsidP="00591085">
      <w:pPr>
        <w:pStyle w:val="NormalWeb"/>
        <w:spacing w:before="0" w:beforeAutospacing="0" w:after="0" w:afterAutospacing="0"/>
        <w:jc w:val="both"/>
        <w:textAlignment w:val="top"/>
        <w:rPr>
          <w:rFonts w:ascii="Arial" w:hAnsi="Arial" w:cs="Arial"/>
          <w:color w:val="000000"/>
        </w:rPr>
      </w:pPr>
    </w:p>
    <w:p w14:paraId="5803E38E" w14:textId="77777777" w:rsidR="00706A26" w:rsidRDefault="00706A26" w:rsidP="00591085">
      <w:pPr>
        <w:pStyle w:val="NormalWeb"/>
        <w:spacing w:before="0" w:beforeAutospacing="0" w:after="0" w:afterAutospacing="0"/>
        <w:jc w:val="both"/>
        <w:textAlignment w:val="top"/>
        <w:rPr>
          <w:rFonts w:ascii="Arial" w:hAnsi="Arial" w:cs="Arial"/>
          <w:color w:val="000000"/>
        </w:rPr>
      </w:pPr>
    </w:p>
    <w:p w14:paraId="13C146EB" w14:textId="77777777" w:rsidR="00706A26" w:rsidRDefault="00706A26" w:rsidP="00591085">
      <w:pPr>
        <w:pStyle w:val="NormalWeb"/>
        <w:spacing w:before="0" w:beforeAutospacing="0" w:after="0" w:afterAutospacing="0"/>
        <w:jc w:val="both"/>
        <w:textAlignment w:val="top"/>
        <w:rPr>
          <w:rFonts w:ascii="Arial" w:hAnsi="Arial" w:cs="Arial"/>
          <w:color w:val="000000"/>
        </w:rPr>
      </w:pPr>
    </w:p>
    <w:p w14:paraId="07A7F886" w14:textId="77777777" w:rsidR="00706A26" w:rsidRDefault="00706A26" w:rsidP="00591085">
      <w:pPr>
        <w:pStyle w:val="NormalWeb"/>
        <w:spacing w:before="0" w:beforeAutospacing="0" w:after="0" w:afterAutospacing="0"/>
        <w:jc w:val="both"/>
        <w:textAlignment w:val="top"/>
        <w:rPr>
          <w:rFonts w:ascii="Arial" w:hAnsi="Arial" w:cs="Arial"/>
          <w:color w:val="000000"/>
        </w:rPr>
      </w:pPr>
    </w:p>
    <w:p w14:paraId="5F12C24F" w14:textId="77777777" w:rsidR="00706A26" w:rsidRDefault="00706A26" w:rsidP="00591085">
      <w:pPr>
        <w:pStyle w:val="NormalWeb"/>
        <w:spacing w:before="0" w:beforeAutospacing="0" w:after="0" w:afterAutospacing="0"/>
        <w:jc w:val="both"/>
        <w:textAlignment w:val="top"/>
        <w:rPr>
          <w:rFonts w:ascii="Arial" w:hAnsi="Arial" w:cs="Arial"/>
          <w:color w:val="000000"/>
        </w:rPr>
      </w:pPr>
    </w:p>
    <w:p w14:paraId="5A55FFFE" w14:textId="77777777" w:rsidR="00706A26" w:rsidRDefault="00706A26" w:rsidP="00591085">
      <w:pPr>
        <w:pStyle w:val="NormalWeb"/>
        <w:spacing w:before="0" w:beforeAutospacing="0" w:after="0" w:afterAutospacing="0"/>
        <w:jc w:val="both"/>
        <w:textAlignment w:val="top"/>
        <w:rPr>
          <w:rFonts w:ascii="Arial" w:hAnsi="Arial" w:cs="Arial"/>
          <w:color w:val="000000"/>
        </w:rPr>
      </w:pPr>
    </w:p>
    <w:p w14:paraId="39DD4323" w14:textId="77777777" w:rsidR="00706A26" w:rsidRDefault="00706A26" w:rsidP="00591085">
      <w:pPr>
        <w:pStyle w:val="NormalWeb"/>
        <w:spacing w:before="0" w:beforeAutospacing="0" w:after="0" w:afterAutospacing="0"/>
        <w:jc w:val="both"/>
        <w:textAlignment w:val="top"/>
        <w:rPr>
          <w:rFonts w:ascii="Arial" w:hAnsi="Arial" w:cs="Arial"/>
          <w:color w:val="000000"/>
        </w:rPr>
      </w:pPr>
    </w:p>
    <w:p w14:paraId="62B55773" w14:textId="77777777" w:rsidR="00706A26" w:rsidRDefault="00706A26" w:rsidP="00591085">
      <w:pPr>
        <w:pStyle w:val="NormalWeb"/>
        <w:spacing w:before="0" w:beforeAutospacing="0" w:after="0" w:afterAutospacing="0"/>
        <w:jc w:val="both"/>
        <w:textAlignment w:val="top"/>
        <w:rPr>
          <w:rFonts w:ascii="Arial" w:hAnsi="Arial" w:cs="Arial"/>
          <w:color w:val="000000"/>
        </w:rPr>
      </w:pPr>
    </w:p>
    <w:p w14:paraId="3BC8B5A6" w14:textId="77777777" w:rsidR="00706A26" w:rsidRDefault="00706A26" w:rsidP="00591085">
      <w:pPr>
        <w:pStyle w:val="NormalWeb"/>
        <w:spacing w:before="0" w:beforeAutospacing="0" w:after="0" w:afterAutospacing="0"/>
        <w:jc w:val="both"/>
        <w:textAlignment w:val="top"/>
        <w:rPr>
          <w:rFonts w:ascii="Arial" w:hAnsi="Arial" w:cs="Arial"/>
          <w:color w:val="000000"/>
        </w:rPr>
      </w:pPr>
    </w:p>
    <w:p w14:paraId="3C4938B7" w14:textId="77777777" w:rsidR="00706A26" w:rsidRDefault="00706A26" w:rsidP="00591085">
      <w:pPr>
        <w:pStyle w:val="NormalWeb"/>
        <w:spacing w:before="0" w:beforeAutospacing="0" w:after="0" w:afterAutospacing="0"/>
        <w:jc w:val="both"/>
        <w:textAlignment w:val="top"/>
        <w:rPr>
          <w:rFonts w:ascii="Arial" w:hAnsi="Arial" w:cs="Arial"/>
          <w:color w:val="000000"/>
        </w:rPr>
      </w:pPr>
    </w:p>
    <w:p w14:paraId="1E3B89BD" w14:textId="77777777" w:rsidR="00706A26" w:rsidRDefault="00706A26" w:rsidP="00591085">
      <w:pPr>
        <w:pStyle w:val="NormalWeb"/>
        <w:spacing w:before="0" w:beforeAutospacing="0" w:after="0" w:afterAutospacing="0"/>
        <w:jc w:val="both"/>
        <w:textAlignment w:val="top"/>
        <w:rPr>
          <w:rFonts w:ascii="Arial" w:hAnsi="Arial" w:cs="Arial"/>
          <w:color w:val="000000"/>
        </w:rPr>
      </w:pPr>
    </w:p>
    <w:p w14:paraId="7CB75639" w14:textId="77777777" w:rsidR="00706A26" w:rsidRDefault="00706A26" w:rsidP="00591085">
      <w:pPr>
        <w:pStyle w:val="NormalWeb"/>
        <w:spacing w:before="0" w:beforeAutospacing="0" w:after="0" w:afterAutospacing="0"/>
        <w:jc w:val="both"/>
        <w:textAlignment w:val="top"/>
        <w:rPr>
          <w:rFonts w:ascii="Arial" w:hAnsi="Arial" w:cs="Arial"/>
          <w:color w:val="000000"/>
        </w:rPr>
      </w:pPr>
    </w:p>
    <w:p w14:paraId="121B04FC" w14:textId="77777777" w:rsidR="00706A26" w:rsidRDefault="00706A26" w:rsidP="00591085">
      <w:pPr>
        <w:pStyle w:val="NormalWeb"/>
        <w:spacing w:before="0" w:beforeAutospacing="0" w:after="0" w:afterAutospacing="0"/>
        <w:jc w:val="both"/>
        <w:textAlignment w:val="top"/>
        <w:rPr>
          <w:rFonts w:ascii="Arial" w:hAnsi="Arial" w:cs="Arial"/>
          <w:color w:val="000000"/>
        </w:rPr>
      </w:pPr>
    </w:p>
    <w:p w14:paraId="50ABE515" w14:textId="77777777" w:rsidR="00706A26" w:rsidRDefault="00706A26" w:rsidP="00591085">
      <w:pPr>
        <w:pStyle w:val="NormalWeb"/>
        <w:spacing w:before="0" w:beforeAutospacing="0" w:after="0" w:afterAutospacing="0"/>
        <w:jc w:val="both"/>
        <w:textAlignment w:val="top"/>
        <w:rPr>
          <w:rFonts w:ascii="Arial" w:hAnsi="Arial" w:cs="Arial"/>
          <w:color w:val="000000"/>
        </w:rPr>
      </w:pPr>
    </w:p>
    <w:p w14:paraId="1FBFDF2F" w14:textId="77777777" w:rsidR="00706A26" w:rsidRDefault="00706A26" w:rsidP="00591085">
      <w:pPr>
        <w:pStyle w:val="NormalWeb"/>
        <w:spacing w:before="0" w:beforeAutospacing="0" w:after="0" w:afterAutospacing="0"/>
        <w:jc w:val="both"/>
        <w:textAlignment w:val="top"/>
        <w:rPr>
          <w:rFonts w:ascii="Arial" w:hAnsi="Arial" w:cs="Arial"/>
          <w:color w:val="000000"/>
        </w:rPr>
      </w:pPr>
    </w:p>
    <w:p w14:paraId="5A1DBE1A" w14:textId="556D9186" w:rsidR="00706A26" w:rsidRPr="00591085" w:rsidRDefault="00706A26" w:rsidP="00591085">
      <w:pPr>
        <w:pStyle w:val="NormalWeb"/>
        <w:spacing w:before="0" w:beforeAutospacing="0" w:after="0" w:afterAutospacing="0"/>
        <w:jc w:val="both"/>
        <w:textAlignment w:val="top"/>
        <w:rPr>
          <w:rFonts w:ascii="Arial" w:hAnsi="Arial" w:cs="Arial"/>
          <w:color w:val="000000"/>
        </w:rPr>
      </w:pPr>
    </w:p>
    <w:p w14:paraId="0CF2A00B" w14:textId="77777777" w:rsidR="00591085" w:rsidRPr="00591085" w:rsidRDefault="00591085" w:rsidP="00591085">
      <w:pPr>
        <w:pStyle w:val="NormalWeb"/>
        <w:spacing w:before="0" w:beforeAutospacing="0" w:after="0" w:afterAutospacing="0"/>
        <w:jc w:val="both"/>
        <w:textAlignment w:val="top"/>
        <w:rPr>
          <w:rFonts w:ascii="Arial" w:hAnsi="Arial" w:cs="Arial"/>
          <w:color w:val="000000"/>
        </w:rPr>
      </w:pPr>
      <w:r w:rsidRPr="00591085">
        <w:rPr>
          <w:rFonts w:ascii="Arial" w:hAnsi="Arial" w:cs="Arial"/>
          <w:color w:val="000000"/>
        </w:rPr>
        <w:lastRenderedPageBreak/>
        <w:t>Dentro de los tipos de archivos de datos se pueden crear grupos, especialmente por la temática o clase de información que guarden. Así lo haremos en este tutorial. Separaremos los grupos en archivos de imágenes, de texto, de vídeo, comprimidos... y nombraremos algunos programas asociados.</w:t>
      </w:r>
    </w:p>
    <w:p w14:paraId="52F27ABF" w14:textId="77777777" w:rsidR="00591085" w:rsidRPr="00591085" w:rsidRDefault="00591085" w:rsidP="00591085">
      <w:pPr>
        <w:pStyle w:val="NormalWeb"/>
        <w:spacing w:before="0" w:beforeAutospacing="0" w:after="0" w:afterAutospacing="0"/>
        <w:jc w:val="both"/>
        <w:textAlignment w:val="top"/>
        <w:rPr>
          <w:rFonts w:ascii="Arial" w:hAnsi="Arial" w:cs="Arial"/>
          <w:color w:val="000000"/>
        </w:rPr>
      </w:pPr>
      <w:r w:rsidRPr="00591085">
        <w:rPr>
          <w:rFonts w:ascii="Arial" w:hAnsi="Arial" w:cs="Arial"/>
          <w:color w:val="000000"/>
        </w:rPr>
        <w:t>Los tipos de archivo más comunes son:</w:t>
      </w:r>
    </w:p>
    <w:p w14:paraId="3B5BC66E" w14:textId="77777777" w:rsidR="00591085" w:rsidRPr="00591085" w:rsidRDefault="00591085" w:rsidP="00591085">
      <w:pPr>
        <w:numPr>
          <w:ilvl w:val="0"/>
          <w:numId w:val="4"/>
        </w:numPr>
        <w:spacing w:after="0" w:line="240" w:lineRule="auto"/>
        <w:jc w:val="both"/>
        <w:textAlignment w:val="top"/>
        <w:rPr>
          <w:rFonts w:ascii="Arial" w:hAnsi="Arial" w:cs="Arial"/>
          <w:color w:val="000000"/>
          <w:sz w:val="24"/>
          <w:szCs w:val="24"/>
        </w:rPr>
      </w:pPr>
      <w:r w:rsidRPr="00591085">
        <w:rPr>
          <w:rFonts w:ascii="Arial" w:hAnsi="Arial" w:cs="Arial"/>
          <w:color w:val="000000"/>
          <w:sz w:val="24"/>
          <w:szCs w:val="24"/>
        </w:rPr>
        <w:t xml:space="preserve">De texto: </w:t>
      </w:r>
      <w:proofErr w:type="spellStart"/>
      <w:r w:rsidRPr="00591085">
        <w:rPr>
          <w:rFonts w:ascii="Arial" w:hAnsi="Arial" w:cs="Arial"/>
          <w:color w:val="000000"/>
          <w:sz w:val="24"/>
          <w:szCs w:val="24"/>
        </w:rPr>
        <w:t>txt</w:t>
      </w:r>
      <w:proofErr w:type="spellEnd"/>
      <w:r w:rsidRPr="00591085">
        <w:rPr>
          <w:rFonts w:ascii="Arial" w:hAnsi="Arial" w:cs="Arial"/>
          <w:color w:val="000000"/>
          <w:sz w:val="24"/>
          <w:szCs w:val="24"/>
        </w:rPr>
        <w:t xml:space="preserve">, </w:t>
      </w:r>
      <w:proofErr w:type="spellStart"/>
      <w:r w:rsidRPr="00591085">
        <w:rPr>
          <w:rFonts w:ascii="Arial" w:hAnsi="Arial" w:cs="Arial"/>
          <w:color w:val="000000"/>
          <w:sz w:val="24"/>
          <w:szCs w:val="24"/>
        </w:rPr>
        <w:t>doc</w:t>
      </w:r>
      <w:proofErr w:type="spellEnd"/>
      <w:r w:rsidRPr="00591085">
        <w:rPr>
          <w:rFonts w:ascii="Arial" w:hAnsi="Arial" w:cs="Arial"/>
          <w:color w:val="000000"/>
          <w:sz w:val="24"/>
          <w:szCs w:val="24"/>
        </w:rPr>
        <w:t>, docx, etc.</w:t>
      </w:r>
    </w:p>
    <w:p w14:paraId="4AD84A05" w14:textId="77777777" w:rsidR="00591085" w:rsidRPr="00591085" w:rsidRDefault="00591085" w:rsidP="00591085">
      <w:pPr>
        <w:numPr>
          <w:ilvl w:val="0"/>
          <w:numId w:val="4"/>
        </w:numPr>
        <w:spacing w:after="0" w:line="240" w:lineRule="auto"/>
        <w:jc w:val="both"/>
        <w:textAlignment w:val="top"/>
        <w:rPr>
          <w:rFonts w:ascii="Arial" w:hAnsi="Arial" w:cs="Arial"/>
          <w:color w:val="000000"/>
          <w:sz w:val="24"/>
          <w:szCs w:val="24"/>
        </w:rPr>
      </w:pPr>
      <w:r w:rsidRPr="00591085">
        <w:rPr>
          <w:rFonts w:ascii="Arial" w:hAnsi="Arial" w:cs="Arial"/>
          <w:color w:val="000000"/>
          <w:sz w:val="24"/>
          <w:szCs w:val="24"/>
        </w:rPr>
        <w:t xml:space="preserve">De imagen: </w:t>
      </w:r>
      <w:proofErr w:type="spellStart"/>
      <w:r w:rsidRPr="00591085">
        <w:rPr>
          <w:rFonts w:ascii="Arial" w:hAnsi="Arial" w:cs="Arial"/>
          <w:color w:val="000000"/>
          <w:sz w:val="24"/>
          <w:szCs w:val="24"/>
        </w:rPr>
        <w:t>jpg</w:t>
      </w:r>
      <w:proofErr w:type="spellEnd"/>
      <w:r w:rsidRPr="00591085">
        <w:rPr>
          <w:rFonts w:ascii="Arial" w:hAnsi="Arial" w:cs="Arial"/>
          <w:color w:val="000000"/>
          <w:sz w:val="24"/>
          <w:szCs w:val="24"/>
        </w:rPr>
        <w:t xml:space="preserve">, gif, </w:t>
      </w:r>
      <w:proofErr w:type="spellStart"/>
      <w:r w:rsidRPr="00591085">
        <w:rPr>
          <w:rFonts w:ascii="Arial" w:hAnsi="Arial" w:cs="Arial"/>
          <w:color w:val="000000"/>
          <w:sz w:val="24"/>
          <w:szCs w:val="24"/>
        </w:rPr>
        <w:t>bmp</w:t>
      </w:r>
      <w:proofErr w:type="spellEnd"/>
      <w:r w:rsidRPr="00591085">
        <w:rPr>
          <w:rFonts w:ascii="Arial" w:hAnsi="Arial" w:cs="Arial"/>
          <w:color w:val="000000"/>
          <w:sz w:val="24"/>
          <w:szCs w:val="24"/>
        </w:rPr>
        <w:t>, png, etc.</w:t>
      </w:r>
    </w:p>
    <w:p w14:paraId="669C7669" w14:textId="77777777" w:rsidR="00591085" w:rsidRPr="00591085" w:rsidRDefault="00591085" w:rsidP="00591085">
      <w:pPr>
        <w:numPr>
          <w:ilvl w:val="0"/>
          <w:numId w:val="4"/>
        </w:numPr>
        <w:spacing w:after="0" w:line="240" w:lineRule="auto"/>
        <w:jc w:val="both"/>
        <w:textAlignment w:val="top"/>
        <w:rPr>
          <w:rFonts w:ascii="Arial" w:hAnsi="Arial" w:cs="Arial"/>
          <w:color w:val="000000"/>
          <w:sz w:val="24"/>
          <w:szCs w:val="24"/>
        </w:rPr>
      </w:pPr>
      <w:r w:rsidRPr="00591085">
        <w:rPr>
          <w:rFonts w:ascii="Arial" w:hAnsi="Arial" w:cs="Arial"/>
          <w:color w:val="000000"/>
          <w:sz w:val="24"/>
          <w:szCs w:val="24"/>
        </w:rPr>
        <w:t xml:space="preserve">De vídeo: </w:t>
      </w:r>
      <w:proofErr w:type="spellStart"/>
      <w:r w:rsidRPr="00591085">
        <w:rPr>
          <w:rFonts w:ascii="Arial" w:hAnsi="Arial" w:cs="Arial"/>
          <w:color w:val="000000"/>
          <w:sz w:val="24"/>
          <w:szCs w:val="24"/>
        </w:rPr>
        <w:t>avi</w:t>
      </w:r>
      <w:proofErr w:type="spellEnd"/>
      <w:r w:rsidRPr="00591085">
        <w:rPr>
          <w:rFonts w:ascii="Arial" w:hAnsi="Arial" w:cs="Arial"/>
          <w:color w:val="000000"/>
          <w:sz w:val="24"/>
          <w:szCs w:val="24"/>
        </w:rPr>
        <w:t xml:space="preserve">, mp4, </w:t>
      </w:r>
      <w:proofErr w:type="spellStart"/>
      <w:r w:rsidRPr="00591085">
        <w:rPr>
          <w:rFonts w:ascii="Arial" w:hAnsi="Arial" w:cs="Arial"/>
          <w:color w:val="000000"/>
          <w:sz w:val="24"/>
          <w:szCs w:val="24"/>
        </w:rPr>
        <w:t>mpeg</w:t>
      </w:r>
      <w:proofErr w:type="spellEnd"/>
      <w:r w:rsidRPr="00591085">
        <w:rPr>
          <w:rFonts w:ascii="Arial" w:hAnsi="Arial" w:cs="Arial"/>
          <w:color w:val="000000"/>
          <w:sz w:val="24"/>
          <w:szCs w:val="24"/>
        </w:rPr>
        <w:t xml:space="preserve">, </w:t>
      </w:r>
      <w:proofErr w:type="spellStart"/>
      <w:r w:rsidRPr="00591085">
        <w:rPr>
          <w:rFonts w:ascii="Arial" w:hAnsi="Arial" w:cs="Arial"/>
          <w:color w:val="000000"/>
          <w:sz w:val="24"/>
          <w:szCs w:val="24"/>
        </w:rPr>
        <w:t>mwv</w:t>
      </w:r>
      <w:proofErr w:type="spellEnd"/>
      <w:r w:rsidRPr="00591085">
        <w:rPr>
          <w:rFonts w:ascii="Arial" w:hAnsi="Arial" w:cs="Arial"/>
          <w:color w:val="000000"/>
          <w:sz w:val="24"/>
          <w:szCs w:val="24"/>
        </w:rPr>
        <w:t>, etc.</w:t>
      </w:r>
    </w:p>
    <w:p w14:paraId="1B7776C2" w14:textId="77777777" w:rsidR="00591085" w:rsidRPr="00591085" w:rsidRDefault="00591085" w:rsidP="00591085">
      <w:pPr>
        <w:numPr>
          <w:ilvl w:val="0"/>
          <w:numId w:val="4"/>
        </w:numPr>
        <w:spacing w:after="0" w:line="240" w:lineRule="auto"/>
        <w:jc w:val="both"/>
        <w:textAlignment w:val="top"/>
        <w:rPr>
          <w:rFonts w:ascii="Arial" w:hAnsi="Arial" w:cs="Arial"/>
          <w:color w:val="000000"/>
          <w:sz w:val="24"/>
          <w:szCs w:val="24"/>
        </w:rPr>
      </w:pPr>
      <w:r w:rsidRPr="00591085">
        <w:rPr>
          <w:rFonts w:ascii="Arial" w:hAnsi="Arial" w:cs="Arial"/>
          <w:color w:val="000000"/>
          <w:sz w:val="24"/>
          <w:szCs w:val="24"/>
        </w:rPr>
        <w:t xml:space="preserve">De ejecución o del sistema: exe, bat, </w:t>
      </w:r>
      <w:proofErr w:type="spellStart"/>
      <w:r w:rsidRPr="00591085">
        <w:rPr>
          <w:rFonts w:ascii="Arial" w:hAnsi="Arial" w:cs="Arial"/>
          <w:color w:val="000000"/>
          <w:sz w:val="24"/>
          <w:szCs w:val="24"/>
        </w:rPr>
        <w:t>dll</w:t>
      </w:r>
      <w:proofErr w:type="spellEnd"/>
      <w:r w:rsidRPr="00591085">
        <w:rPr>
          <w:rFonts w:ascii="Arial" w:hAnsi="Arial" w:cs="Arial"/>
          <w:color w:val="000000"/>
          <w:sz w:val="24"/>
          <w:szCs w:val="24"/>
        </w:rPr>
        <w:t xml:space="preserve">, </w:t>
      </w:r>
      <w:proofErr w:type="spellStart"/>
      <w:r w:rsidRPr="00591085">
        <w:rPr>
          <w:rFonts w:ascii="Arial" w:hAnsi="Arial" w:cs="Arial"/>
          <w:color w:val="000000"/>
          <w:sz w:val="24"/>
          <w:szCs w:val="24"/>
        </w:rPr>
        <w:t>sys</w:t>
      </w:r>
      <w:proofErr w:type="spellEnd"/>
      <w:r w:rsidRPr="00591085">
        <w:rPr>
          <w:rFonts w:ascii="Arial" w:hAnsi="Arial" w:cs="Arial"/>
          <w:color w:val="000000"/>
          <w:sz w:val="24"/>
          <w:szCs w:val="24"/>
        </w:rPr>
        <w:t>, etc.</w:t>
      </w:r>
    </w:p>
    <w:p w14:paraId="5113B76F" w14:textId="77777777" w:rsidR="00591085" w:rsidRPr="00591085" w:rsidRDefault="00591085" w:rsidP="00591085">
      <w:pPr>
        <w:numPr>
          <w:ilvl w:val="0"/>
          <w:numId w:val="4"/>
        </w:numPr>
        <w:spacing w:after="0" w:line="240" w:lineRule="auto"/>
        <w:jc w:val="both"/>
        <w:textAlignment w:val="top"/>
        <w:rPr>
          <w:rFonts w:ascii="Arial" w:hAnsi="Arial" w:cs="Arial"/>
          <w:color w:val="000000"/>
          <w:sz w:val="24"/>
          <w:szCs w:val="24"/>
        </w:rPr>
      </w:pPr>
      <w:r w:rsidRPr="00591085">
        <w:rPr>
          <w:rFonts w:ascii="Arial" w:hAnsi="Arial" w:cs="Arial"/>
          <w:color w:val="000000"/>
          <w:sz w:val="24"/>
          <w:szCs w:val="24"/>
        </w:rPr>
        <w:t xml:space="preserve">De audio: mp3, </w:t>
      </w:r>
      <w:proofErr w:type="spellStart"/>
      <w:r w:rsidRPr="00591085">
        <w:rPr>
          <w:rFonts w:ascii="Arial" w:hAnsi="Arial" w:cs="Arial"/>
          <w:color w:val="000000"/>
          <w:sz w:val="24"/>
          <w:szCs w:val="24"/>
        </w:rPr>
        <w:t>wav</w:t>
      </w:r>
      <w:proofErr w:type="spellEnd"/>
      <w:r w:rsidRPr="00591085">
        <w:rPr>
          <w:rFonts w:ascii="Arial" w:hAnsi="Arial" w:cs="Arial"/>
          <w:color w:val="000000"/>
          <w:sz w:val="24"/>
          <w:szCs w:val="24"/>
        </w:rPr>
        <w:t xml:space="preserve">, </w:t>
      </w:r>
      <w:proofErr w:type="spellStart"/>
      <w:r w:rsidRPr="00591085">
        <w:rPr>
          <w:rFonts w:ascii="Arial" w:hAnsi="Arial" w:cs="Arial"/>
          <w:color w:val="000000"/>
          <w:sz w:val="24"/>
          <w:szCs w:val="24"/>
        </w:rPr>
        <w:t>wma</w:t>
      </w:r>
      <w:proofErr w:type="spellEnd"/>
      <w:r w:rsidRPr="00591085">
        <w:rPr>
          <w:rFonts w:ascii="Arial" w:hAnsi="Arial" w:cs="Arial"/>
          <w:color w:val="000000"/>
          <w:sz w:val="24"/>
          <w:szCs w:val="24"/>
        </w:rPr>
        <w:t>, etc.</w:t>
      </w:r>
    </w:p>
    <w:p w14:paraId="7C70F7AF" w14:textId="77777777" w:rsidR="00591085" w:rsidRPr="00591085" w:rsidRDefault="00591085" w:rsidP="00591085">
      <w:pPr>
        <w:numPr>
          <w:ilvl w:val="0"/>
          <w:numId w:val="4"/>
        </w:numPr>
        <w:spacing w:after="0" w:line="240" w:lineRule="auto"/>
        <w:jc w:val="both"/>
        <w:textAlignment w:val="top"/>
        <w:rPr>
          <w:rFonts w:ascii="Arial" w:hAnsi="Arial" w:cs="Arial"/>
          <w:color w:val="000000"/>
          <w:sz w:val="24"/>
          <w:szCs w:val="24"/>
        </w:rPr>
      </w:pPr>
      <w:r w:rsidRPr="00591085">
        <w:rPr>
          <w:rFonts w:ascii="Arial" w:hAnsi="Arial" w:cs="Arial"/>
          <w:color w:val="000000"/>
          <w:sz w:val="24"/>
          <w:szCs w:val="24"/>
        </w:rPr>
        <w:t xml:space="preserve">De archivo comprimido: zip, rar, </w:t>
      </w:r>
      <w:proofErr w:type="spellStart"/>
      <w:r w:rsidRPr="00591085">
        <w:rPr>
          <w:rFonts w:ascii="Arial" w:hAnsi="Arial" w:cs="Arial"/>
          <w:color w:val="000000"/>
          <w:sz w:val="24"/>
          <w:szCs w:val="24"/>
        </w:rPr>
        <w:t>tar</w:t>
      </w:r>
      <w:proofErr w:type="spellEnd"/>
      <w:r w:rsidRPr="00591085">
        <w:rPr>
          <w:rFonts w:ascii="Arial" w:hAnsi="Arial" w:cs="Arial"/>
          <w:color w:val="000000"/>
          <w:sz w:val="24"/>
          <w:szCs w:val="24"/>
        </w:rPr>
        <w:t>, etc.</w:t>
      </w:r>
    </w:p>
    <w:p w14:paraId="14DAF707" w14:textId="77777777" w:rsidR="00591085" w:rsidRPr="00591085" w:rsidRDefault="00591085" w:rsidP="00591085">
      <w:pPr>
        <w:numPr>
          <w:ilvl w:val="0"/>
          <w:numId w:val="4"/>
        </w:numPr>
        <w:spacing w:after="0" w:line="240" w:lineRule="auto"/>
        <w:jc w:val="both"/>
        <w:textAlignment w:val="top"/>
        <w:rPr>
          <w:rFonts w:ascii="Arial" w:hAnsi="Arial" w:cs="Arial"/>
          <w:color w:val="000000"/>
          <w:sz w:val="24"/>
          <w:szCs w:val="24"/>
        </w:rPr>
      </w:pPr>
      <w:r w:rsidRPr="00591085">
        <w:rPr>
          <w:rFonts w:ascii="Arial" w:hAnsi="Arial" w:cs="Arial"/>
          <w:color w:val="000000"/>
          <w:sz w:val="24"/>
          <w:szCs w:val="24"/>
        </w:rPr>
        <w:t xml:space="preserve">De lectura: </w:t>
      </w:r>
      <w:proofErr w:type="spellStart"/>
      <w:r w:rsidRPr="00591085">
        <w:rPr>
          <w:rFonts w:ascii="Arial" w:hAnsi="Arial" w:cs="Arial"/>
          <w:color w:val="000000"/>
          <w:sz w:val="24"/>
          <w:szCs w:val="24"/>
        </w:rPr>
        <w:t>pdf</w:t>
      </w:r>
      <w:proofErr w:type="spellEnd"/>
      <w:r w:rsidRPr="00591085">
        <w:rPr>
          <w:rFonts w:ascii="Arial" w:hAnsi="Arial" w:cs="Arial"/>
          <w:color w:val="000000"/>
          <w:sz w:val="24"/>
          <w:szCs w:val="24"/>
        </w:rPr>
        <w:t xml:space="preserve">, </w:t>
      </w:r>
      <w:proofErr w:type="spellStart"/>
      <w:r w:rsidRPr="00591085">
        <w:rPr>
          <w:rFonts w:ascii="Arial" w:hAnsi="Arial" w:cs="Arial"/>
          <w:color w:val="000000"/>
          <w:sz w:val="24"/>
          <w:szCs w:val="24"/>
        </w:rPr>
        <w:t>epub</w:t>
      </w:r>
      <w:proofErr w:type="spellEnd"/>
      <w:r w:rsidRPr="00591085">
        <w:rPr>
          <w:rFonts w:ascii="Arial" w:hAnsi="Arial" w:cs="Arial"/>
          <w:color w:val="000000"/>
          <w:sz w:val="24"/>
          <w:szCs w:val="24"/>
        </w:rPr>
        <w:t xml:space="preserve">, </w:t>
      </w:r>
      <w:proofErr w:type="spellStart"/>
      <w:r w:rsidRPr="00591085">
        <w:rPr>
          <w:rFonts w:ascii="Arial" w:hAnsi="Arial" w:cs="Arial"/>
          <w:color w:val="000000"/>
          <w:sz w:val="24"/>
          <w:szCs w:val="24"/>
        </w:rPr>
        <w:t>azw</w:t>
      </w:r>
      <w:proofErr w:type="spellEnd"/>
      <w:r w:rsidRPr="00591085">
        <w:rPr>
          <w:rFonts w:ascii="Arial" w:hAnsi="Arial" w:cs="Arial"/>
          <w:color w:val="000000"/>
          <w:sz w:val="24"/>
          <w:szCs w:val="24"/>
        </w:rPr>
        <w:t xml:space="preserve">, </w:t>
      </w:r>
      <w:proofErr w:type="spellStart"/>
      <w:r w:rsidRPr="00591085">
        <w:rPr>
          <w:rFonts w:ascii="Arial" w:hAnsi="Arial" w:cs="Arial"/>
          <w:color w:val="000000"/>
          <w:sz w:val="24"/>
          <w:szCs w:val="24"/>
        </w:rPr>
        <w:t>ibook</w:t>
      </w:r>
      <w:proofErr w:type="spellEnd"/>
      <w:r w:rsidRPr="00591085">
        <w:rPr>
          <w:rFonts w:ascii="Arial" w:hAnsi="Arial" w:cs="Arial"/>
          <w:color w:val="000000"/>
          <w:sz w:val="24"/>
          <w:szCs w:val="24"/>
        </w:rPr>
        <w:t>, etc.</w:t>
      </w:r>
    </w:p>
    <w:p w14:paraId="2F438429" w14:textId="77777777" w:rsidR="00591085" w:rsidRDefault="00591085" w:rsidP="00591085">
      <w:pPr>
        <w:numPr>
          <w:ilvl w:val="0"/>
          <w:numId w:val="4"/>
        </w:numPr>
        <w:spacing w:after="0" w:line="240" w:lineRule="auto"/>
        <w:jc w:val="both"/>
        <w:textAlignment w:val="top"/>
        <w:rPr>
          <w:rFonts w:ascii="Arial" w:hAnsi="Arial" w:cs="Arial"/>
          <w:color w:val="000000"/>
          <w:sz w:val="24"/>
          <w:szCs w:val="24"/>
        </w:rPr>
      </w:pPr>
      <w:r w:rsidRPr="00591085">
        <w:rPr>
          <w:rFonts w:ascii="Arial" w:hAnsi="Arial" w:cs="Arial"/>
          <w:color w:val="000000"/>
          <w:sz w:val="24"/>
          <w:szCs w:val="24"/>
        </w:rPr>
        <w:t xml:space="preserve">De imagen de disco: </w:t>
      </w:r>
      <w:proofErr w:type="spellStart"/>
      <w:r w:rsidRPr="00591085">
        <w:rPr>
          <w:rFonts w:ascii="Arial" w:hAnsi="Arial" w:cs="Arial"/>
          <w:color w:val="000000"/>
          <w:sz w:val="24"/>
          <w:szCs w:val="24"/>
        </w:rPr>
        <w:t>iso</w:t>
      </w:r>
      <w:proofErr w:type="spellEnd"/>
      <w:r w:rsidRPr="00591085">
        <w:rPr>
          <w:rFonts w:ascii="Arial" w:hAnsi="Arial" w:cs="Arial"/>
          <w:color w:val="000000"/>
          <w:sz w:val="24"/>
          <w:szCs w:val="24"/>
        </w:rPr>
        <w:t xml:space="preserve">, </w:t>
      </w:r>
      <w:proofErr w:type="spellStart"/>
      <w:r w:rsidRPr="00591085">
        <w:rPr>
          <w:rFonts w:ascii="Arial" w:hAnsi="Arial" w:cs="Arial"/>
          <w:color w:val="000000"/>
          <w:sz w:val="24"/>
          <w:szCs w:val="24"/>
        </w:rPr>
        <w:t>mds</w:t>
      </w:r>
      <w:proofErr w:type="spellEnd"/>
      <w:r w:rsidRPr="00591085">
        <w:rPr>
          <w:rFonts w:ascii="Arial" w:hAnsi="Arial" w:cs="Arial"/>
          <w:color w:val="000000"/>
          <w:sz w:val="24"/>
          <w:szCs w:val="24"/>
        </w:rPr>
        <w:t xml:space="preserve">, </w:t>
      </w:r>
      <w:proofErr w:type="spellStart"/>
      <w:r w:rsidRPr="00591085">
        <w:rPr>
          <w:rFonts w:ascii="Arial" w:hAnsi="Arial" w:cs="Arial"/>
          <w:color w:val="000000"/>
          <w:sz w:val="24"/>
          <w:szCs w:val="24"/>
        </w:rPr>
        <w:t>img</w:t>
      </w:r>
      <w:proofErr w:type="spellEnd"/>
      <w:r w:rsidRPr="00591085">
        <w:rPr>
          <w:rFonts w:ascii="Arial" w:hAnsi="Arial" w:cs="Arial"/>
          <w:color w:val="000000"/>
          <w:sz w:val="24"/>
          <w:szCs w:val="24"/>
        </w:rPr>
        <w:t>, etc.</w:t>
      </w:r>
    </w:p>
    <w:p w14:paraId="65B7B52D" w14:textId="77777777" w:rsidR="00591085" w:rsidRPr="00591085" w:rsidRDefault="00591085" w:rsidP="00591085">
      <w:pPr>
        <w:spacing w:after="0" w:line="240" w:lineRule="auto"/>
        <w:jc w:val="both"/>
        <w:textAlignment w:val="top"/>
        <w:rPr>
          <w:rFonts w:ascii="Arial" w:hAnsi="Arial" w:cs="Arial"/>
          <w:color w:val="000000"/>
          <w:sz w:val="24"/>
          <w:szCs w:val="24"/>
        </w:rPr>
      </w:pPr>
    </w:p>
    <w:p w14:paraId="2E17C370" w14:textId="430879E9" w:rsidR="00591085" w:rsidRPr="00E60895" w:rsidRDefault="00E60895" w:rsidP="00E60895">
      <w:pPr>
        <w:pStyle w:val="Ttulo2"/>
        <w:pBdr>
          <w:left w:val="single" w:sz="36" w:space="12" w:color="0069E0"/>
        </w:pBdr>
        <w:shd w:val="clear" w:color="auto" w:fill="E4E4E4"/>
        <w:spacing w:before="0" w:line="240" w:lineRule="auto"/>
        <w:textAlignment w:val="top"/>
        <w:rPr>
          <w:rFonts w:ascii="Arial" w:hAnsi="Arial" w:cs="Arial"/>
          <w:color w:val="000000"/>
          <w:sz w:val="24"/>
          <w:szCs w:val="24"/>
        </w:rPr>
      </w:pPr>
      <w:r>
        <w:rPr>
          <w:rFonts w:ascii="Arial" w:hAnsi="Arial" w:cs="Arial"/>
          <w:color w:val="000000"/>
          <w:sz w:val="24"/>
          <w:szCs w:val="24"/>
        </w:rPr>
        <w:t>2</w:t>
      </w:r>
      <w:r w:rsidRPr="00E60895">
        <w:rPr>
          <w:rFonts w:ascii="Arial" w:hAnsi="Arial" w:cs="Arial"/>
          <w:color w:val="000000"/>
          <w:sz w:val="24"/>
          <w:szCs w:val="24"/>
        </w:rPr>
        <w:t xml:space="preserve">- </w:t>
      </w:r>
      <w:r w:rsidR="00591085" w:rsidRPr="00E60895">
        <w:rPr>
          <w:rFonts w:ascii="Arial" w:hAnsi="Arial" w:cs="Arial"/>
          <w:color w:val="000000"/>
          <w:sz w:val="24"/>
          <w:szCs w:val="24"/>
        </w:rPr>
        <w:t>Extensiones y Tipos de Archivos del Sistema</w:t>
      </w:r>
    </w:p>
    <w:p w14:paraId="60B163CC" w14:textId="77777777" w:rsidR="00591085" w:rsidRPr="00E6089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rPr>
        <w:t xml:space="preserve">Estos son los archivos necesarios para el funcionamiento interno del Sistema </w:t>
      </w:r>
      <w:proofErr w:type="gramStart"/>
      <w:r w:rsidRPr="00E60895">
        <w:rPr>
          <w:rFonts w:ascii="Arial" w:hAnsi="Arial" w:cs="Arial"/>
          <w:color w:val="000000"/>
        </w:rPr>
        <w:t>Operativo</w:t>
      </w:r>
      <w:proofErr w:type="gramEnd"/>
      <w:r w:rsidRPr="00E60895">
        <w:rPr>
          <w:rFonts w:ascii="Arial" w:hAnsi="Arial" w:cs="Arial"/>
          <w:color w:val="000000"/>
        </w:rPr>
        <w:t xml:space="preserve"> así como de los diferentes programas que trabajan en él. No </w:t>
      </w:r>
      <w:proofErr w:type="gramStart"/>
      <w:r w:rsidRPr="00E60895">
        <w:rPr>
          <w:rFonts w:ascii="Arial" w:hAnsi="Arial" w:cs="Arial"/>
          <w:color w:val="000000"/>
        </w:rPr>
        <w:t>esta recomendado</w:t>
      </w:r>
      <w:proofErr w:type="gramEnd"/>
      <w:r w:rsidRPr="00E60895">
        <w:rPr>
          <w:rFonts w:ascii="Arial" w:hAnsi="Arial" w:cs="Arial"/>
          <w:color w:val="000000"/>
        </w:rPr>
        <w:t xml:space="preserve"> moverlos, editarlos o variarlos de ningún modo porque estos tipos de archivos pueden afectar al buen funcionamiento del sistema.</w:t>
      </w:r>
    </w:p>
    <w:p w14:paraId="104E6739"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386: Controlador de dispositivo virtual</w:t>
      </w:r>
    </w:p>
    <w:p w14:paraId="2ADAAE94"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ACA: Microsoft </w:t>
      </w:r>
      <w:proofErr w:type="spellStart"/>
      <w:r w:rsidRPr="00E60895">
        <w:rPr>
          <w:rFonts w:ascii="Arial" w:hAnsi="Arial" w:cs="Arial"/>
          <w:color w:val="000000"/>
          <w:sz w:val="24"/>
          <w:szCs w:val="24"/>
        </w:rPr>
        <w:t>Agent</w:t>
      </w:r>
      <w:proofErr w:type="spellEnd"/>
      <w:r w:rsidRPr="00E60895">
        <w:rPr>
          <w:rFonts w:ascii="Arial" w:hAnsi="Arial" w:cs="Arial"/>
          <w:color w:val="000000"/>
          <w:sz w:val="24"/>
          <w:szCs w:val="24"/>
        </w:rPr>
        <w:t xml:space="preserve"> </w:t>
      </w:r>
      <w:proofErr w:type="spellStart"/>
      <w:r w:rsidRPr="00E60895">
        <w:rPr>
          <w:rFonts w:ascii="Arial" w:hAnsi="Arial" w:cs="Arial"/>
          <w:color w:val="000000"/>
          <w:sz w:val="24"/>
          <w:szCs w:val="24"/>
        </w:rPr>
        <w:t>Character</w:t>
      </w:r>
      <w:proofErr w:type="spellEnd"/>
    </w:p>
    <w:p w14:paraId="22683870"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ACG: Vista previa de Microsoft </w:t>
      </w:r>
      <w:proofErr w:type="spellStart"/>
      <w:r w:rsidRPr="00E60895">
        <w:rPr>
          <w:rFonts w:ascii="Arial" w:hAnsi="Arial" w:cs="Arial"/>
          <w:color w:val="000000"/>
          <w:sz w:val="24"/>
          <w:szCs w:val="24"/>
        </w:rPr>
        <w:t>Agent</w:t>
      </w:r>
      <w:proofErr w:type="spellEnd"/>
    </w:p>
    <w:p w14:paraId="1349DDE8"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ACS: Microsoft </w:t>
      </w:r>
      <w:proofErr w:type="spellStart"/>
      <w:r w:rsidRPr="00E60895">
        <w:rPr>
          <w:rFonts w:ascii="Arial" w:hAnsi="Arial" w:cs="Arial"/>
          <w:color w:val="000000"/>
          <w:sz w:val="24"/>
          <w:szCs w:val="24"/>
        </w:rPr>
        <w:t>Agent</w:t>
      </w:r>
      <w:proofErr w:type="spellEnd"/>
      <w:r w:rsidRPr="00E60895">
        <w:rPr>
          <w:rFonts w:ascii="Arial" w:hAnsi="Arial" w:cs="Arial"/>
          <w:color w:val="000000"/>
          <w:sz w:val="24"/>
          <w:szCs w:val="24"/>
        </w:rPr>
        <w:t xml:space="preserve"> </w:t>
      </w:r>
      <w:proofErr w:type="spellStart"/>
      <w:r w:rsidRPr="00E60895">
        <w:rPr>
          <w:rFonts w:ascii="Arial" w:hAnsi="Arial" w:cs="Arial"/>
          <w:color w:val="000000"/>
          <w:sz w:val="24"/>
          <w:szCs w:val="24"/>
        </w:rPr>
        <w:t>Character</w:t>
      </w:r>
      <w:proofErr w:type="spellEnd"/>
    </w:p>
    <w:p w14:paraId="13D2D01F"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ACW: Configuración del asistente de Accesibilidad</w:t>
      </w:r>
    </w:p>
    <w:p w14:paraId="1986E9A4"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ANI: Cursor animado</w:t>
      </w:r>
    </w:p>
    <w:p w14:paraId="67BDEAC7"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BAT: Archivo por lotes MS-DOS</w:t>
      </w:r>
    </w:p>
    <w:p w14:paraId="7BE4C8F4"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BFC: Maletín</w:t>
      </w:r>
    </w:p>
    <w:p w14:paraId="12FE31BA"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BKF: Copia de seguridad de Windows</w:t>
      </w:r>
    </w:p>
    <w:p w14:paraId="3CC6746D"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BLG: Monitor del sistema</w:t>
      </w:r>
    </w:p>
    <w:p w14:paraId="246D5ADB"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CAT: Catálogo de seguridad</w:t>
      </w:r>
    </w:p>
    <w:p w14:paraId="1243548F"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CER: Certificado de seguridad</w:t>
      </w:r>
    </w:p>
    <w:p w14:paraId="3C0FB2FD"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CFG: Configuraciones</w:t>
      </w:r>
    </w:p>
    <w:p w14:paraId="415260DD"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CHK: Fragmentos de archivos recuperados</w:t>
      </w:r>
    </w:p>
    <w:p w14:paraId="105AC6AB"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CHM: Ayuda HTML compilado</w:t>
      </w:r>
    </w:p>
    <w:p w14:paraId="0584536F"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CLP: Clip de Portapapeles</w:t>
      </w:r>
    </w:p>
    <w:p w14:paraId="40817D79"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CMD: Secuencia de comandos de Windows NT</w:t>
      </w:r>
    </w:p>
    <w:p w14:paraId="42B774FB"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CNF: Velocidad de marcado</w:t>
      </w:r>
    </w:p>
    <w:p w14:paraId="130F9BDA"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COM: Aplicación MS-DOS</w:t>
      </w:r>
    </w:p>
    <w:p w14:paraId="58DAA56E"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CPL: Extensión del Panel de control</w:t>
      </w:r>
    </w:p>
    <w:p w14:paraId="57093F62"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CRL: Lista de revocaciones de certificados</w:t>
      </w:r>
    </w:p>
    <w:p w14:paraId="18D164F3"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CRT: Certificado de seguridad</w:t>
      </w:r>
    </w:p>
    <w:p w14:paraId="341A89A8"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CUR: Cursor</w:t>
      </w:r>
    </w:p>
    <w:p w14:paraId="791FC187"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DAT: Base de Datos</w:t>
      </w:r>
    </w:p>
    <w:p w14:paraId="52504D88"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DB: Base de datos</w:t>
      </w:r>
    </w:p>
    <w:p w14:paraId="6DBB2D0D"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DER: Certificado de seguridad</w:t>
      </w:r>
    </w:p>
    <w:p w14:paraId="40BC32F9"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DLL: Librería, extensión de aplicación</w:t>
      </w:r>
    </w:p>
    <w:p w14:paraId="0EFC5FFD"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DRV: Controlador de dispositivo</w:t>
      </w:r>
    </w:p>
    <w:p w14:paraId="02FB251C"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DS: TWAIN Data </w:t>
      </w:r>
      <w:proofErr w:type="spellStart"/>
      <w:r w:rsidRPr="00E60895">
        <w:rPr>
          <w:rFonts w:ascii="Arial" w:hAnsi="Arial" w:cs="Arial"/>
          <w:color w:val="000000"/>
          <w:sz w:val="24"/>
          <w:szCs w:val="24"/>
        </w:rPr>
        <w:t>Source</w:t>
      </w:r>
      <w:proofErr w:type="spellEnd"/>
      <w:r w:rsidRPr="00E60895">
        <w:rPr>
          <w:rFonts w:ascii="Arial" w:hAnsi="Arial" w:cs="Arial"/>
          <w:color w:val="000000"/>
          <w:sz w:val="24"/>
          <w:szCs w:val="24"/>
        </w:rPr>
        <w:t xml:space="preserve"> file</w:t>
      </w:r>
    </w:p>
    <w:p w14:paraId="77CB5F7C"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DSN: Nombre del origen de datos</w:t>
      </w:r>
    </w:p>
    <w:p w14:paraId="501B20B8"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DUN: Acceso telefónico de red</w:t>
      </w:r>
    </w:p>
    <w:p w14:paraId="3BC30963"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EXE: Aplicación</w:t>
      </w:r>
    </w:p>
    <w:p w14:paraId="444BECF0"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FND: Búsqueda guardada</w:t>
      </w:r>
    </w:p>
    <w:p w14:paraId="2FCD8217"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FNG: Grupo de fuentes</w:t>
      </w:r>
    </w:p>
    <w:p w14:paraId="7A046A18"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FOLDER: Carpeta</w:t>
      </w:r>
    </w:p>
    <w:p w14:paraId="16670E56"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FON: Fuente</w:t>
      </w:r>
    </w:p>
    <w:p w14:paraId="0A9DB736"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lastRenderedPageBreak/>
        <w:t>GRP: Grupo de programas de Microsoft</w:t>
      </w:r>
    </w:p>
    <w:p w14:paraId="5F8A4E69"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HLP: Ayuda</w:t>
      </w:r>
    </w:p>
    <w:p w14:paraId="57EEEA09"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HT: </w:t>
      </w:r>
      <w:proofErr w:type="spellStart"/>
      <w:r w:rsidRPr="00E60895">
        <w:rPr>
          <w:rFonts w:ascii="Arial" w:hAnsi="Arial" w:cs="Arial"/>
          <w:color w:val="000000"/>
          <w:sz w:val="24"/>
          <w:szCs w:val="24"/>
        </w:rPr>
        <w:t>HyperTerminal</w:t>
      </w:r>
      <w:proofErr w:type="spellEnd"/>
    </w:p>
    <w:p w14:paraId="03953796"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INF: Información de instalación</w:t>
      </w:r>
    </w:p>
    <w:p w14:paraId="0E822094"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INI: Opciones de configuración</w:t>
      </w:r>
    </w:p>
    <w:p w14:paraId="31289240"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INS: Configuración de comunicaciones de Internet</w:t>
      </w:r>
    </w:p>
    <w:p w14:paraId="7C7F7BD6"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ISP: Configuración de comunicaciones de Internet</w:t>
      </w:r>
    </w:p>
    <w:p w14:paraId="41BEB1BC"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JOB: Objeto de tarea</w:t>
      </w:r>
    </w:p>
    <w:p w14:paraId="4BB54FD7"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KEY: Entradas de registro</w:t>
      </w:r>
    </w:p>
    <w:p w14:paraId="05C4BD15"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LNK: Acceso directo</w:t>
      </w:r>
    </w:p>
    <w:p w14:paraId="6796772A"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MSC: Documento de la consola común de Microsoft</w:t>
      </w:r>
    </w:p>
    <w:p w14:paraId="12666A5D"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MSI: Paquete de Windows </w:t>
      </w:r>
      <w:proofErr w:type="spellStart"/>
      <w:r w:rsidRPr="00E60895">
        <w:rPr>
          <w:rFonts w:ascii="Arial" w:hAnsi="Arial" w:cs="Arial"/>
          <w:color w:val="000000"/>
          <w:sz w:val="24"/>
          <w:szCs w:val="24"/>
        </w:rPr>
        <w:t>Installer</w:t>
      </w:r>
      <w:proofErr w:type="spellEnd"/>
    </w:p>
    <w:p w14:paraId="7E0B3F08"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MSP: Revisión de Windows </w:t>
      </w:r>
      <w:proofErr w:type="spellStart"/>
      <w:r w:rsidRPr="00E60895">
        <w:rPr>
          <w:rFonts w:ascii="Arial" w:hAnsi="Arial" w:cs="Arial"/>
          <w:color w:val="000000"/>
          <w:sz w:val="24"/>
          <w:szCs w:val="24"/>
        </w:rPr>
        <w:t>Installer</w:t>
      </w:r>
      <w:proofErr w:type="spellEnd"/>
    </w:p>
    <w:p w14:paraId="107E2087"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MSSTYLES: Estilo visual de Windows</w:t>
      </w:r>
    </w:p>
    <w:p w14:paraId="51B29004"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NFO: </w:t>
      </w:r>
      <w:proofErr w:type="spellStart"/>
      <w:r w:rsidRPr="00E60895">
        <w:rPr>
          <w:rFonts w:ascii="Arial" w:hAnsi="Arial" w:cs="Arial"/>
          <w:color w:val="000000"/>
          <w:sz w:val="24"/>
          <w:szCs w:val="24"/>
        </w:rPr>
        <w:t>MSInfo</w:t>
      </w:r>
      <w:proofErr w:type="spellEnd"/>
    </w:p>
    <w:p w14:paraId="4A4BD367"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OCX: Control ActiveX</w:t>
      </w:r>
    </w:p>
    <w:p w14:paraId="59F9EA1D"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OTF: Fuente </w:t>
      </w:r>
      <w:proofErr w:type="spellStart"/>
      <w:r w:rsidRPr="00E60895">
        <w:rPr>
          <w:rFonts w:ascii="Arial" w:hAnsi="Arial" w:cs="Arial"/>
          <w:color w:val="000000"/>
          <w:sz w:val="24"/>
          <w:szCs w:val="24"/>
        </w:rPr>
        <w:t>OpenType</w:t>
      </w:r>
      <w:proofErr w:type="spellEnd"/>
    </w:p>
    <w:p w14:paraId="63973040"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P7C: Identificador digital</w:t>
      </w:r>
    </w:p>
    <w:p w14:paraId="3A22FFA9"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PFM: Fuente </w:t>
      </w:r>
      <w:proofErr w:type="spellStart"/>
      <w:r w:rsidRPr="00E60895">
        <w:rPr>
          <w:rFonts w:ascii="Arial" w:hAnsi="Arial" w:cs="Arial"/>
          <w:color w:val="000000"/>
          <w:sz w:val="24"/>
          <w:szCs w:val="24"/>
        </w:rPr>
        <w:t>Type</w:t>
      </w:r>
      <w:proofErr w:type="spellEnd"/>
      <w:r w:rsidRPr="00E60895">
        <w:rPr>
          <w:rFonts w:ascii="Arial" w:hAnsi="Arial" w:cs="Arial"/>
          <w:color w:val="000000"/>
          <w:sz w:val="24"/>
          <w:szCs w:val="24"/>
        </w:rPr>
        <w:t xml:space="preserve"> 1</w:t>
      </w:r>
    </w:p>
    <w:p w14:paraId="6BB6CC43"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PIF: Acceso directo a programa MS-DOS</w:t>
      </w:r>
    </w:p>
    <w:p w14:paraId="5EC70652"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PKO: Objeto de seguridad de claves públicas</w:t>
      </w:r>
    </w:p>
    <w:p w14:paraId="144A6BDB"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PMA: Archivo del Monitor de sistema</w:t>
      </w:r>
    </w:p>
    <w:p w14:paraId="061871E6"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PMC: Archivo del Monitor de sistema</w:t>
      </w:r>
    </w:p>
    <w:p w14:paraId="72D64703"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PML: Archivo del Monitor de sistema</w:t>
      </w:r>
    </w:p>
    <w:p w14:paraId="216F42B7"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PMR: Archivo del Monitor de sistema</w:t>
      </w:r>
    </w:p>
    <w:p w14:paraId="445F2D70"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PMW: Archivo del Monitor de sistema</w:t>
      </w:r>
    </w:p>
    <w:p w14:paraId="125EFC0E"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PNF: Información de instalación </w:t>
      </w:r>
      <w:proofErr w:type="spellStart"/>
      <w:r w:rsidRPr="00E60895">
        <w:rPr>
          <w:rFonts w:ascii="Arial" w:hAnsi="Arial" w:cs="Arial"/>
          <w:color w:val="000000"/>
          <w:sz w:val="24"/>
          <w:szCs w:val="24"/>
        </w:rPr>
        <w:t>precompilada</w:t>
      </w:r>
      <w:proofErr w:type="spellEnd"/>
    </w:p>
    <w:p w14:paraId="60F85ACF"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PSW: </w:t>
      </w:r>
      <w:proofErr w:type="spellStart"/>
      <w:r w:rsidRPr="00E60895">
        <w:rPr>
          <w:rFonts w:ascii="Arial" w:hAnsi="Arial" w:cs="Arial"/>
          <w:color w:val="000000"/>
          <w:sz w:val="24"/>
          <w:szCs w:val="24"/>
        </w:rPr>
        <w:t>Password</w:t>
      </w:r>
      <w:proofErr w:type="spellEnd"/>
      <w:r w:rsidRPr="00E60895">
        <w:rPr>
          <w:rFonts w:ascii="Arial" w:hAnsi="Arial" w:cs="Arial"/>
          <w:color w:val="000000"/>
          <w:sz w:val="24"/>
          <w:szCs w:val="24"/>
        </w:rPr>
        <w:t xml:space="preserve"> </w:t>
      </w:r>
      <w:proofErr w:type="spellStart"/>
      <w:r w:rsidRPr="00E60895">
        <w:rPr>
          <w:rFonts w:ascii="Arial" w:hAnsi="Arial" w:cs="Arial"/>
          <w:color w:val="000000"/>
          <w:sz w:val="24"/>
          <w:szCs w:val="24"/>
        </w:rPr>
        <w:t>Backup</w:t>
      </w:r>
      <w:proofErr w:type="spellEnd"/>
    </w:p>
    <w:p w14:paraId="32C09A1B"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QDS: Directorio de consulta</w:t>
      </w:r>
    </w:p>
    <w:p w14:paraId="21E4CEA9"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RDP: Conexión a Escritorio remoto</w:t>
      </w:r>
    </w:p>
    <w:p w14:paraId="61D8DC7E"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REG: Entradas de registro</w:t>
      </w:r>
    </w:p>
    <w:p w14:paraId="578FC954"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SCF: Windows Explorer </w:t>
      </w:r>
      <w:proofErr w:type="spellStart"/>
      <w:r w:rsidRPr="00E60895">
        <w:rPr>
          <w:rFonts w:ascii="Arial" w:hAnsi="Arial" w:cs="Arial"/>
          <w:color w:val="000000"/>
          <w:sz w:val="24"/>
          <w:szCs w:val="24"/>
        </w:rPr>
        <w:t>Command</w:t>
      </w:r>
      <w:proofErr w:type="spellEnd"/>
    </w:p>
    <w:p w14:paraId="422B8983"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SCR: Protector de pantalla</w:t>
      </w:r>
    </w:p>
    <w:p w14:paraId="1B4732F2"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SCT: Windows Script </w:t>
      </w:r>
      <w:proofErr w:type="spellStart"/>
      <w:r w:rsidRPr="00E60895">
        <w:rPr>
          <w:rFonts w:ascii="Arial" w:hAnsi="Arial" w:cs="Arial"/>
          <w:color w:val="000000"/>
          <w:sz w:val="24"/>
          <w:szCs w:val="24"/>
        </w:rPr>
        <w:t>Component</w:t>
      </w:r>
      <w:proofErr w:type="spellEnd"/>
    </w:p>
    <w:p w14:paraId="157A24EA"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SHB: Acceso directo a documento</w:t>
      </w:r>
    </w:p>
    <w:p w14:paraId="09E6E4ED"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SHS: Recorte</w:t>
      </w:r>
    </w:p>
    <w:p w14:paraId="79E9093F"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SYS: Archivo de sistema</w:t>
      </w:r>
    </w:p>
    <w:p w14:paraId="7C14BC14"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THEME: Tema de Windows</w:t>
      </w:r>
    </w:p>
    <w:p w14:paraId="428057C2"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TMP: Archivo temporal</w:t>
      </w:r>
    </w:p>
    <w:p w14:paraId="50B37721"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TTC: Fuente True </w:t>
      </w:r>
      <w:proofErr w:type="spellStart"/>
      <w:r w:rsidRPr="00E60895">
        <w:rPr>
          <w:rFonts w:ascii="Arial" w:hAnsi="Arial" w:cs="Arial"/>
          <w:color w:val="000000"/>
          <w:sz w:val="24"/>
          <w:szCs w:val="24"/>
        </w:rPr>
        <w:t>Type</w:t>
      </w:r>
      <w:proofErr w:type="spellEnd"/>
    </w:p>
    <w:p w14:paraId="0FEE1C09"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TTF: Fuente TrueType</w:t>
      </w:r>
    </w:p>
    <w:p w14:paraId="3CB64017"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UDL: Vínculos a datos</w:t>
      </w:r>
    </w:p>
    <w:p w14:paraId="36C57C63"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VXD: Controlador de dispositivo virtual</w:t>
      </w:r>
    </w:p>
    <w:p w14:paraId="5141A71F"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WAB: Libreta de direcciones</w:t>
      </w:r>
    </w:p>
    <w:p w14:paraId="5EB54333"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WMDB: Biblioteca multimedia</w:t>
      </w:r>
    </w:p>
    <w:p w14:paraId="6ADFEDCA"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WME: Windows Media </w:t>
      </w:r>
      <w:proofErr w:type="spellStart"/>
      <w:r w:rsidRPr="00E60895">
        <w:rPr>
          <w:rFonts w:ascii="Arial" w:hAnsi="Arial" w:cs="Arial"/>
          <w:color w:val="000000"/>
          <w:sz w:val="24"/>
          <w:szCs w:val="24"/>
        </w:rPr>
        <w:t>Encoder</w:t>
      </w:r>
      <w:proofErr w:type="spellEnd"/>
      <w:r w:rsidRPr="00E60895">
        <w:rPr>
          <w:rFonts w:ascii="Arial" w:hAnsi="Arial" w:cs="Arial"/>
          <w:color w:val="000000"/>
          <w:sz w:val="24"/>
          <w:szCs w:val="24"/>
        </w:rPr>
        <w:t xml:space="preserve"> </w:t>
      </w:r>
      <w:proofErr w:type="spellStart"/>
      <w:r w:rsidRPr="00E60895">
        <w:rPr>
          <w:rFonts w:ascii="Arial" w:hAnsi="Arial" w:cs="Arial"/>
          <w:color w:val="000000"/>
          <w:sz w:val="24"/>
          <w:szCs w:val="24"/>
        </w:rPr>
        <w:t>Session</w:t>
      </w:r>
      <w:proofErr w:type="spellEnd"/>
    </w:p>
    <w:p w14:paraId="2BB25EA9"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WSC: Windows Script </w:t>
      </w:r>
      <w:proofErr w:type="spellStart"/>
      <w:r w:rsidRPr="00E60895">
        <w:rPr>
          <w:rFonts w:ascii="Arial" w:hAnsi="Arial" w:cs="Arial"/>
          <w:color w:val="000000"/>
          <w:sz w:val="24"/>
          <w:szCs w:val="24"/>
        </w:rPr>
        <w:t>Component</w:t>
      </w:r>
      <w:proofErr w:type="spellEnd"/>
    </w:p>
    <w:p w14:paraId="74E65208"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WSF: Windows Script File</w:t>
      </w:r>
    </w:p>
    <w:p w14:paraId="42E5F88A" w14:textId="77777777" w:rsidR="00591085" w:rsidRPr="00E6089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WSH: Windows Script Host </w:t>
      </w:r>
      <w:proofErr w:type="spellStart"/>
      <w:r w:rsidRPr="00E60895">
        <w:rPr>
          <w:rFonts w:ascii="Arial" w:hAnsi="Arial" w:cs="Arial"/>
          <w:color w:val="000000"/>
          <w:sz w:val="24"/>
          <w:szCs w:val="24"/>
        </w:rPr>
        <w:t>Settings</w:t>
      </w:r>
      <w:proofErr w:type="spellEnd"/>
      <w:r w:rsidRPr="00E60895">
        <w:rPr>
          <w:rFonts w:ascii="Arial" w:hAnsi="Arial" w:cs="Arial"/>
          <w:color w:val="000000"/>
          <w:sz w:val="24"/>
          <w:szCs w:val="24"/>
        </w:rPr>
        <w:t xml:space="preserve"> File</w:t>
      </w:r>
    </w:p>
    <w:p w14:paraId="0B7C94E3" w14:textId="77777777" w:rsidR="00591085" w:rsidRDefault="00591085" w:rsidP="00E60895">
      <w:pPr>
        <w:numPr>
          <w:ilvl w:val="0"/>
          <w:numId w:val="5"/>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ZAP: Configuración de instalación de software</w:t>
      </w:r>
    </w:p>
    <w:p w14:paraId="54E81834" w14:textId="77777777" w:rsidR="00E60895" w:rsidRPr="00E60895" w:rsidRDefault="00E60895" w:rsidP="00E60895">
      <w:pPr>
        <w:spacing w:after="0" w:line="240" w:lineRule="auto"/>
        <w:ind w:left="720"/>
        <w:jc w:val="both"/>
        <w:textAlignment w:val="top"/>
        <w:rPr>
          <w:rFonts w:ascii="Arial" w:hAnsi="Arial" w:cs="Arial"/>
          <w:color w:val="000000"/>
          <w:sz w:val="24"/>
          <w:szCs w:val="24"/>
        </w:rPr>
      </w:pPr>
    </w:p>
    <w:p w14:paraId="45687845" w14:textId="77777777" w:rsidR="00591085" w:rsidRPr="00E60895" w:rsidRDefault="00591085" w:rsidP="00E60895">
      <w:pPr>
        <w:pStyle w:val="Ttulo2"/>
        <w:pBdr>
          <w:left w:val="single" w:sz="36" w:space="12" w:color="0069E0"/>
        </w:pBdr>
        <w:shd w:val="clear" w:color="auto" w:fill="E4E4E4"/>
        <w:spacing w:before="0" w:line="240" w:lineRule="auto"/>
        <w:textAlignment w:val="top"/>
        <w:rPr>
          <w:rFonts w:ascii="Arial" w:hAnsi="Arial" w:cs="Arial"/>
          <w:color w:val="000000"/>
          <w:sz w:val="24"/>
          <w:szCs w:val="24"/>
        </w:rPr>
      </w:pPr>
      <w:r w:rsidRPr="00E60895">
        <w:rPr>
          <w:rFonts w:ascii="Arial" w:hAnsi="Arial" w:cs="Arial"/>
          <w:color w:val="000000"/>
          <w:sz w:val="24"/>
          <w:szCs w:val="24"/>
        </w:rPr>
        <w:t>Extensiones y Tipos de Archivos de Audio</w:t>
      </w:r>
    </w:p>
    <w:p w14:paraId="53DAC48F" w14:textId="77777777" w:rsidR="00591085" w:rsidRPr="00E6089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rPr>
        <w:t>Los archivos de audio son todos los que contienen sonidos (no solo música). Las diferentes extensiones de estos tipos de archivos atienden al formato de compresión utilizado para convertir el sonido real en digital.</w:t>
      </w:r>
    </w:p>
    <w:p w14:paraId="0AB38575"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lastRenderedPageBreak/>
        <w:t xml:space="preserve">669: </w:t>
      </w:r>
      <w:proofErr w:type="spellStart"/>
      <w:r w:rsidRPr="00E60895">
        <w:rPr>
          <w:rFonts w:ascii="Arial" w:hAnsi="Arial" w:cs="Arial"/>
          <w:color w:val="000000"/>
          <w:sz w:val="24"/>
          <w:szCs w:val="24"/>
        </w:rPr>
        <w:t>Winamp</w:t>
      </w:r>
      <w:proofErr w:type="spellEnd"/>
    </w:p>
    <w:p w14:paraId="24139560"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AIF: </w:t>
      </w:r>
      <w:proofErr w:type="spellStart"/>
      <w:r w:rsidRPr="00E60895">
        <w:rPr>
          <w:rFonts w:ascii="Arial" w:hAnsi="Arial" w:cs="Arial"/>
          <w:color w:val="000000"/>
          <w:sz w:val="24"/>
          <w:szCs w:val="24"/>
        </w:rPr>
        <w:t>Winamp</w:t>
      </w:r>
      <w:proofErr w:type="spellEnd"/>
    </w:p>
    <w:p w14:paraId="1E563C60"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AIFC: Formato AIFF</w:t>
      </w:r>
    </w:p>
    <w:p w14:paraId="6D56E0B3"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AIFF: </w:t>
      </w:r>
      <w:proofErr w:type="spellStart"/>
      <w:r w:rsidRPr="00E60895">
        <w:rPr>
          <w:rFonts w:ascii="Arial" w:hAnsi="Arial" w:cs="Arial"/>
          <w:color w:val="000000"/>
          <w:sz w:val="24"/>
          <w:szCs w:val="24"/>
        </w:rPr>
        <w:t>Winamp</w:t>
      </w:r>
      <w:proofErr w:type="spellEnd"/>
    </w:p>
    <w:p w14:paraId="38F72B37"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AMF: </w:t>
      </w:r>
      <w:proofErr w:type="spellStart"/>
      <w:r w:rsidRPr="00E60895">
        <w:rPr>
          <w:rFonts w:ascii="Arial" w:hAnsi="Arial" w:cs="Arial"/>
          <w:color w:val="000000"/>
          <w:sz w:val="24"/>
          <w:szCs w:val="24"/>
        </w:rPr>
        <w:t>Winamp</w:t>
      </w:r>
      <w:proofErr w:type="spellEnd"/>
    </w:p>
    <w:p w14:paraId="7D419DF1"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ASF: Windows Media</w:t>
      </w:r>
    </w:p>
    <w:p w14:paraId="595512E5"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AU: </w:t>
      </w:r>
      <w:proofErr w:type="spellStart"/>
      <w:r w:rsidRPr="00E60895">
        <w:rPr>
          <w:rFonts w:ascii="Arial" w:hAnsi="Arial" w:cs="Arial"/>
          <w:color w:val="000000"/>
          <w:sz w:val="24"/>
          <w:szCs w:val="24"/>
        </w:rPr>
        <w:t>Winamp</w:t>
      </w:r>
      <w:proofErr w:type="spellEnd"/>
    </w:p>
    <w:p w14:paraId="2FC2CE35"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AUDIOCD: </w:t>
      </w:r>
      <w:proofErr w:type="spellStart"/>
      <w:r w:rsidRPr="00E60895">
        <w:rPr>
          <w:rFonts w:ascii="Arial" w:hAnsi="Arial" w:cs="Arial"/>
          <w:color w:val="000000"/>
          <w:sz w:val="24"/>
          <w:szCs w:val="24"/>
        </w:rPr>
        <w:t>AudioCD</w:t>
      </w:r>
      <w:proofErr w:type="spellEnd"/>
    </w:p>
    <w:p w14:paraId="5F6D9A1F"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CDA: </w:t>
      </w:r>
      <w:proofErr w:type="spellStart"/>
      <w:r w:rsidRPr="00E60895">
        <w:rPr>
          <w:rFonts w:ascii="Arial" w:hAnsi="Arial" w:cs="Arial"/>
          <w:color w:val="000000"/>
          <w:sz w:val="24"/>
          <w:szCs w:val="24"/>
        </w:rPr>
        <w:t>Winamp</w:t>
      </w:r>
      <w:proofErr w:type="spellEnd"/>
    </w:p>
    <w:p w14:paraId="0ABE936C"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CDDA: AIFF Audio</w:t>
      </w:r>
    </w:p>
    <w:p w14:paraId="4C2A48E3"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FAR: </w:t>
      </w:r>
      <w:proofErr w:type="spellStart"/>
      <w:r w:rsidRPr="00E60895">
        <w:rPr>
          <w:rFonts w:ascii="Arial" w:hAnsi="Arial" w:cs="Arial"/>
          <w:color w:val="000000"/>
          <w:sz w:val="24"/>
          <w:szCs w:val="24"/>
        </w:rPr>
        <w:t>Winamp</w:t>
      </w:r>
      <w:proofErr w:type="spellEnd"/>
    </w:p>
    <w:p w14:paraId="0D3AFE37"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IT: </w:t>
      </w:r>
      <w:proofErr w:type="spellStart"/>
      <w:r w:rsidRPr="00E60895">
        <w:rPr>
          <w:rFonts w:ascii="Arial" w:hAnsi="Arial" w:cs="Arial"/>
          <w:color w:val="000000"/>
          <w:sz w:val="24"/>
          <w:szCs w:val="24"/>
        </w:rPr>
        <w:t>Winamp</w:t>
      </w:r>
      <w:proofErr w:type="spellEnd"/>
    </w:p>
    <w:p w14:paraId="2B373DFA"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ITZ: </w:t>
      </w:r>
      <w:proofErr w:type="spellStart"/>
      <w:r w:rsidRPr="00E60895">
        <w:rPr>
          <w:rFonts w:ascii="Arial" w:hAnsi="Arial" w:cs="Arial"/>
          <w:color w:val="000000"/>
          <w:sz w:val="24"/>
          <w:szCs w:val="24"/>
        </w:rPr>
        <w:t>Winamp</w:t>
      </w:r>
      <w:proofErr w:type="spellEnd"/>
    </w:p>
    <w:p w14:paraId="015169EE"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LWV: Microsoft </w:t>
      </w:r>
      <w:proofErr w:type="spellStart"/>
      <w:r w:rsidRPr="00E60895">
        <w:rPr>
          <w:rFonts w:ascii="Arial" w:hAnsi="Arial" w:cs="Arial"/>
          <w:color w:val="000000"/>
          <w:sz w:val="24"/>
          <w:szCs w:val="24"/>
        </w:rPr>
        <w:t>Linguistically</w:t>
      </w:r>
      <w:proofErr w:type="spellEnd"/>
      <w:r w:rsidRPr="00E60895">
        <w:rPr>
          <w:rFonts w:ascii="Arial" w:hAnsi="Arial" w:cs="Arial"/>
          <w:color w:val="000000"/>
          <w:sz w:val="24"/>
          <w:szCs w:val="24"/>
        </w:rPr>
        <w:t xml:space="preserve"> </w:t>
      </w:r>
      <w:proofErr w:type="spellStart"/>
      <w:r w:rsidRPr="00E60895">
        <w:rPr>
          <w:rFonts w:ascii="Arial" w:hAnsi="Arial" w:cs="Arial"/>
          <w:color w:val="000000"/>
          <w:sz w:val="24"/>
          <w:szCs w:val="24"/>
        </w:rPr>
        <w:t>Enhanced</w:t>
      </w:r>
      <w:proofErr w:type="spellEnd"/>
      <w:r w:rsidRPr="00E60895">
        <w:rPr>
          <w:rFonts w:ascii="Arial" w:hAnsi="Arial" w:cs="Arial"/>
          <w:color w:val="000000"/>
          <w:sz w:val="24"/>
          <w:szCs w:val="24"/>
        </w:rPr>
        <w:t xml:space="preserve"> </w:t>
      </w:r>
      <w:proofErr w:type="spellStart"/>
      <w:r w:rsidRPr="00E60895">
        <w:rPr>
          <w:rFonts w:ascii="Arial" w:hAnsi="Arial" w:cs="Arial"/>
          <w:color w:val="000000"/>
          <w:sz w:val="24"/>
          <w:szCs w:val="24"/>
        </w:rPr>
        <w:t>Sound</w:t>
      </w:r>
      <w:proofErr w:type="spellEnd"/>
      <w:r w:rsidRPr="00E60895">
        <w:rPr>
          <w:rFonts w:ascii="Arial" w:hAnsi="Arial" w:cs="Arial"/>
          <w:color w:val="000000"/>
          <w:sz w:val="24"/>
          <w:szCs w:val="24"/>
        </w:rPr>
        <w:t xml:space="preserve"> File</w:t>
      </w:r>
    </w:p>
    <w:p w14:paraId="2B59753A"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MID: </w:t>
      </w:r>
      <w:proofErr w:type="spellStart"/>
      <w:r w:rsidRPr="00E60895">
        <w:rPr>
          <w:rFonts w:ascii="Arial" w:hAnsi="Arial" w:cs="Arial"/>
          <w:color w:val="000000"/>
          <w:sz w:val="24"/>
          <w:szCs w:val="24"/>
        </w:rPr>
        <w:t>Winamp</w:t>
      </w:r>
      <w:proofErr w:type="spellEnd"/>
    </w:p>
    <w:p w14:paraId="21F2FA88"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MIDI: </w:t>
      </w:r>
      <w:proofErr w:type="spellStart"/>
      <w:r w:rsidRPr="00E60895">
        <w:rPr>
          <w:rFonts w:ascii="Arial" w:hAnsi="Arial" w:cs="Arial"/>
          <w:color w:val="000000"/>
          <w:sz w:val="24"/>
          <w:szCs w:val="24"/>
        </w:rPr>
        <w:t>Winamp</w:t>
      </w:r>
      <w:proofErr w:type="spellEnd"/>
    </w:p>
    <w:p w14:paraId="0181E4D3"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MIZ: </w:t>
      </w:r>
      <w:proofErr w:type="spellStart"/>
      <w:r w:rsidRPr="00E60895">
        <w:rPr>
          <w:rFonts w:ascii="Arial" w:hAnsi="Arial" w:cs="Arial"/>
          <w:color w:val="000000"/>
          <w:sz w:val="24"/>
          <w:szCs w:val="24"/>
        </w:rPr>
        <w:t>Winamp</w:t>
      </w:r>
      <w:proofErr w:type="spellEnd"/>
    </w:p>
    <w:p w14:paraId="6F343154"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MP1: </w:t>
      </w:r>
      <w:proofErr w:type="spellStart"/>
      <w:r w:rsidRPr="00E60895">
        <w:rPr>
          <w:rFonts w:ascii="Arial" w:hAnsi="Arial" w:cs="Arial"/>
          <w:color w:val="000000"/>
          <w:sz w:val="24"/>
          <w:szCs w:val="24"/>
        </w:rPr>
        <w:t>Winamp</w:t>
      </w:r>
      <w:proofErr w:type="spellEnd"/>
    </w:p>
    <w:p w14:paraId="40554E54"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MP2: </w:t>
      </w:r>
      <w:proofErr w:type="spellStart"/>
      <w:r w:rsidRPr="00E60895">
        <w:rPr>
          <w:rFonts w:ascii="Arial" w:hAnsi="Arial" w:cs="Arial"/>
          <w:color w:val="000000"/>
          <w:sz w:val="24"/>
          <w:szCs w:val="24"/>
        </w:rPr>
        <w:t>Winamp</w:t>
      </w:r>
      <w:proofErr w:type="spellEnd"/>
    </w:p>
    <w:p w14:paraId="23AABC04"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MP3(*): </w:t>
      </w:r>
      <w:proofErr w:type="spellStart"/>
      <w:r w:rsidRPr="00E60895">
        <w:rPr>
          <w:rFonts w:ascii="Arial" w:hAnsi="Arial" w:cs="Arial"/>
          <w:color w:val="000000"/>
          <w:sz w:val="24"/>
          <w:szCs w:val="24"/>
        </w:rPr>
        <w:t>Winamp</w:t>
      </w:r>
      <w:proofErr w:type="spellEnd"/>
    </w:p>
    <w:p w14:paraId="67FBB493"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MTM: </w:t>
      </w:r>
      <w:proofErr w:type="spellStart"/>
      <w:r w:rsidRPr="00E60895">
        <w:rPr>
          <w:rFonts w:ascii="Arial" w:hAnsi="Arial" w:cs="Arial"/>
          <w:color w:val="000000"/>
          <w:sz w:val="24"/>
          <w:szCs w:val="24"/>
        </w:rPr>
        <w:t>Winamp</w:t>
      </w:r>
      <w:proofErr w:type="spellEnd"/>
    </w:p>
    <w:p w14:paraId="3E4B6469"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proofErr w:type="gramStart"/>
      <w:r w:rsidRPr="00E60895">
        <w:rPr>
          <w:rFonts w:ascii="Arial" w:hAnsi="Arial" w:cs="Arial"/>
          <w:color w:val="000000"/>
          <w:sz w:val="24"/>
          <w:szCs w:val="24"/>
        </w:rPr>
        <w:t>OGG(</w:t>
      </w:r>
      <w:proofErr w:type="gramEnd"/>
      <w:r w:rsidRPr="00E60895">
        <w:rPr>
          <w:rFonts w:ascii="Arial" w:hAnsi="Arial" w:cs="Arial"/>
          <w:color w:val="000000"/>
          <w:sz w:val="24"/>
          <w:szCs w:val="24"/>
        </w:rPr>
        <w:t xml:space="preserve">**): </w:t>
      </w:r>
      <w:proofErr w:type="spellStart"/>
      <w:r w:rsidRPr="00E60895">
        <w:rPr>
          <w:rFonts w:ascii="Arial" w:hAnsi="Arial" w:cs="Arial"/>
          <w:color w:val="000000"/>
          <w:sz w:val="24"/>
          <w:szCs w:val="24"/>
        </w:rPr>
        <w:t>Winamp</w:t>
      </w:r>
      <w:proofErr w:type="spellEnd"/>
    </w:p>
    <w:p w14:paraId="6D57F765"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OGM: (Ogg)</w:t>
      </w:r>
    </w:p>
    <w:p w14:paraId="62BAC311"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OKT: </w:t>
      </w:r>
      <w:proofErr w:type="spellStart"/>
      <w:r w:rsidRPr="00E60895">
        <w:rPr>
          <w:rFonts w:ascii="Arial" w:hAnsi="Arial" w:cs="Arial"/>
          <w:color w:val="000000"/>
          <w:sz w:val="24"/>
          <w:szCs w:val="24"/>
        </w:rPr>
        <w:t>Winamp</w:t>
      </w:r>
      <w:proofErr w:type="spellEnd"/>
    </w:p>
    <w:p w14:paraId="31DA5A3D"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RA: Real Audio</w:t>
      </w:r>
    </w:p>
    <w:p w14:paraId="20C4A1B1"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RMI: </w:t>
      </w:r>
      <w:proofErr w:type="spellStart"/>
      <w:r w:rsidRPr="00E60895">
        <w:rPr>
          <w:rFonts w:ascii="Arial" w:hAnsi="Arial" w:cs="Arial"/>
          <w:color w:val="000000"/>
          <w:sz w:val="24"/>
          <w:szCs w:val="24"/>
        </w:rPr>
        <w:t>Winamp</w:t>
      </w:r>
      <w:proofErr w:type="spellEnd"/>
    </w:p>
    <w:p w14:paraId="327BBA60"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SND: </w:t>
      </w:r>
      <w:proofErr w:type="spellStart"/>
      <w:r w:rsidRPr="00E60895">
        <w:rPr>
          <w:rFonts w:ascii="Arial" w:hAnsi="Arial" w:cs="Arial"/>
          <w:color w:val="000000"/>
          <w:sz w:val="24"/>
          <w:szCs w:val="24"/>
        </w:rPr>
        <w:t>Winamp</w:t>
      </w:r>
      <w:proofErr w:type="spellEnd"/>
    </w:p>
    <w:p w14:paraId="4FA9BBC2"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STM: </w:t>
      </w:r>
      <w:proofErr w:type="spellStart"/>
      <w:r w:rsidRPr="00E60895">
        <w:rPr>
          <w:rFonts w:ascii="Arial" w:hAnsi="Arial" w:cs="Arial"/>
          <w:color w:val="000000"/>
          <w:sz w:val="24"/>
          <w:szCs w:val="24"/>
        </w:rPr>
        <w:t>Winamp</w:t>
      </w:r>
      <w:proofErr w:type="spellEnd"/>
    </w:p>
    <w:p w14:paraId="3D94D4DF"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STZ: </w:t>
      </w:r>
      <w:proofErr w:type="spellStart"/>
      <w:r w:rsidRPr="00E60895">
        <w:rPr>
          <w:rFonts w:ascii="Arial" w:hAnsi="Arial" w:cs="Arial"/>
          <w:color w:val="000000"/>
          <w:sz w:val="24"/>
          <w:szCs w:val="24"/>
        </w:rPr>
        <w:t>Winamp</w:t>
      </w:r>
      <w:proofErr w:type="spellEnd"/>
    </w:p>
    <w:p w14:paraId="11B74F39"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ULT: </w:t>
      </w:r>
      <w:proofErr w:type="spellStart"/>
      <w:r w:rsidRPr="00E60895">
        <w:rPr>
          <w:rFonts w:ascii="Arial" w:hAnsi="Arial" w:cs="Arial"/>
          <w:color w:val="000000"/>
          <w:sz w:val="24"/>
          <w:szCs w:val="24"/>
        </w:rPr>
        <w:t>Winamp</w:t>
      </w:r>
      <w:proofErr w:type="spellEnd"/>
    </w:p>
    <w:p w14:paraId="4066F9E0"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VOC: </w:t>
      </w:r>
      <w:proofErr w:type="spellStart"/>
      <w:r w:rsidRPr="00E60895">
        <w:rPr>
          <w:rFonts w:ascii="Arial" w:hAnsi="Arial" w:cs="Arial"/>
          <w:color w:val="000000"/>
          <w:sz w:val="24"/>
          <w:szCs w:val="24"/>
        </w:rPr>
        <w:t>Winamp</w:t>
      </w:r>
      <w:proofErr w:type="spellEnd"/>
    </w:p>
    <w:p w14:paraId="498CDABE"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WAV: </w:t>
      </w:r>
      <w:proofErr w:type="spellStart"/>
      <w:r w:rsidRPr="00E60895">
        <w:rPr>
          <w:rFonts w:ascii="Arial" w:hAnsi="Arial" w:cs="Arial"/>
          <w:color w:val="000000"/>
          <w:sz w:val="24"/>
          <w:szCs w:val="24"/>
        </w:rPr>
        <w:t>Winamp</w:t>
      </w:r>
      <w:proofErr w:type="spellEnd"/>
    </w:p>
    <w:p w14:paraId="3BB09918"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WAX: Acceso directo de audio de Windows Media</w:t>
      </w:r>
    </w:p>
    <w:p w14:paraId="00EE010B"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WM: Windows Media</w:t>
      </w:r>
    </w:p>
    <w:p w14:paraId="45AAB5DF"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WMA: </w:t>
      </w:r>
      <w:proofErr w:type="spellStart"/>
      <w:r w:rsidRPr="00E60895">
        <w:rPr>
          <w:rFonts w:ascii="Arial" w:hAnsi="Arial" w:cs="Arial"/>
          <w:color w:val="000000"/>
          <w:sz w:val="24"/>
          <w:szCs w:val="24"/>
        </w:rPr>
        <w:t>Winamp</w:t>
      </w:r>
      <w:proofErr w:type="spellEnd"/>
    </w:p>
    <w:p w14:paraId="411012AA"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WMV: Windows Media</w:t>
      </w:r>
    </w:p>
    <w:p w14:paraId="20A8E338"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XM: </w:t>
      </w:r>
      <w:proofErr w:type="spellStart"/>
      <w:r w:rsidRPr="00E60895">
        <w:rPr>
          <w:rFonts w:ascii="Arial" w:hAnsi="Arial" w:cs="Arial"/>
          <w:color w:val="000000"/>
          <w:sz w:val="24"/>
          <w:szCs w:val="24"/>
        </w:rPr>
        <w:t>Winamp</w:t>
      </w:r>
      <w:proofErr w:type="spellEnd"/>
    </w:p>
    <w:p w14:paraId="0A219E8F" w14:textId="77777777" w:rsidR="00591085" w:rsidRPr="00E60895" w:rsidRDefault="00591085" w:rsidP="00E60895">
      <w:pPr>
        <w:numPr>
          <w:ilvl w:val="0"/>
          <w:numId w:val="6"/>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XMZ: </w:t>
      </w:r>
      <w:proofErr w:type="spellStart"/>
      <w:r w:rsidRPr="00E60895">
        <w:rPr>
          <w:rFonts w:ascii="Arial" w:hAnsi="Arial" w:cs="Arial"/>
          <w:color w:val="000000"/>
          <w:sz w:val="24"/>
          <w:szCs w:val="24"/>
        </w:rPr>
        <w:t>Winamp</w:t>
      </w:r>
      <w:proofErr w:type="spellEnd"/>
    </w:p>
    <w:p w14:paraId="46CC84CD" w14:textId="77777777" w:rsidR="00591085" w:rsidRPr="00E6089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rPr>
        <w:t>* MP3: Hoy por hoy es el formato más extendido para la compresión de música en Internet. Su alta calidad lograda en su pequeño tamaño lo hace el favorito de la mayoría de los usuarios para comprimir su música y compartirla en red.</w:t>
      </w:r>
    </w:p>
    <w:p w14:paraId="2F0F96CC" w14:textId="77777777" w:rsidR="0059108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rPr>
        <w:t xml:space="preserve">** OGG: Este formato es totalmente abierto y libre de patentes. Tan profesional y de calidad como cualquier </w:t>
      </w:r>
      <w:proofErr w:type="gramStart"/>
      <w:r w:rsidRPr="00E60895">
        <w:rPr>
          <w:rFonts w:ascii="Arial" w:hAnsi="Arial" w:cs="Arial"/>
          <w:color w:val="000000"/>
        </w:rPr>
        <w:t>otro</w:t>
      </w:r>
      <w:proofErr w:type="gramEnd"/>
      <w:r w:rsidRPr="00E60895">
        <w:rPr>
          <w:rFonts w:ascii="Arial" w:hAnsi="Arial" w:cs="Arial"/>
          <w:color w:val="000000"/>
        </w:rPr>
        <w:t xml:space="preserve"> pero con todos los valores del movimiento Open </w:t>
      </w:r>
      <w:proofErr w:type="spellStart"/>
      <w:r w:rsidRPr="00E60895">
        <w:rPr>
          <w:rFonts w:ascii="Arial" w:hAnsi="Arial" w:cs="Arial"/>
          <w:color w:val="000000"/>
        </w:rPr>
        <w:t>Source</w:t>
      </w:r>
      <w:proofErr w:type="spellEnd"/>
      <w:r w:rsidRPr="00E60895">
        <w:rPr>
          <w:rFonts w:ascii="Arial" w:hAnsi="Arial" w:cs="Arial"/>
          <w:color w:val="000000"/>
        </w:rPr>
        <w:t>.</w:t>
      </w:r>
    </w:p>
    <w:p w14:paraId="6ED93942" w14:textId="77777777" w:rsidR="00E60895" w:rsidRPr="00E60895" w:rsidRDefault="00E60895" w:rsidP="00E60895">
      <w:pPr>
        <w:pStyle w:val="NormalWeb"/>
        <w:spacing w:before="0" w:beforeAutospacing="0" w:after="0" w:afterAutospacing="0"/>
        <w:jc w:val="both"/>
        <w:textAlignment w:val="top"/>
        <w:rPr>
          <w:rFonts w:ascii="Arial" w:hAnsi="Arial" w:cs="Arial"/>
          <w:color w:val="000000"/>
        </w:rPr>
      </w:pPr>
    </w:p>
    <w:p w14:paraId="0418E049" w14:textId="77777777" w:rsidR="00591085" w:rsidRPr="00E60895" w:rsidRDefault="00591085" w:rsidP="00E60895">
      <w:pPr>
        <w:pStyle w:val="Ttulo2"/>
        <w:pBdr>
          <w:left w:val="single" w:sz="36" w:space="12" w:color="0069E0"/>
        </w:pBdr>
        <w:shd w:val="clear" w:color="auto" w:fill="E4E4E4"/>
        <w:spacing w:before="0" w:line="240" w:lineRule="auto"/>
        <w:textAlignment w:val="top"/>
        <w:rPr>
          <w:rFonts w:ascii="Arial" w:hAnsi="Arial" w:cs="Arial"/>
          <w:color w:val="000000"/>
          <w:sz w:val="24"/>
          <w:szCs w:val="24"/>
        </w:rPr>
      </w:pPr>
      <w:r w:rsidRPr="00E60895">
        <w:rPr>
          <w:rFonts w:ascii="Arial" w:hAnsi="Arial" w:cs="Arial"/>
          <w:color w:val="000000"/>
          <w:sz w:val="24"/>
          <w:szCs w:val="24"/>
        </w:rPr>
        <w:t>Extensiones y Tipos de Archivos de Vídeo</w:t>
      </w:r>
    </w:p>
    <w:p w14:paraId="496111A2" w14:textId="77777777" w:rsidR="00591085" w:rsidRPr="00E6089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rPr>
        <w:t xml:space="preserve">Los formatos de video no sólo </w:t>
      </w:r>
      <w:proofErr w:type="spellStart"/>
      <w:r w:rsidRPr="00E60895">
        <w:rPr>
          <w:rFonts w:ascii="Arial" w:hAnsi="Arial" w:cs="Arial"/>
          <w:color w:val="000000"/>
        </w:rPr>
        <w:t>continen</w:t>
      </w:r>
      <w:proofErr w:type="spellEnd"/>
      <w:r w:rsidRPr="00E60895">
        <w:rPr>
          <w:rFonts w:ascii="Arial" w:hAnsi="Arial" w:cs="Arial"/>
          <w:color w:val="000000"/>
        </w:rPr>
        <w:t xml:space="preserve"> imágenes sino también el sonido que las acompaña. Es bastante habitual que al intentar visualizar un vídeo no podamos ver la </w:t>
      </w:r>
      <w:proofErr w:type="gramStart"/>
      <w:r w:rsidRPr="00E60895">
        <w:rPr>
          <w:rFonts w:ascii="Arial" w:hAnsi="Arial" w:cs="Arial"/>
          <w:color w:val="000000"/>
        </w:rPr>
        <w:t>imagen</w:t>
      </w:r>
      <w:proofErr w:type="gramEnd"/>
      <w:r w:rsidRPr="00E60895">
        <w:rPr>
          <w:rFonts w:ascii="Arial" w:hAnsi="Arial" w:cs="Arial"/>
          <w:color w:val="000000"/>
        </w:rPr>
        <w:t xml:space="preserve"> aunque sí oigamos el sonido. Esto es debido al formato de compresión utilizado en ellos que puede no ser reconocido por nuestro ordenador, por ello siempre se ha de tener actualizados los </w:t>
      </w:r>
      <w:proofErr w:type="spellStart"/>
      <w:r w:rsidRPr="00E60895">
        <w:rPr>
          <w:rFonts w:ascii="Arial" w:hAnsi="Arial" w:cs="Arial"/>
          <w:color w:val="000000"/>
        </w:rPr>
        <w:t>codecs</w:t>
      </w:r>
      <w:proofErr w:type="spellEnd"/>
      <w:r w:rsidRPr="00E60895">
        <w:rPr>
          <w:rFonts w:ascii="Arial" w:hAnsi="Arial" w:cs="Arial"/>
          <w:color w:val="000000"/>
        </w:rPr>
        <w:t xml:space="preserve"> de cada uno de los formatos.</w:t>
      </w:r>
    </w:p>
    <w:p w14:paraId="2BEE47C6"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ASF: Windows Media</w:t>
      </w:r>
    </w:p>
    <w:p w14:paraId="6F443B30"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proofErr w:type="gramStart"/>
      <w:r w:rsidRPr="00E60895">
        <w:rPr>
          <w:rFonts w:ascii="Arial" w:hAnsi="Arial" w:cs="Arial"/>
          <w:color w:val="000000"/>
          <w:sz w:val="24"/>
          <w:szCs w:val="24"/>
        </w:rPr>
        <w:t>AVI(</w:t>
      </w:r>
      <w:proofErr w:type="gramEnd"/>
      <w:r w:rsidRPr="00E60895">
        <w:rPr>
          <w:rFonts w:ascii="Arial" w:hAnsi="Arial" w:cs="Arial"/>
          <w:color w:val="000000"/>
          <w:sz w:val="24"/>
          <w:szCs w:val="24"/>
        </w:rPr>
        <w:t xml:space="preserve">*): </w:t>
      </w:r>
      <w:proofErr w:type="spellStart"/>
      <w:r w:rsidRPr="00E60895">
        <w:rPr>
          <w:rFonts w:ascii="Arial" w:hAnsi="Arial" w:cs="Arial"/>
          <w:color w:val="000000"/>
          <w:sz w:val="24"/>
          <w:szCs w:val="24"/>
        </w:rPr>
        <w:t>BSPlayer</w:t>
      </w:r>
      <w:proofErr w:type="spellEnd"/>
    </w:p>
    <w:p w14:paraId="279F8C7C"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BIK: RAD Video Tools</w:t>
      </w:r>
    </w:p>
    <w:p w14:paraId="2EDD4831"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DIV: </w:t>
      </w:r>
      <w:proofErr w:type="spellStart"/>
      <w:r w:rsidRPr="00E60895">
        <w:rPr>
          <w:rFonts w:ascii="Arial" w:hAnsi="Arial" w:cs="Arial"/>
          <w:color w:val="000000"/>
          <w:sz w:val="24"/>
          <w:szCs w:val="24"/>
        </w:rPr>
        <w:t>DivX</w:t>
      </w:r>
      <w:proofErr w:type="spellEnd"/>
      <w:r w:rsidRPr="00E60895">
        <w:rPr>
          <w:rFonts w:ascii="Arial" w:hAnsi="Arial" w:cs="Arial"/>
          <w:color w:val="000000"/>
          <w:sz w:val="24"/>
          <w:szCs w:val="24"/>
        </w:rPr>
        <w:t xml:space="preserve"> Player</w:t>
      </w:r>
    </w:p>
    <w:p w14:paraId="7A273CCA"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DIVX: </w:t>
      </w:r>
      <w:proofErr w:type="spellStart"/>
      <w:r w:rsidRPr="00E60895">
        <w:rPr>
          <w:rFonts w:ascii="Arial" w:hAnsi="Arial" w:cs="Arial"/>
          <w:color w:val="000000"/>
          <w:sz w:val="24"/>
          <w:szCs w:val="24"/>
        </w:rPr>
        <w:t>DivX</w:t>
      </w:r>
      <w:proofErr w:type="spellEnd"/>
      <w:r w:rsidRPr="00E60895">
        <w:rPr>
          <w:rFonts w:ascii="Arial" w:hAnsi="Arial" w:cs="Arial"/>
          <w:color w:val="000000"/>
          <w:sz w:val="24"/>
          <w:szCs w:val="24"/>
        </w:rPr>
        <w:t xml:space="preserve"> Player</w:t>
      </w:r>
    </w:p>
    <w:p w14:paraId="4E540C0A"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lastRenderedPageBreak/>
        <w:t xml:space="preserve">DVD: </w:t>
      </w:r>
      <w:proofErr w:type="spellStart"/>
      <w:r w:rsidRPr="00E60895">
        <w:rPr>
          <w:rFonts w:ascii="Arial" w:hAnsi="Arial" w:cs="Arial"/>
          <w:color w:val="000000"/>
          <w:sz w:val="24"/>
          <w:szCs w:val="24"/>
        </w:rPr>
        <w:t>PowerDVD</w:t>
      </w:r>
      <w:proofErr w:type="spellEnd"/>
    </w:p>
    <w:p w14:paraId="095EC2D0"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IVF: </w:t>
      </w:r>
      <w:proofErr w:type="spellStart"/>
      <w:r w:rsidRPr="00E60895">
        <w:rPr>
          <w:rFonts w:ascii="Arial" w:hAnsi="Arial" w:cs="Arial"/>
          <w:color w:val="000000"/>
          <w:sz w:val="24"/>
          <w:szCs w:val="24"/>
        </w:rPr>
        <w:t>Indeo</w:t>
      </w:r>
      <w:proofErr w:type="spellEnd"/>
    </w:p>
    <w:p w14:paraId="13645D9D"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M1V: (</w:t>
      </w:r>
      <w:proofErr w:type="spellStart"/>
      <w:r w:rsidRPr="00E60895">
        <w:rPr>
          <w:rFonts w:ascii="Arial" w:hAnsi="Arial" w:cs="Arial"/>
          <w:color w:val="000000"/>
          <w:sz w:val="24"/>
          <w:szCs w:val="24"/>
        </w:rPr>
        <w:t>mpeg</w:t>
      </w:r>
      <w:proofErr w:type="spellEnd"/>
      <w:r w:rsidRPr="00E60895">
        <w:rPr>
          <w:rFonts w:ascii="Arial" w:hAnsi="Arial" w:cs="Arial"/>
          <w:color w:val="000000"/>
          <w:sz w:val="24"/>
          <w:szCs w:val="24"/>
        </w:rPr>
        <w:t>)</w:t>
      </w:r>
    </w:p>
    <w:p w14:paraId="0C67FE6B"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proofErr w:type="gramStart"/>
      <w:r w:rsidRPr="00E60895">
        <w:rPr>
          <w:rFonts w:ascii="Arial" w:hAnsi="Arial" w:cs="Arial"/>
          <w:color w:val="000000"/>
          <w:sz w:val="24"/>
          <w:szCs w:val="24"/>
        </w:rPr>
        <w:t>MOV(</w:t>
      </w:r>
      <w:proofErr w:type="gramEnd"/>
      <w:r w:rsidRPr="00E60895">
        <w:rPr>
          <w:rFonts w:ascii="Arial" w:hAnsi="Arial" w:cs="Arial"/>
          <w:color w:val="000000"/>
          <w:sz w:val="24"/>
          <w:szCs w:val="24"/>
        </w:rPr>
        <w:t>**): QuickTime</w:t>
      </w:r>
    </w:p>
    <w:p w14:paraId="0C98130F"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MOVIE: (</w:t>
      </w:r>
      <w:proofErr w:type="spellStart"/>
      <w:r w:rsidRPr="00E60895">
        <w:rPr>
          <w:rFonts w:ascii="Arial" w:hAnsi="Arial" w:cs="Arial"/>
          <w:color w:val="000000"/>
          <w:sz w:val="24"/>
          <w:szCs w:val="24"/>
        </w:rPr>
        <w:t>mov</w:t>
      </w:r>
      <w:proofErr w:type="spellEnd"/>
      <w:r w:rsidRPr="00E60895">
        <w:rPr>
          <w:rFonts w:ascii="Arial" w:hAnsi="Arial" w:cs="Arial"/>
          <w:color w:val="000000"/>
          <w:sz w:val="24"/>
          <w:szCs w:val="24"/>
        </w:rPr>
        <w:t>)</w:t>
      </w:r>
    </w:p>
    <w:p w14:paraId="411FE52A"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MP2V: (</w:t>
      </w:r>
      <w:proofErr w:type="spellStart"/>
      <w:r w:rsidRPr="00E60895">
        <w:rPr>
          <w:rFonts w:ascii="Arial" w:hAnsi="Arial" w:cs="Arial"/>
          <w:color w:val="000000"/>
          <w:sz w:val="24"/>
          <w:szCs w:val="24"/>
        </w:rPr>
        <w:t>mpeg</w:t>
      </w:r>
      <w:proofErr w:type="spellEnd"/>
      <w:r w:rsidRPr="00E60895">
        <w:rPr>
          <w:rFonts w:ascii="Arial" w:hAnsi="Arial" w:cs="Arial"/>
          <w:color w:val="000000"/>
          <w:sz w:val="24"/>
          <w:szCs w:val="24"/>
        </w:rPr>
        <w:t>)</w:t>
      </w:r>
    </w:p>
    <w:p w14:paraId="7FA7575E"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MP4: (MPEG-4)</w:t>
      </w:r>
    </w:p>
    <w:p w14:paraId="51CFAC8E"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MPA: (</w:t>
      </w:r>
      <w:proofErr w:type="spellStart"/>
      <w:r w:rsidRPr="00E60895">
        <w:rPr>
          <w:rFonts w:ascii="Arial" w:hAnsi="Arial" w:cs="Arial"/>
          <w:color w:val="000000"/>
          <w:sz w:val="24"/>
          <w:szCs w:val="24"/>
        </w:rPr>
        <w:t>mpeg</w:t>
      </w:r>
      <w:proofErr w:type="spellEnd"/>
      <w:r w:rsidRPr="00E60895">
        <w:rPr>
          <w:rFonts w:ascii="Arial" w:hAnsi="Arial" w:cs="Arial"/>
          <w:color w:val="000000"/>
          <w:sz w:val="24"/>
          <w:szCs w:val="24"/>
        </w:rPr>
        <w:t>)</w:t>
      </w:r>
    </w:p>
    <w:p w14:paraId="271BA3B9"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MPE: (</w:t>
      </w:r>
      <w:proofErr w:type="spellStart"/>
      <w:r w:rsidRPr="00E60895">
        <w:rPr>
          <w:rFonts w:ascii="Arial" w:hAnsi="Arial" w:cs="Arial"/>
          <w:color w:val="000000"/>
          <w:sz w:val="24"/>
          <w:szCs w:val="24"/>
        </w:rPr>
        <w:t>mpeg</w:t>
      </w:r>
      <w:proofErr w:type="spellEnd"/>
      <w:r w:rsidRPr="00E60895">
        <w:rPr>
          <w:rFonts w:ascii="Arial" w:hAnsi="Arial" w:cs="Arial"/>
          <w:color w:val="000000"/>
          <w:sz w:val="24"/>
          <w:szCs w:val="24"/>
        </w:rPr>
        <w:t>)</w:t>
      </w:r>
    </w:p>
    <w:p w14:paraId="6A64A567"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proofErr w:type="gramStart"/>
      <w:r w:rsidRPr="00E60895">
        <w:rPr>
          <w:rFonts w:ascii="Arial" w:hAnsi="Arial" w:cs="Arial"/>
          <w:color w:val="000000"/>
          <w:sz w:val="24"/>
          <w:szCs w:val="24"/>
        </w:rPr>
        <w:t>MPEG(</w:t>
      </w:r>
      <w:proofErr w:type="gramEnd"/>
      <w:r w:rsidRPr="00E60895">
        <w:rPr>
          <w:rFonts w:ascii="Arial" w:hAnsi="Arial" w:cs="Arial"/>
          <w:color w:val="000000"/>
          <w:sz w:val="24"/>
          <w:szCs w:val="24"/>
        </w:rPr>
        <w:t>***): (</w:t>
      </w:r>
      <w:proofErr w:type="spellStart"/>
      <w:r w:rsidRPr="00E60895">
        <w:rPr>
          <w:rFonts w:ascii="Arial" w:hAnsi="Arial" w:cs="Arial"/>
          <w:color w:val="000000"/>
          <w:sz w:val="24"/>
          <w:szCs w:val="24"/>
        </w:rPr>
        <w:t>mpeg</w:t>
      </w:r>
      <w:proofErr w:type="spellEnd"/>
      <w:r w:rsidRPr="00E60895">
        <w:rPr>
          <w:rFonts w:ascii="Arial" w:hAnsi="Arial" w:cs="Arial"/>
          <w:color w:val="000000"/>
          <w:sz w:val="24"/>
          <w:szCs w:val="24"/>
        </w:rPr>
        <w:t>)</w:t>
      </w:r>
    </w:p>
    <w:p w14:paraId="322A5F46"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MPG: (</w:t>
      </w:r>
      <w:proofErr w:type="spellStart"/>
      <w:r w:rsidRPr="00E60895">
        <w:rPr>
          <w:rFonts w:ascii="Arial" w:hAnsi="Arial" w:cs="Arial"/>
          <w:color w:val="000000"/>
          <w:sz w:val="24"/>
          <w:szCs w:val="24"/>
        </w:rPr>
        <w:t>mpeg</w:t>
      </w:r>
      <w:proofErr w:type="spellEnd"/>
      <w:r w:rsidRPr="00E60895">
        <w:rPr>
          <w:rFonts w:ascii="Arial" w:hAnsi="Arial" w:cs="Arial"/>
          <w:color w:val="000000"/>
          <w:sz w:val="24"/>
          <w:szCs w:val="24"/>
        </w:rPr>
        <w:t>)</w:t>
      </w:r>
    </w:p>
    <w:p w14:paraId="1E95C7C4"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MPV2: (</w:t>
      </w:r>
      <w:proofErr w:type="spellStart"/>
      <w:r w:rsidRPr="00E60895">
        <w:rPr>
          <w:rFonts w:ascii="Arial" w:hAnsi="Arial" w:cs="Arial"/>
          <w:color w:val="000000"/>
          <w:sz w:val="24"/>
          <w:szCs w:val="24"/>
        </w:rPr>
        <w:t>mpeg</w:t>
      </w:r>
      <w:proofErr w:type="spellEnd"/>
      <w:r w:rsidRPr="00E60895">
        <w:rPr>
          <w:rFonts w:ascii="Arial" w:hAnsi="Arial" w:cs="Arial"/>
          <w:color w:val="000000"/>
          <w:sz w:val="24"/>
          <w:szCs w:val="24"/>
        </w:rPr>
        <w:t>)</w:t>
      </w:r>
    </w:p>
    <w:p w14:paraId="731D5AAE"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QT: QuickTime</w:t>
      </w:r>
    </w:p>
    <w:p w14:paraId="482CB30E"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QTL: QuickTime</w:t>
      </w:r>
    </w:p>
    <w:p w14:paraId="75DE0503"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RPM: RealPlayer</w:t>
      </w:r>
    </w:p>
    <w:p w14:paraId="617337A1"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SMK: RAD Video Tools</w:t>
      </w:r>
    </w:p>
    <w:p w14:paraId="1C29F8ED"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WM: Windows Media</w:t>
      </w:r>
    </w:p>
    <w:p w14:paraId="113F62FC"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WMV: Windows Media</w:t>
      </w:r>
    </w:p>
    <w:p w14:paraId="47C50A94" w14:textId="77777777" w:rsidR="00591085" w:rsidRPr="00E60895" w:rsidRDefault="00591085" w:rsidP="00E60895">
      <w:pPr>
        <w:numPr>
          <w:ilvl w:val="0"/>
          <w:numId w:val="7"/>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WOB: </w:t>
      </w:r>
      <w:proofErr w:type="spellStart"/>
      <w:r w:rsidRPr="00E60895">
        <w:rPr>
          <w:rFonts w:ascii="Arial" w:hAnsi="Arial" w:cs="Arial"/>
          <w:color w:val="000000"/>
          <w:sz w:val="24"/>
          <w:szCs w:val="24"/>
        </w:rPr>
        <w:t>PowerDVD</w:t>
      </w:r>
      <w:proofErr w:type="spellEnd"/>
    </w:p>
    <w:p w14:paraId="6D33AFF9" w14:textId="77777777" w:rsidR="00591085" w:rsidRPr="00E6089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rPr>
        <w:t>* AVI: El tipo de archivo de video más extendido en Internet es el AVI. Calidad y tamaño son sus mayores valedores ante el público.</w:t>
      </w:r>
    </w:p>
    <w:p w14:paraId="72F2C5FC" w14:textId="77777777" w:rsidR="00591085" w:rsidRPr="00E6089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rPr>
        <w:t>** MOV: Es el formato standard de video de Macintosh y es altamente utilizado en vídeos para reproducir en páginas web (</w:t>
      </w:r>
      <w:proofErr w:type="spellStart"/>
      <w:r w:rsidRPr="00E60895">
        <w:rPr>
          <w:rFonts w:ascii="Arial" w:hAnsi="Arial" w:cs="Arial"/>
          <w:color w:val="000000"/>
        </w:rPr>
        <w:t>trailers</w:t>
      </w:r>
      <w:proofErr w:type="spellEnd"/>
      <w:r w:rsidRPr="00E60895">
        <w:rPr>
          <w:rFonts w:ascii="Arial" w:hAnsi="Arial" w:cs="Arial"/>
          <w:color w:val="000000"/>
        </w:rPr>
        <w:t>, publicidad...).</w:t>
      </w:r>
    </w:p>
    <w:p w14:paraId="66A24F5A" w14:textId="77777777" w:rsidR="0059108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rPr>
        <w:t>*** MPEG: siglas de "</w:t>
      </w:r>
      <w:proofErr w:type="spellStart"/>
      <w:r w:rsidRPr="00E60895">
        <w:rPr>
          <w:rFonts w:ascii="Arial" w:hAnsi="Arial" w:cs="Arial"/>
          <w:color w:val="000000"/>
        </w:rPr>
        <w:t>Moving</w:t>
      </w:r>
      <w:proofErr w:type="spellEnd"/>
      <w:r w:rsidRPr="00E60895">
        <w:rPr>
          <w:rFonts w:ascii="Arial" w:hAnsi="Arial" w:cs="Arial"/>
          <w:color w:val="000000"/>
        </w:rPr>
        <w:t xml:space="preserve"> </w:t>
      </w:r>
      <w:proofErr w:type="spellStart"/>
      <w:r w:rsidRPr="00E60895">
        <w:rPr>
          <w:rFonts w:ascii="Arial" w:hAnsi="Arial" w:cs="Arial"/>
          <w:color w:val="000000"/>
        </w:rPr>
        <w:t>Pictures</w:t>
      </w:r>
      <w:proofErr w:type="spellEnd"/>
      <w:r w:rsidRPr="00E60895">
        <w:rPr>
          <w:rFonts w:ascii="Arial" w:hAnsi="Arial" w:cs="Arial"/>
          <w:color w:val="000000"/>
        </w:rPr>
        <w:t xml:space="preserve"> </w:t>
      </w:r>
      <w:proofErr w:type="spellStart"/>
      <w:r w:rsidRPr="00E60895">
        <w:rPr>
          <w:rFonts w:ascii="Arial" w:hAnsi="Arial" w:cs="Arial"/>
          <w:color w:val="000000"/>
        </w:rPr>
        <w:t>Experts</w:t>
      </w:r>
      <w:proofErr w:type="spellEnd"/>
      <w:r w:rsidRPr="00E60895">
        <w:rPr>
          <w:rFonts w:ascii="Arial" w:hAnsi="Arial" w:cs="Arial"/>
          <w:color w:val="000000"/>
        </w:rPr>
        <w:t xml:space="preserve"> </w:t>
      </w:r>
      <w:proofErr w:type="spellStart"/>
      <w:r w:rsidRPr="00E60895">
        <w:rPr>
          <w:rFonts w:ascii="Arial" w:hAnsi="Arial" w:cs="Arial"/>
          <w:color w:val="000000"/>
        </w:rPr>
        <w:t>Group</w:t>
      </w:r>
      <w:proofErr w:type="spellEnd"/>
      <w:r w:rsidRPr="00E60895">
        <w:rPr>
          <w:rFonts w:ascii="Arial" w:hAnsi="Arial" w:cs="Arial"/>
          <w:color w:val="000000"/>
        </w:rPr>
        <w:t>" también se encuentra como MPG</w:t>
      </w:r>
    </w:p>
    <w:p w14:paraId="4364338D" w14:textId="77777777" w:rsidR="00E60895" w:rsidRPr="00E60895" w:rsidRDefault="00E60895" w:rsidP="00E60895">
      <w:pPr>
        <w:pStyle w:val="NormalWeb"/>
        <w:spacing w:before="0" w:beforeAutospacing="0" w:after="0" w:afterAutospacing="0"/>
        <w:jc w:val="both"/>
        <w:textAlignment w:val="top"/>
        <w:rPr>
          <w:rFonts w:ascii="Arial" w:hAnsi="Arial" w:cs="Arial"/>
          <w:color w:val="000000"/>
        </w:rPr>
      </w:pPr>
    </w:p>
    <w:p w14:paraId="7BCB24CE" w14:textId="77777777" w:rsidR="00591085" w:rsidRPr="00E60895" w:rsidRDefault="00591085" w:rsidP="00E60895">
      <w:pPr>
        <w:pStyle w:val="Ttulo2"/>
        <w:pBdr>
          <w:left w:val="single" w:sz="36" w:space="12" w:color="0069E0"/>
        </w:pBdr>
        <w:shd w:val="clear" w:color="auto" w:fill="E4E4E4"/>
        <w:spacing w:before="0" w:line="240" w:lineRule="auto"/>
        <w:textAlignment w:val="top"/>
        <w:rPr>
          <w:rFonts w:ascii="Arial" w:hAnsi="Arial" w:cs="Arial"/>
          <w:color w:val="000000"/>
          <w:sz w:val="24"/>
          <w:szCs w:val="24"/>
        </w:rPr>
      </w:pPr>
      <w:r w:rsidRPr="00E60895">
        <w:rPr>
          <w:rFonts w:ascii="Arial" w:hAnsi="Arial" w:cs="Arial"/>
          <w:color w:val="000000"/>
          <w:sz w:val="24"/>
          <w:szCs w:val="24"/>
        </w:rPr>
        <w:t>Extensiones y Tipos de Archivos Comprimidos</w:t>
      </w:r>
    </w:p>
    <w:p w14:paraId="3B4FEF5E" w14:textId="77777777" w:rsidR="00591085" w:rsidRPr="00E6089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rPr>
        <w:t>Los formatos de compresión son de gran utilidad a la hora del almacenamiento de información ya que hacen que esta ocupe el menor espacio posible y que se puedan reunir muchos ficheros en uno sólo.</w:t>
      </w:r>
    </w:p>
    <w:p w14:paraId="049EBECC"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ACE: </w:t>
      </w:r>
      <w:proofErr w:type="spellStart"/>
      <w:r w:rsidRPr="00E60895">
        <w:rPr>
          <w:rFonts w:ascii="Arial" w:hAnsi="Arial" w:cs="Arial"/>
          <w:color w:val="000000"/>
          <w:sz w:val="24"/>
          <w:szCs w:val="24"/>
        </w:rPr>
        <w:t>WinACE</w:t>
      </w:r>
      <w:proofErr w:type="spellEnd"/>
    </w:p>
    <w:p w14:paraId="590A3CD3"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ARJ: </w:t>
      </w:r>
      <w:proofErr w:type="spellStart"/>
      <w:r w:rsidRPr="00E60895">
        <w:rPr>
          <w:rFonts w:ascii="Arial" w:hAnsi="Arial" w:cs="Arial"/>
          <w:color w:val="000000"/>
          <w:sz w:val="24"/>
          <w:szCs w:val="24"/>
        </w:rPr>
        <w:t>WinARJ</w:t>
      </w:r>
      <w:proofErr w:type="spellEnd"/>
    </w:p>
    <w:p w14:paraId="78CC44A3"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BZ: </w:t>
      </w:r>
      <w:proofErr w:type="spellStart"/>
      <w:r w:rsidRPr="00E60895">
        <w:rPr>
          <w:rFonts w:ascii="Arial" w:hAnsi="Arial" w:cs="Arial"/>
          <w:color w:val="000000"/>
          <w:sz w:val="24"/>
          <w:szCs w:val="24"/>
        </w:rPr>
        <w:t>IZarc</w:t>
      </w:r>
      <w:proofErr w:type="spellEnd"/>
      <w:r w:rsidRPr="00E60895">
        <w:rPr>
          <w:rFonts w:ascii="Arial" w:hAnsi="Arial" w:cs="Arial"/>
          <w:color w:val="000000"/>
          <w:sz w:val="24"/>
          <w:szCs w:val="24"/>
        </w:rPr>
        <w:t xml:space="preserve"> / WinRAR</w:t>
      </w:r>
    </w:p>
    <w:p w14:paraId="4F722730"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BZ2: </w:t>
      </w:r>
      <w:proofErr w:type="spellStart"/>
      <w:r w:rsidRPr="00E60895">
        <w:rPr>
          <w:rFonts w:ascii="Arial" w:hAnsi="Arial" w:cs="Arial"/>
          <w:color w:val="000000"/>
          <w:sz w:val="24"/>
          <w:szCs w:val="24"/>
        </w:rPr>
        <w:t>IZarc</w:t>
      </w:r>
      <w:proofErr w:type="spellEnd"/>
      <w:r w:rsidRPr="00E60895">
        <w:rPr>
          <w:rFonts w:ascii="Arial" w:hAnsi="Arial" w:cs="Arial"/>
          <w:color w:val="000000"/>
          <w:sz w:val="24"/>
          <w:szCs w:val="24"/>
        </w:rPr>
        <w:t xml:space="preserve"> / WinRAR</w:t>
      </w:r>
    </w:p>
    <w:p w14:paraId="69562D95"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CAB: CAB </w:t>
      </w:r>
      <w:proofErr w:type="spellStart"/>
      <w:r w:rsidRPr="00E60895">
        <w:rPr>
          <w:rFonts w:ascii="Arial" w:hAnsi="Arial" w:cs="Arial"/>
          <w:color w:val="000000"/>
          <w:sz w:val="24"/>
          <w:szCs w:val="24"/>
        </w:rPr>
        <w:t>Station</w:t>
      </w:r>
      <w:proofErr w:type="spellEnd"/>
    </w:p>
    <w:p w14:paraId="2A1FA278"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GZ: </w:t>
      </w:r>
      <w:proofErr w:type="spellStart"/>
      <w:r w:rsidRPr="00E60895">
        <w:rPr>
          <w:rFonts w:ascii="Arial" w:hAnsi="Arial" w:cs="Arial"/>
          <w:color w:val="000000"/>
          <w:sz w:val="24"/>
          <w:szCs w:val="24"/>
        </w:rPr>
        <w:t>IZarc</w:t>
      </w:r>
      <w:proofErr w:type="spellEnd"/>
      <w:r w:rsidRPr="00E60895">
        <w:rPr>
          <w:rFonts w:ascii="Arial" w:hAnsi="Arial" w:cs="Arial"/>
          <w:color w:val="000000"/>
          <w:sz w:val="24"/>
          <w:szCs w:val="24"/>
        </w:rPr>
        <w:t xml:space="preserve"> / WinRAR</w:t>
      </w:r>
    </w:p>
    <w:p w14:paraId="1AA89A4E"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HA: </w:t>
      </w:r>
      <w:proofErr w:type="spellStart"/>
      <w:r w:rsidRPr="00E60895">
        <w:rPr>
          <w:rFonts w:ascii="Arial" w:hAnsi="Arial" w:cs="Arial"/>
          <w:color w:val="000000"/>
          <w:sz w:val="24"/>
          <w:szCs w:val="24"/>
        </w:rPr>
        <w:t>IZarc</w:t>
      </w:r>
      <w:proofErr w:type="spellEnd"/>
      <w:r w:rsidRPr="00E60895">
        <w:rPr>
          <w:rFonts w:ascii="Arial" w:hAnsi="Arial" w:cs="Arial"/>
          <w:color w:val="000000"/>
          <w:sz w:val="24"/>
          <w:szCs w:val="24"/>
        </w:rPr>
        <w:t xml:space="preserve"> / WinRAR</w:t>
      </w:r>
    </w:p>
    <w:p w14:paraId="51346B77"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ISO: WinRAR</w:t>
      </w:r>
    </w:p>
    <w:p w14:paraId="630B98DB"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LHA: </w:t>
      </w:r>
      <w:proofErr w:type="spellStart"/>
      <w:r w:rsidRPr="00E60895">
        <w:rPr>
          <w:rFonts w:ascii="Arial" w:hAnsi="Arial" w:cs="Arial"/>
          <w:color w:val="000000"/>
          <w:sz w:val="24"/>
          <w:szCs w:val="24"/>
        </w:rPr>
        <w:t>IZarc</w:t>
      </w:r>
      <w:proofErr w:type="spellEnd"/>
      <w:r w:rsidRPr="00E60895">
        <w:rPr>
          <w:rFonts w:ascii="Arial" w:hAnsi="Arial" w:cs="Arial"/>
          <w:color w:val="000000"/>
          <w:sz w:val="24"/>
          <w:szCs w:val="24"/>
        </w:rPr>
        <w:t xml:space="preserve"> / WinRAR</w:t>
      </w:r>
    </w:p>
    <w:p w14:paraId="4EF40796"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LZH: </w:t>
      </w:r>
      <w:proofErr w:type="spellStart"/>
      <w:r w:rsidRPr="00E60895">
        <w:rPr>
          <w:rFonts w:ascii="Arial" w:hAnsi="Arial" w:cs="Arial"/>
          <w:color w:val="000000"/>
          <w:sz w:val="24"/>
          <w:szCs w:val="24"/>
        </w:rPr>
        <w:t>IZarc</w:t>
      </w:r>
      <w:proofErr w:type="spellEnd"/>
      <w:r w:rsidRPr="00E60895">
        <w:rPr>
          <w:rFonts w:ascii="Arial" w:hAnsi="Arial" w:cs="Arial"/>
          <w:color w:val="000000"/>
          <w:sz w:val="24"/>
          <w:szCs w:val="24"/>
        </w:rPr>
        <w:t xml:space="preserve"> / WinRAR</w:t>
      </w:r>
    </w:p>
    <w:p w14:paraId="02D3F344"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R00: WinRAR</w:t>
      </w:r>
    </w:p>
    <w:p w14:paraId="18282F27"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R01: WinRAR</w:t>
      </w:r>
    </w:p>
    <w:p w14:paraId="58A5AE88"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R02: WinRAR</w:t>
      </w:r>
    </w:p>
    <w:p w14:paraId="67256D32"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R03: WinRAR</w:t>
      </w:r>
    </w:p>
    <w:p w14:paraId="21DB168B"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R0...: WinRAR</w:t>
      </w:r>
    </w:p>
    <w:p w14:paraId="6CFCA43E"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proofErr w:type="gramStart"/>
      <w:r w:rsidRPr="00E60895">
        <w:rPr>
          <w:rFonts w:ascii="Arial" w:hAnsi="Arial" w:cs="Arial"/>
          <w:color w:val="000000"/>
          <w:sz w:val="24"/>
          <w:szCs w:val="24"/>
        </w:rPr>
        <w:t>RAR(</w:t>
      </w:r>
      <w:proofErr w:type="gramEnd"/>
      <w:r w:rsidRPr="00E60895">
        <w:rPr>
          <w:rFonts w:ascii="Arial" w:hAnsi="Arial" w:cs="Arial"/>
          <w:color w:val="000000"/>
          <w:sz w:val="24"/>
          <w:szCs w:val="24"/>
        </w:rPr>
        <w:t>*): WinRAR</w:t>
      </w:r>
    </w:p>
    <w:p w14:paraId="3335BEE2"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TAR: </w:t>
      </w:r>
      <w:proofErr w:type="spellStart"/>
      <w:r w:rsidRPr="00E60895">
        <w:rPr>
          <w:rFonts w:ascii="Arial" w:hAnsi="Arial" w:cs="Arial"/>
          <w:color w:val="000000"/>
          <w:sz w:val="24"/>
          <w:szCs w:val="24"/>
        </w:rPr>
        <w:t>IZarc</w:t>
      </w:r>
      <w:proofErr w:type="spellEnd"/>
      <w:r w:rsidRPr="00E60895">
        <w:rPr>
          <w:rFonts w:ascii="Arial" w:hAnsi="Arial" w:cs="Arial"/>
          <w:color w:val="000000"/>
          <w:sz w:val="24"/>
          <w:szCs w:val="24"/>
        </w:rPr>
        <w:t xml:space="preserve"> / WinRAR</w:t>
      </w:r>
    </w:p>
    <w:p w14:paraId="2FE8AE5B"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TBZ: </w:t>
      </w:r>
      <w:proofErr w:type="spellStart"/>
      <w:r w:rsidRPr="00E60895">
        <w:rPr>
          <w:rFonts w:ascii="Arial" w:hAnsi="Arial" w:cs="Arial"/>
          <w:color w:val="000000"/>
          <w:sz w:val="24"/>
          <w:szCs w:val="24"/>
        </w:rPr>
        <w:t>IZarc</w:t>
      </w:r>
      <w:proofErr w:type="spellEnd"/>
      <w:r w:rsidRPr="00E60895">
        <w:rPr>
          <w:rFonts w:ascii="Arial" w:hAnsi="Arial" w:cs="Arial"/>
          <w:color w:val="000000"/>
          <w:sz w:val="24"/>
          <w:szCs w:val="24"/>
        </w:rPr>
        <w:t xml:space="preserve"> / WinRAR</w:t>
      </w:r>
    </w:p>
    <w:p w14:paraId="0C75B320"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TBZ2: WinRAR</w:t>
      </w:r>
    </w:p>
    <w:p w14:paraId="1A6592D7"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TGZ: </w:t>
      </w:r>
      <w:proofErr w:type="spellStart"/>
      <w:r w:rsidRPr="00E60895">
        <w:rPr>
          <w:rFonts w:ascii="Arial" w:hAnsi="Arial" w:cs="Arial"/>
          <w:color w:val="000000"/>
          <w:sz w:val="24"/>
          <w:szCs w:val="24"/>
        </w:rPr>
        <w:t>IZarc</w:t>
      </w:r>
      <w:proofErr w:type="spellEnd"/>
      <w:r w:rsidRPr="00E60895">
        <w:rPr>
          <w:rFonts w:ascii="Arial" w:hAnsi="Arial" w:cs="Arial"/>
          <w:color w:val="000000"/>
          <w:sz w:val="24"/>
          <w:szCs w:val="24"/>
        </w:rPr>
        <w:t xml:space="preserve"> / WinRAR</w:t>
      </w:r>
    </w:p>
    <w:p w14:paraId="45BF0F22"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UU: </w:t>
      </w:r>
      <w:proofErr w:type="spellStart"/>
      <w:r w:rsidRPr="00E60895">
        <w:rPr>
          <w:rFonts w:ascii="Arial" w:hAnsi="Arial" w:cs="Arial"/>
          <w:color w:val="000000"/>
          <w:sz w:val="24"/>
          <w:szCs w:val="24"/>
        </w:rPr>
        <w:t>WinCode</w:t>
      </w:r>
      <w:proofErr w:type="spellEnd"/>
      <w:r w:rsidRPr="00E60895">
        <w:rPr>
          <w:rFonts w:ascii="Arial" w:hAnsi="Arial" w:cs="Arial"/>
          <w:color w:val="000000"/>
          <w:sz w:val="24"/>
          <w:szCs w:val="24"/>
        </w:rPr>
        <w:t xml:space="preserve"> / WinRAR</w:t>
      </w:r>
    </w:p>
    <w:p w14:paraId="4DB45AB3"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UUE: </w:t>
      </w:r>
      <w:proofErr w:type="spellStart"/>
      <w:r w:rsidRPr="00E60895">
        <w:rPr>
          <w:rFonts w:ascii="Arial" w:hAnsi="Arial" w:cs="Arial"/>
          <w:color w:val="000000"/>
          <w:sz w:val="24"/>
          <w:szCs w:val="24"/>
        </w:rPr>
        <w:t>IZarc</w:t>
      </w:r>
      <w:proofErr w:type="spellEnd"/>
      <w:r w:rsidRPr="00E60895">
        <w:rPr>
          <w:rFonts w:ascii="Arial" w:hAnsi="Arial" w:cs="Arial"/>
          <w:color w:val="000000"/>
          <w:sz w:val="24"/>
          <w:szCs w:val="24"/>
        </w:rPr>
        <w:t xml:space="preserve"> / WinRAR</w:t>
      </w:r>
    </w:p>
    <w:p w14:paraId="1B086C95"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XXE: </w:t>
      </w:r>
      <w:proofErr w:type="spellStart"/>
      <w:r w:rsidRPr="00E60895">
        <w:rPr>
          <w:rFonts w:ascii="Arial" w:hAnsi="Arial" w:cs="Arial"/>
          <w:color w:val="000000"/>
          <w:sz w:val="24"/>
          <w:szCs w:val="24"/>
        </w:rPr>
        <w:t>IZarc</w:t>
      </w:r>
      <w:proofErr w:type="spellEnd"/>
      <w:r w:rsidRPr="00E60895">
        <w:rPr>
          <w:rFonts w:ascii="Arial" w:hAnsi="Arial" w:cs="Arial"/>
          <w:color w:val="000000"/>
          <w:sz w:val="24"/>
          <w:szCs w:val="24"/>
        </w:rPr>
        <w:t xml:space="preserve"> / WinRAR</w:t>
      </w:r>
    </w:p>
    <w:p w14:paraId="2D3A44A8"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proofErr w:type="gramStart"/>
      <w:r w:rsidRPr="00E60895">
        <w:rPr>
          <w:rFonts w:ascii="Arial" w:hAnsi="Arial" w:cs="Arial"/>
          <w:color w:val="000000"/>
          <w:sz w:val="24"/>
          <w:szCs w:val="24"/>
        </w:rPr>
        <w:t>ZIP(</w:t>
      </w:r>
      <w:proofErr w:type="gramEnd"/>
      <w:r w:rsidRPr="00E60895">
        <w:rPr>
          <w:rFonts w:ascii="Arial" w:hAnsi="Arial" w:cs="Arial"/>
          <w:color w:val="000000"/>
          <w:sz w:val="24"/>
          <w:szCs w:val="24"/>
        </w:rPr>
        <w:t xml:space="preserve">**): </w:t>
      </w:r>
      <w:proofErr w:type="spellStart"/>
      <w:r w:rsidRPr="00E60895">
        <w:rPr>
          <w:rFonts w:ascii="Arial" w:hAnsi="Arial" w:cs="Arial"/>
          <w:color w:val="000000"/>
          <w:sz w:val="24"/>
          <w:szCs w:val="24"/>
        </w:rPr>
        <w:t>WinZIP</w:t>
      </w:r>
      <w:proofErr w:type="spellEnd"/>
    </w:p>
    <w:p w14:paraId="2F68A12C" w14:textId="77777777" w:rsidR="00591085" w:rsidRPr="00E60895" w:rsidRDefault="00591085" w:rsidP="00E60895">
      <w:pPr>
        <w:numPr>
          <w:ilvl w:val="0"/>
          <w:numId w:val="8"/>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ZOO: </w:t>
      </w:r>
      <w:proofErr w:type="spellStart"/>
      <w:r w:rsidRPr="00E60895">
        <w:rPr>
          <w:rFonts w:ascii="Arial" w:hAnsi="Arial" w:cs="Arial"/>
          <w:color w:val="000000"/>
          <w:sz w:val="24"/>
          <w:szCs w:val="24"/>
        </w:rPr>
        <w:t>IZarc</w:t>
      </w:r>
      <w:proofErr w:type="spellEnd"/>
    </w:p>
    <w:p w14:paraId="5BFBDB0A" w14:textId="77777777" w:rsidR="00591085" w:rsidRPr="00E6089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rPr>
        <w:lastRenderedPageBreak/>
        <w:t>* RAR: Formato de compresión muy efectivo, cuenta con uno de los mejores programas de compresión/descompresión que es capaz de soportar prácticamente todos los formatos no sólo el propio. Las extensiones R00, R01, R02... pertenecen también a este formato cuando el comprimido se divide en varias partes.</w:t>
      </w:r>
    </w:p>
    <w:p w14:paraId="680F0877" w14:textId="77777777" w:rsidR="0059108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rPr>
        <w:t xml:space="preserve">** ZIP: El otro gran utilizado. Soportado por la amplia </w:t>
      </w:r>
      <w:proofErr w:type="spellStart"/>
      <w:r w:rsidRPr="00E60895">
        <w:rPr>
          <w:rFonts w:ascii="Arial" w:hAnsi="Arial" w:cs="Arial"/>
          <w:color w:val="000000"/>
        </w:rPr>
        <w:t>mayoria</w:t>
      </w:r>
      <w:proofErr w:type="spellEnd"/>
      <w:r w:rsidRPr="00E60895">
        <w:rPr>
          <w:rFonts w:ascii="Arial" w:hAnsi="Arial" w:cs="Arial"/>
          <w:color w:val="000000"/>
        </w:rPr>
        <w:t xml:space="preserve"> de los programas extractores por ser de los más extendidos es el más conocido para el público en general.</w:t>
      </w:r>
    </w:p>
    <w:p w14:paraId="5B566CA3" w14:textId="77777777" w:rsidR="00E60895" w:rsidRPr="00E60895" w:rsidRDefault="00E60895" w:rsidP="00E60895">
      <w:pPr>
        <w:pStyle w:val="NormalWeb"/>
        <w:spacing w:before="0" w:beforeAutospacing="0" w:after="0" w:afterAutospacing="0"/>
        <w:jc w:val="both"/>
        <w:textAlignment w:val="top"/>
        <w:rPr>
          <w:rFonts w:ascii="Arial" w:hAnsi="Arial" w:cs="Arial"/>
          <w:color w:val="000000"/>
        </w:rPr>
      </w:pPr>
    </w:p>
    <w:p w14:paraId="23C4A469" w14:textId="77777777" w:rsidR="00591085" w:rsidRPr="00E60895" w:rsidRDefault="00591085" w:rsidP="00E60895">
      <w:pPr>
        <w:pStyle w:val="Ttulo2"/>
        <w:pBdr>
          <w:left w:val="single" w:sz="36" w:space="12" w:color="0069E0"/>
        </w:pBdr>
        <w:shd w:val="clear" w:color="auto" w:fill="E4E4E4"/>
        <w:spacing w:before="0" w:line="240" w:lineRule="auto"/>
        <w:textAlignment w:val="top"/>
        <w:rPr>
          <w:rFonts w:ascii="Arial" w:hAnsi="Arial" w:cs="Arial"/>
          <w:color w:val="000000"/>
          <w:sz w:val="24"/>
          <w:szCs w:val="24"/>
        </w:rPr>
      </w:pPr>
      <w:r w:rsidRPr="00E60895">
        <w:rPr>
          <w:rFonts w:ascii="Arial" w:hAnsi="Arial" w:cs="Arial"/>
          <w:color w:val="000000"/>
          <w:sz w:val="24"/>
          <w:szCs w:val="24"/>
        </w:rPr>
        <w:t>Extensiones y Tipos de Archivos de Imagen</w:t>
      </w:r>
    </w:p>
    <w:p w14:paraId="49E40831" w14:textId="77777777" w:rsidR="00591085" w:rsidRPr="00E6089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rPr>
        <w:t>Poco hay que decir de las imágenes y de sus tipos de archivo salvo que cada uno de ellos utiliza un método de representación y que algunos ofrecen mayor calidad que otros. También cabe destacar que muchos programas de edición gráfica utilizan sus propios formatos de trabajo con imágenes.</w:t>
      </w:r>
    </w:p>
    <w:p w14:paraId="4C1B148B"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AIS: </w:t>
      </w:r>
      <w:proofErr w:type="spellStart"/>
      <w:r w:rsidRPr="00E60895">
        <w:rPr>
          <w:rFonts w:ascii="Arial" w:hAnsi="Arial" w:cs="Arial"/>
          <w:color w:val="000000"/>
          <w:sz w:val="24"/>
          <w:szCs w:val="24"/>
        </w:rPr>
        <w:t>ACDSee</w:t>
      </w:r>
      <w:proofErr w:type="spellEnd"/>
      <w:r w:rsidRPr="00E60895">
        <w:rPr>
          <w:rFonts w:ascii="Arial" w:hAnsi="Arial" w:cs="Arial"/>
          <w:color w:val="000000"/>
          <w:sz w:val="24"/>
          <w:szCs w:val="24"/>
        </w:rPr>
        <w:t xml:space="preserve"> Secuencias de imagen</w:t>
      </w:r>
    </w:p>
    <w:p w14:paraId="45F0030B"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proofErr w:type="gramStart"/>
      <w:r w:rsidRPr="00E60895">
        <w:rPr>
          <w:rFonts w:ascii="Arial" w:hAnsi="Arial" w:cs="Arial"/>
          <w:color w:val="000000"/>
          <w:sz w:val="24"/>
          <w:szCs w:val="24"/>
        </w:rPr>
        <w:t>BMP(</w:t>
      </w:r>
      <w:proofErr w:type="gramEnd"/>
      <w:r w:rsidRPr="00E60895">
        <w:rPr>
          <w:rFonts w:ascii="Arial" w:hAnsi="Arial" w:cs="Arial"/>
          <w:color w:val="000000"/>
          <w:sz w:val="24"/>
          <w:szCs w:val="24"/>
        </w:rPr>
        <w:t xml:space="preserve">*):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23B1A214"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BW: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70A38E03"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CDR: CorelDRAW Grafico</w:t>
      </w:r>
    </w:p>
    <w:p w14:paraId="4D8C047F"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CDT: CorelDRAW Grafico</w:t>
      </w:r>
    </w:p>
    <w:p w14:paraId="0F955C46"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CGM: CorelDRAW Grafico</w:t>
      </w:r>
    </w:p>
    <w:p w14:paraId="70019EA0"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CMX: CorelDRAW Exchange </w:t>
      </w:r>
      <w:proofErr w:type="spellStart"/>
      <w:r w:rsidRPr="00E60895">
        <w:rPr>
          <w:rFonts w:ascii="Arial" w:hAnsi="Arial" w:cs="Arial"/>
          <w:color w:val="000000"/>
          <w:sz w:val="24"/>
          <w:szCs w:val="24"/>
        </w:rPr>
        <w:t>Graphic</w:t>
      </w:r>
      <w:proofErr w:type="spellEnd"/>
    </w:p>
    <w:p w14:paraId="092F5EFB"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CPT: Corel PHOTO-PAINT</w:t>
      </w:r>
    </w:p>
    <w:p w14:paraId="795B8A96"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DCX: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47E0A0AA"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DIB: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0F80837C"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EMF: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5040EAD6"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GBR: </w:t>
      </w:r>
      <w:proofErr w:type="spellStart"/>
      <w:r w:rsidRPr="00E60895">
        <w:rPr>
          <w:rFonts w:ascii="Arial" w:hAnsi="Arial" w:cs="Arial"/>
          <w:color w:val="000000"/>
          <w:sz w:val="24"/>
          <w:szCs w:val="24"/>
        </w:rPr>
        <w:t>The</w:t>
      </w:r>
      <w:proofErr w:type="spellEnd"/>
      <w:r w:rsidRPr="00E60895">
        <w:rPr>
          <w:rFonts w:ascii="Arial" w:hAnsi="Arial" w:cs="Arial"/>
          <w:color w:val="000000"/>
          <w:sz w:val="24"/>
          <w:szCs w:val="24"/>
        </w:rPr>
        <w:t xml:space="preserve"> Gimp</w:t>
      </w:r>
    </w:p>
    <w:p w14:paraId="657DF5D2"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proofErr w:type="gramStart"/>
      <w:r w:rsidRPr="00E60895">
        <w:rPr>
          <w:rFonts w:ascii="Arial" w:hAnsi="Arial" w:cs="Arial"/>
          <w:color w:val="000000"/>
          <w:sz w:val="24"/>
          <w:szCs w:val="24"/>
        </w:rPr>
        <w:t>GIF(</w:t>
      </w:r>
      <w:proofErr w:type="gramEnd"/>
      <w:r w:rsidRPr="00E60895">
        <w:rPr>
          <w:rFonts w:ascii="Arial" w:hAnsi="Arial" w:cs="Arial"/>
          <w:color w:val="000000"/>
          <w:sz w:val="24"/>
          <w:szCs w:val="24"/>
        </w:rPr>
        <w:t xml:space="preserve">**):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2C4C7094"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GIH: </w:t>
      </w:r>
      <w:proofErr w:type="spellStart"/>
      <w:r w:rsidRPr="00E60895">
        <w:rPr>
          <w:rFonts w:ascii="Arial" w:hAnsi="Arial" w:cs="Arial"/>
          <w:color w:val="000000"/>
          <w:sz w:val="24"/>
          <w:szCs w:val="24"/>
        </w:rPr>
        <w:t>The</w:t>
      </w:r>
      <w:proofErr w:type="spellEnd"/>
      <w:r w:rsidRPr="00E60895">
        <w:rPr>
          <w:rFonts w:ascii="Arial" w:hAnsi="Arial" w:cs="Arial"/>
          <w:color w:val="000000"/>
          <w:sz w:val="24"/>
          <w:szCs w:val="24"/>
        </w:rPr>
        <w:t xml:space="preserve"> Gimp</w:t>
      </w:r>
    </w:p>
    <w:p w14:paraId="0B8797D7"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ICO: Icono</w:t>
      </w:r>
    </w:p>
    <w:p w14:paraId="6BD8BDD0"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IFF: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74F6C2EE"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ILBM: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39A113BB"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JFIF: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737EBCBB"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JIF: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601B3CEE"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JPE: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0FFD5EFD"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proofErr w:type="gramStart"/>
      <w:r w:rsidRPr="00E60895">
        <w:rPr>
          <w:rFonts w:ascii="Arial" w:hAnsi="Arial" w:cs="Arial"/>
          <w:color w:val="000000"/>
          <w:sz w:val="24"/>
          <w:szCs w:val="24"/>
        </w:rPr>
        <w:t>JPEG(</w:t>
      </w:r>
      <w:proofErr w:type="gramEnd"/>
      <w:r w:rsidRPr="00E60895">
        <w:rPr>
          <w:rFonts w:ascii="Arial" w:hAnsi="Arial" w:cs="Arial"/>
          <w:color w:val="000000"/>
          <w:sz w:val="24"/>
          <w:szCs w:val="24"/>
        </w:rPr>
        <w:t xml:space="preserve">***):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0631D24D"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JPG: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405D84E7"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KDC: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5EC05CD8"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LBM: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14B6BCE3"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MAC: </w:t>
      </w:r>
      <w:proofErr w:type="spellStart"/>
      <w:r w:rsidRPr="00E60895">
        <w:rPr>
          <w:rFonts w:ascii="Arial" w:hAnsi="Arial" w:cs="Arial"/>
          <w:color w:val="000000"/>
          <w:sz w:val="24"/>
          <w:szCs w:val="24"/>
        </w:rPr>
        <w:t>MacPaint</w:t>
      </w:r>
      <w:proofErr w:type="spellEnd"/>
    </w:p>
    <w:p w14:paraId="417911F4"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PAT: </w:t>
      </w:r>
      <w:proofErr w:type="spellStart"/>
      <w:r w:rsidRPr="00E60895">
        <w:rPr>
          <w:rFonts w:ascii="Arial" w:hAnsi="Arial" w:cs="Arial"/>
          <w:color w:val="000000"/>
          <w:sz w:val="24"/>
          <w:szCs w:val="24"/>
        </w:rPr>
        <w:t>The</w:t>
      </w:r>
      <w:proofErr w:type="spellEnd"/>
      <w:r w:rsidRPr="00E60895">
        <w:rPr>
          <w:rFonts w:ascii="Arial" w:hAnsi="Arial" w:cs="Arial"/>
          <w:color w:val="000000"/>
          <w:sz w:val="24"/>
          <w:szCs w:val="24"/>
        </w:rPr>
        <w:t xml:space="preserve"> Gimp</w:t>
      </w:r>
    </w:p>
    <w:p w14:paraId="5CB28E0A"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PCD: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48FFEBA6"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PCT: PICT</w:t>
      </w:r>
    </w:p>
    <w:p w14:paraId="1D002D3A"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PCX: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2AD3CF75"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PIC: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1ACA76A0"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PICT: PICT</w:t>
      </w:r>
    </w:p>
    <w:p w14:paraId="643597AA"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PNG: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77082FCB"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PNTG: </w:t>
      </w:r>
      <w:proofErr w:type="spellStart"/>
      <w:r w:rsidRPr="00E60895">
        <w:rPr>
          <w:rFonts w:ascii="Arial" w:hAnsi="Arial" w:cs="Arial"/>
          <w:color w:val="000000"/>
          <w:sz w:val="24"/>
          <w:szCs w:val="24"/>
        </w:rPr>
        <w:t>MacPaint</w:t>
      </w:r>
      <w:proofErr w:type="spellEnd"/>
    </w:p>
    <w:p w14:paraId="101E7330"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PIX: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7B35B666"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PSD: Adobe Photoshop</w:t>
      </w:r>
    </w:p>
    <w:p w14:paraId="56A36F93"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PSP: Paint Shop Pro</w:t>
      </w:r>
    </w:p>
    <w:p w14:paraId="56FC3271"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QTI: QuickTime</w:t>
      </w:r>
    </w:p>
    <w:p w14:paraId="2428034D"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QTIF: QuickTime</w:t>
      </w:r>
    </w:p>
    <w:p w14:paraId="2E136A2E"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RGB: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39DD2BF2"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RGBA: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74EBB675"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RIF: </w:t>
      </w:r>
      <w:proofErr w:type="spellStart"/>
      <w:r w:rsidRPr="00E60895">
        <w:rPr>
          <w:rFonts w:ascii="Arial" w:hAnsi="Arial" w:cs="Arial"/>
          <w:color w:val="000000"/>
          <w:sz w:val="24"/>
          <w:szCs w:val="24"/>
        </w:rPr>
        <w:t>Painter</w:t>
      </w:r>
      <w:proofErr w:type="spellEnd"/>
    </w:p>
    <w:p w14:paraId="11C394A7"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RLE: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172A7EBF"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SGI: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544D2214"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lastRenderedPageBreak/>
        <w:t xml:space="preserve">TGA: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2E21380D"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TIF: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4B701BF2"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TIFF: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26ECE8DC"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WMF: </w:t>
      </w:r>
      <w:proofErr w:type="spellStart"/>
      <w:r w:rsidRPr="00E60895">
        <w:rPr>
          <w:rFonts w:ascii="Arial" w:hAnsi="Arial" w:cs="Arial"/>
          <w:color w:val="000000"/>
          <w:sz w:val="24"/>
          <w:szCs w:val="24"/>
        </w:rPr>
        <w:t>XnView</w:t>
      </w:r>
      <w:proofErr w:type="spellEnd"/>
      <w:r w:rsidRPr="00E60895">
        <w:rPr>
          <w:rFonts w:ascii="Arial" w:hAnsi="Arial" w:cs="Arial"/>
          <w:color w:val="000000"/>
          <w:sz w:val="24"/>
          <w:szCs w:val="24"/>
        </w:rPr>
        <w:t xml:space="preserve"> / </w:t>
      </w:r>
      <w:proofErr w:type="spellStart"/>
      <w:r w:rsidRPr="00E60895">
        <w:rPr>
          <w:rFonts w:ascii="Arial" w:hAnsi="Arial" w:cs="Arial"/>
          <w:color w:val="000000"/>
          <w:sz w:val="24"/>
          <w:szCs w:val="24"/>
        </w:rPr>
        <w:t>ACDSee</w:t>
      </w:r>
      <w:proofErr w:type="spellEnd"/>
    </w:p>
    <w:p w14:paraId="69AE0082" w14:textId="77777777" w:rsidR="00591085" w:rsidRPr="00E60895" w:rsidRDefault="00591085" w:rsidP="00E60895">
      <w:pPr>
        <w:numPr>
          <w:ilvl w:val="0"/>
          <w:numId w:val="9"/>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XCF: </w:t>
      </w:r>
      <w:proofErr w:type="spellStart"/>
      <w:r w:rsidRPr="00E60895">
        <w:rPr>
          <w:rFonts w:ascii="Arial" w:hAnsi="Arial" w:cs="Arial"/>
          <w:color w:val="000000"/>
          <w:sz w:val="24"/>
          <w:szCs w:val="24"/>
        </w:rPr>
        <w:t>The</w:t>
      </w:r>
      <w:proofErr w:type="spellEnd"/>
      <w:r w:rsidRPr="00E60895">
        <w:rPr>
          <w:rFonts w:ascii="Arial" w:hAnsi="Arial" w:cs="Arial"/>
          <w:color w:val="000000"/>
          <w:sz w:val="24"/>
          <w:szCs w:val="24"/>
        </w:rPr>
        <w:t xml:space="preserve"> Gimp</w:t>
      </w:r>
    </w:p>
    <w:p w14:paraId="53566B18" w14:textId="77777777" w:rsidR="00591085" w:rsidRPr="00E6089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rPr>
        <w:t xml:space="preserve">* BMP: Extensión que nace del nombre de este formato </w:t>
      </w:r>
      <w:proofErr w:type="spellStart"/>
      <w:r w:rsidRPr="00E60895">
        <w:rPr>
          <w:rFonts w:ascii="Arial" w:hAnsi="Arial" w:cs="Arial"/>
          <w:color w:val="000000"/>
        </w:rPr>
        <w:t>BitMaP</w:t>
      </w:r>
      <w:proofErr w:type="spellEnd"/>
      <w:r w:rsidRPr="00E60895">
        <w:rPr>
          <w:rFonts w:ascii="Arial" w:hAnsi="Arial" w:cs="Arial"/>
          <w:color w:val="000000"/>
        </w:rPr>
        <w:t xml:space="preserve"> o Mapa de Bits, gran </w:t>
      </w:r>
      <w:proofErr w:type="gramStart"/>
      <w:r w:rsidRPr="00E60895">
        <w:rPr>
          <w:rFonts w:ascii="Arial" w:hAnsi="Arial" w:cs="Arial"/>
          <w:color w:val="000000"/>
        </w:rPr>
        <w:t>calidad</w:t>
      </w:r>
      <w:proofErr w:type="gramEnd"/>
      <w:r w:rsidRPr="00E60895">
        <w:rPr>
          <w:rFonts w:ascii="Arial" w:hAnsi="Arial" w:cs="Arial"/>
          <w:color w:val="000000"/>
        </w:rPr>
        <w:t xml:space="preserve"> pero tamaño excesivo no suele ser muy utilizado en Internet por su carga lenta.</w:t>
      </w:r>
    </w:p>
    <w:p w14:paraId="355758D4" w14:textId="77777777" w:rsidR="00591085" w:rsidRPr="00E6089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rPr>
        <w:t>** GIF: Este formato cuenta con características que lo hacen ideal para el uso en páginas web, como es la posibilidad de darle un fondo trasparente o insertarle movimiento.</w:t>
      </w:r>
    </w:p>
    <w:p w14:paraId="72F78013" w14:textId="77777777" w:rsidR="0059108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rPr>
        <w:t>*** JPEG: También se le ve como JPE y sobre todo como JPG es uno de los más extendidos, por su compresión y calidad, en páginas webs para logotipos y cabeceras.</w:t>
      </w:r>
    </w:p>
    <w:p w14:paraId="183C0773" w14:textId="77777777" w:rsidR="00E60895" w:rsidRPr="00E60895" w:rsidRDefault="00E60895" w:rsidP="00E60895">
      <w:pPr>
        <w:pStyle w:val="NormalWeb"/>
        <w:spacing w:before="0" w:beforeAutospacing="0" w:after="0" w:afterAutospacing="0"/>
        <w:jc w:val="both"/>
        <w:textAlignment w:val="top"/>
        <w:rPr>
          <w:rFonts w:ascii="Arial" w:hAnsi="Arial" w:cs="Arial"/>
          <w:color w:val="000000"/>
        </w:rPr>
      </w:pPr>
    </w:p>
    <w:p w14:paraId="1BF9488C" w14:textId="77777777" w:rsidR="00591085" w:rsidRPr="00E60895" w:rsidRDefault="00591085" w:rsidP="00E60895">
      <w:pPr>
        <w:pStyle w:val="Ttulo2"/>
        <w:pBdr>
          <w:left w:val="single" w:sz="36" w:space="12" w:color="0069E0"/>
        </w:pBdr>
        <w:shd w:val="clear" w:color="auto" w:fill="E4E4E4"/>
        <w:spacing w:before="0" w:line="240" w:lineRule="auto"/>
        <w:textAlignment w:val="top"/>
        <w:rPr>
          <w:rFonts w:ascii="Arial" w:hAnsi="Arial" w:cs="Arial"/>
          <w:color w:val="000000"/>
          <w:sz w:val="24"/>
          <w:szCs w:val="24"/>
        </w:rPr>
      </w:pPr>
      <w:r w:rsidRPr="00E60895">
        <w:rPr>
          <w:rFonts w:ascii="Arial" w:hAnsi="Arial" w:cs="Arial"/>
          <w:color w:val="000000"/>
          <w:sz w:val="24"/>
          <w:szCs w:val="24"/>
        </w:rPr>
        <w:t>Extensiones y Tipos de Archivos de Texto</w:t>
      </w:r>
    </w:p>
    <w:p w14:paraId="4560EF36" w14:textId="77777777" w:rsidR="00591085" w:rsidRPr="00E6089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rPr>
        <w:t>Dentro de los documentos de texto hemos de diferenciar entre el texto plano y el enriquecido. Es decir, entre los formatos que sencillamente guardan las letras (</w:t>
      </w:r>
      <w:proofErr w:type="spellStart"/>
      <w:r w:rsidRPr="00E60895">
        <w:rPr>
          <w:rFonts w:ascii="Arial" w:hAnsi="Arial" w:cs="Arial"/>
          <w:color w:val="000000"/>
        </w:rPr>
        <w:t>txt</w:t>
      </w:r>
      <w:proofErr w:type="spellEnd"/>
      <w:r w:rsidRPr="00E60895">
        <w:rPr>
          <w:rFonts w:ascii="Arial" w:hAnsi="Arial" w:cs="Arial"/>
          <w:color w:val="000000"/>
        </w:rPr>
        <w:t>, log...) y los que podemos asignarles un tamaño, fuente, color, etc. (</w:t>
      </w:r>
      <w:proofErr w:type="spellStart"/>
      <w:r w:rsidRPr="00E60895">
        <w:rPr>
          <w:rFonts w:ascii="Arial" w:hAnsi="Arial" w:cs="Arial"/>
          <w:color w:val="000000"/>
        </w:rPr>
        <w:t>doc</w:t>
      </w:r>
      <w:proofErr w:type="spellEnd"/>
      <w:r w:rsidRPr="00E60895">
        <w:rPr>
          <w:rFonts w:ascii="Arial" w:hAnsi="Arial" w:cs="Arial"/>
          <w:color w:val="000000"/>
        </w:rPr>
        <w:t>)</w:t>
      </w:r>
    </w:p>
    <w:p w14:paraId="32C5C7FB" w14:textId="77777777" w:rsidR="00591085" w:rsidRPr="00E60895" w:rsidRDefault="00591085" w:rsidP="00E60895">
      <w:pPr>
        <w:numPr>
          <w:ilvl w:val="0"/>
          <w:numId w:val="10"/>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DIC: Block de notas / WordPad</w:t>
      </w:r>
    </w:p>
    <w:p w14:paraId="6895A818" w14:textId="77777777" w:rsidR="00591085" w:rsidRPr="00E60895" w:rsidRDefault="00591085" w:rsidP="00E60895">
      <w:pPr>
        <w:numPr>
          <w:ilvl w:val="0"/>
          <w:numId w:val="10"/>
        </w:numPr>
        <w:spacing w:after="0" w:line="240" w:lineRule="auto"/>
        <w:jc w:val="both"/>
        <w:textAlignment w:val="top"/>
        <w:rPr>
          <w:rFonts w:ascii="Arial" w:hAnsi="Arial" w:cs="Arial"/>
          <w:color w:val="000000"/>
          <w:sz w:val="24"/>
          <w:szCs w:val="24"/>
        </w:rPr>
      </w:pPr>
      <w:proofErr w:type="gramStart"/>
      <w:r w:rsidRPr="00E60895">
        <w:rPr>
          <w:rFonts w:ascii="Arial" w:hAnsi="Arial" w:cs="Arial"/>
          <w:color w:val="000000"/>
          <w:sz w:val="24"/>
          <w:szCs w:val="24"/>
        </w:rPr>
        <w:t>DOC(</w:t>
      </w:r>
      <w:proofErr w:type="gramEnd"/>
      <w:r w:rsidRPr="00E60895">
        <w:rPr>
          <w:rFonts w:ascii="Arial" w:hAnsi="Arial" w:cs="Arial"/>
          <w:color w:val="000000"/>
          <w:sz w:val="24"/>
          <w:szCs w:val="24"/>
        </w:rPr>
        <w:t>*): Microsoft Word</w:t>
      </w:r>
    </w:p>
    <w:p w14:paraId="505E9E99" w14:textId="77777777" w:rsidR="00591085" w:rsidRPr="00E60895" w:rsidRDefault="00591085" w:rsidP="00E60895">
      <w:pPr>
        <w:numPr>
          <w:ilvl w:val="0"/>
          <w:numId w:val="10"/>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DIZ: Block de notas / WordPad</w:t>
      </w:r>
    </w:p>
    <w:p w14:paraId="58F7336A" w14:textId="77777777" w:rsidR="00591085" w:rsidRPr="00E60895" w:rsidRDefault="00591085" w:rsidP="00E60895">
      <w:pPr>
        <w:numPr>
          <w:ilvl w:val="0"/>
          <w:numId w:val="10"/>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DOCHTML: HTML de Microsoft Word</w:t>
      </w:r>
    </w:p>
    <w:p w14:paraId="1E7C4F90" w14:textId="77777777" w:rsidR="00591085" w:rsidRPr="00E60895" w:rsidRDefault="00591085" w:rsidP="00E60895">
      <w:pPr>
        <w:numPr>
          <w:ilvl w:val="0"/>
          <w:numId w:val="10"/>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EXC: Block de notas / WordPad</w:t>
      </w:r>
    </w:p>
    <w:p w14:paraId="220509ED" w14:textId="77777777" w:rsidR="00591085" w:rsidRPr="00E60895" w:rsidRDefault="00591085" w:rsidP="00E60895">
      <w:pPr>
        <w:numPr>
          <w:ilvl w:val="0"/>
          <w:numId w:val="10"/>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IDX: Block de notas / WordPad</w:t>
      </w:r>
    </w:p>
    <w:p w14:paraId="365A8EEF" w14:textId="77777777" w:rsidR="00591085" w:rsidRPr="00E60895" w:rsidRDefault="00591085" w:rsidP="00E60895">
      <w:pPr>
        <w:numPr>
          <w:ilvl w:val="0"/>
          <w:numId w:val="10"/>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LOG: Block de notas / WordPad</w:t>
      </w:r>
    </w:p>
    <w:p w14:paraId="4B2A2564" w14:textId="77777777" w:rsidR="00591085" w:rsidRPr="00E60895" w:rsidRDefault="00591085" w:rsidP="00E60895">
      <w:pPr>
        <w:numPr>
          <w:ilvl w:val="0"/>
          <w:numId w:val="10"/>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PDF: Adobe Acrobat</w:t>
      </w:r>
    </w:p>
    <w:p w14:paraId="2AE93A82" w14:textId="77777777" w:rsidR="00591085" w:rsidRPr="00E60895" w:rsidRDefault="00591085" w:rsidP="00E60895">
      <w:pPr>
        <w:numPr>
          <w:ilvl w:val="0"/>
          <w:numId w:val="10"/>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RTF: Microsoft Word</w:t>
      </w:r>
    </w:p>
    <w:p w14:paraId="50764426" w14:textId="77777777" w:rsidR="00591085" w:rsidRPr="00E60895" w:rsidRDefault="00591085" w:rsidP="00E60895">
      <w:pPr>
        <w:numPr>
          <w:ilvl w:val="0"/>
          <w:numId w:val="10"/>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SCP: Block de notas / WordPad</w:t>
      </w:r>
    </w:p>
    <w:p w14:paraId="6421451D" w14:textId="77777777" w:rsidR="00591085" w:rsidRPr="00E60895" w:rsidRDefault="00591085" w:rsidP="00E60895">
      <w:pPr>
        <w:numPr>
          <w:ilvl w:val="0"/>
          <w:numId w:val="10"/>
        </w:numPr>
        <w:spacing w:after="0" w:line="240" w:lineRule="auto"/>
        <w:jc w:val="both"/>
        <w:textAlignment w:val="top"/>
        <w:rPr>
          <w:rFonts w:ascii="Arial" w:hAnsi="Arial" w:cs="Arial"/>
          <w:color w:val="000000"/>
          <w:sz w:val="24"/>
          <w:szCs w:val="24"/>
        </w:rPr>
      </w:pPr>
      <w:proofErr w:type="gramStart"/>
      <w:r w:rsidRPr="00E60895">
        <w:rPr>
          <w:rFonts w:ascii="Arial" w:hAnsi="Arial" w:cs="Arial"/>
          <w:color w:val="000000"/>
          <w:sz w:val="24"/>
          <w:szCs w:val="24"/>
        </w:rPr>
        <w:t>TXT(</w:t>
      </w:r>
      <w:proofErr w:type="gramEnd"/>
      <w:r w:rsidRPr="00E60895">
        <w:rPr>
          <w:rFonts w:ascii="Arial" w:hAnsi="Arial" w:cs="Arial"/>
          <w:color w:val="000000"/>
          <w:sz w:val="24"/>
          <w:szCs w:val="24"/>
        </w:rPr>
        <w:t>**): Block de notas / WordPad</w:t>
      </w:r>
    </w:p>
    <w:p w14:paraId="6B65452C" w14:textId="77777777" w:rsidR="00591085" w:rsidRPr="00E60895" w:rsidRDefault="00591085" w:rsidP="00E60895">
      <w:pPr>
        <w:numPr>
          <w:ilvl w:val="0"/>
          <w:numId w:val="10"/>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WRI: </w:t>
      </w:r>
      <w:proofErr w:type="spellStart"/>
      <w:r w:rsidRPr="00E60895">
        <w:rPr>
          <w:rFonts w:ascii="Arial" w:hAnsi="Arial" w:cs="Arial"/>
          <w:color w:val="000000"/>
          <w:sz w:val="24"/>
          <w:szCs w:val="24"/>
        </w:rPr>
        <w:t>Write</w:t>
      </w:r>
      <w:proofErr w:type="spellEnd"/>
    </w:p>
    <w:p w14:paraId="271B8872" w14:textId="77777777" w:rsidR="00591085" w:rsidRPr="00E60895" w:rsidRDefault="00591085" w:rsidP="00E60895">
      <w:pPr>
        <w:numPr>
          <w:ilvl w:val="0"/>
          <w:numId w:val="10"/>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WTX: Block de notas / WordPad</w:t>
      </w:r>
    </w:p>
    <w:p w14:paraId="664E40C6" w14:textId="77777777" w:rsidR="00591085" w:rsidRPr="00E6089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rPr>
        <w:t>* DOC: Documentos de texto enriquecidos (posibilidad de asignarle formato a las letras) está especialmente extendido por ser el habitual de uno de los programas más utilizados el Microsoft Word.</w:t>
      </w:r>
    </w:p>
    <w:p w14:paraId="6317D115" w14:textId="77777777" w:rsidR="0059108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rPr>
        <w:t>** TXT: Formato de texto plano, habitual para registros.</w:t>
      </w:r>
    </w:p>
    <w:p w14:paraId="7BD8F1F3" w14:textId="77777777" w:rsidR="00E60895" w:rsidRPr="00E60895" w:rsidRDefault="00E60895" w:rsidP="00E60895">
      <w:pPr>
        <w:pStyle w:val="NormalWeb"/>
        <w:spacing w:before="0" w:beforeAutospacing="0" w:after="0" w:afterAutospacing="0"/>
        <w:jc w:val="both"/>
        <w:textAlignment w:val="top"/>
        <w:rPr>
          <w:rFonts w:ascii="Arial" w:hAnsi="Arial" w:cs="Arial"/>
          <w:color w:val="000000"/>
        </w:rPr>
      </w:pPr>
    </w:p>
    <w:p w14:paraId="23BCF4B6" w14:textId="77777777" w:rsidR="00591085" w:rsidRPr="00E60895" w:rsidRDefault="00591085" w:rsidP="00E60895">
      <w:pPr>
        <w:pStyle w:val="Ttulo2"/>
        <w:pBdr>
          <w:left w:val="single" w:sz="36" w:space="12" w:color="0069E0"/>
        </w:pBdr>
        <w:shd w:val="clear" w:color="auto" w:fill="E4E4E4"/>
        <w:spacing w:before="0" w:line="240" w:lineRule="auto"/>
        <w:textAlignment w:val="top"/>
        <w:rPr>
          <w:rFonts w:ascii="Arial" w:hAnsi="Arial" w:cs="Arial"/>
          <w:color w:val="000000"/>
          <w:sz w:val="24"/>
          <w:szCs w:val="24"/>
        </w:rPr>
      </w:pPr>
      <w:r w:rsidRPr="00E60895">
        <w:rPr>
          <w:rFonts w:ascii="Arial" w:hAnsi="Arial" w:cs="Arial"/>
          <w:color w:val="000000"/>
          <w:sz w:val="24"/>
          <w:szCs w:val="24"/>
        </w:rPr>
        <w:t>Otras Extensiones de Archivo</w:t>
      </w:r>
    </w:p>
    <w:p w14:paraId="2304BB0B" w14:textId="77777777" w:rsidR="00591085" w:rsidRPr="00E60895" w:rsidRDefault="00591085" w:rsidP="00E60895">
      <w:pPr>
        <w:pStyle w:val="NormalWeb"/>
        <w:spacing w:before="0" w:beforeAutospacing="0" w:after="0" w:afterAutospacing="0"/>
        <w:jc w:val="both"/>
        <w:textAlignment w:val="top"/>
        <w:rPr>
          <w:rFonts w:ascii="Arial" w:hAnsi="Arial" w:cs="Arial"/>
          <w:color w:val="000000"/>
        </w:rPr>
      </w:pPr>
      <w:r w:rsidRPr="00E60895">
        <w:rPr>
          <w:rStyle w:val="Textoennegrita"/>
          <w:rFonts w:ascii="Arial" w:hAnsi="Arial" w:cs="Arial"/>
          <w:color w:val="000000"/>
          <w:bdr w:val="none" w:sz="0" w:space="0" w:color="auto" w:frame="1"/>
        </w:rPr>
        <w:t>IMAGENES DE CD</w:t>
      </w:r>
    </w:p>
    <w:p w14:paraId="07884F12" w14:textId="77777777" w:rsidR="00591085" w:rsidRPr="00E6089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rPr>
        <w:t>Para guardar en un archivo único lo incluido dentro de un CD se utilizan las llamadas "imágenes de disco", su nombre proviene de que son exactamente iguales a lo guardado en el disco, como una imagen reflejada en un espejo. Con ellas se pueden hacer múltiples copias idénticas de un disco.</w:t>
      </w:r>
    </w:p>
    <w:p w14:paraId="134E1040" w14:textId="77777777" w:rsidR="00591085" w:rsidRPr="00E60895" w:rsidRDefault="00591085" w:rsidP="00E60895">
      <w:pPr>
        <w:numPr>
          <w:ilvl w:val="0"/>
          <w:numId w:val="11"/>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MDS: Alcohol 120%</w:t>
      </w:r>
    </w:p>
    <w:p w14:paraId="34D22F42" w14:textId="77777777" w:rsidR="00591085" w:rsidRPr="00E60895" w:rsidRDefault="00591085" w:rsidP="00E60895">
      <w:pPr>
        <w:numPr>
          <w:ilvl w:val="0"/>
          <w:numId w:val="11"/>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CCD: Alcohol 120% / </w:t>
      </w:r>
      <w:proofErr w:type="spellStart"/>
      <w:r w:rsidRPr="00E60895">
        <w:rPr>
          <w:rFonts w:ascii="Arial" w:hAnsi="Arial" w:cs="Arial"/>
          <w:color w:val="000000"/>
          <w:sz w:val="24"/>
          <w:szCs w:val="24"/>
        </w:rPr>
        <w:t>CloneCD</w:t>
      </w:r>
      <w:proofErr w:type="spellEnd"/>
    </w:p>
    <w:p w14:paraId="7E6BBFCE" w14:textId="77777777" w:rsidR="00591085" w:rsidRPr="00E60895" w:rsidRDefault="00591085" w:rsidP="00E60895">
      <w:pPr>
        <w:numPr>
          <w:ilvl w:val="0"/>
          <w:numId w:val="11"/>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CUE: Alcohol 120% / </w:t>
      </w:r>
      <w:proofErr w:type="spellStart"/>
      <w:r w:rsidRPr="00E60895">
        <w:rPr>
          <w:rFonts w:ascii="Arial" w:hAnsi="Arial" w:cs="Arial"/>
          <w:color w:val="000000"/>
          <w:sz w:val="24"/>
          <w:szCs w:val="24"/>
        </w:rPr>
        <w:t>CDRWin</w:t>
      </w:r>
      <w:proofErr w:type="spellEnd"/>
      <w:r w:rsidRPr="00E60895">
        <w:rPr>
          <w:rFonts w:ascii="Arial" w:hAnsi="Arial" w:cs="Arial"/>
          <w:color w:val="000000"/>
          <w:sz w:val="24"/>
          <w:szCs w:val="24"/>
        </w:rPr>
        <w:t xml:space="preserve"> (+.BIN)</w:t>
      </w:r>
    </w:p>
    <w:p w14:paraId="06AA30F5" w14:textId="77777777" w:rsidR="00591085" w:rsidRPr="00E60895" w:rsidRDefault="00591085" w:rsidP="00E60895">
      <w:pPr>
        <w:numPr>
          <w:ilvl w:val="0"/>
          <w:numId w:val="11"/>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ISO: Alcohol 120% / </w:t>
      </w:r>
      <w:proofErr w:type="spellStart"/>
      <w:r w:rsidRPr="00E60895">
        <w:rPr>
          <w:rFonts w:ascii="Arial" w:hAnsi="Arial" w:cs="Arial"/>
          <w:color w:val="000000"/>
          <w:sz w:val="24"/>
          <w:szCs w:val="24"/>
        </w:rPr>
        <w:t>Ahead</w:t>
      </w:r>
      <w:proofErr w:type="spellEnd"/>
      <w:r w:rsidRPr="00E60895">
        <w:rPr>
          <w:rFonts w:ascii="Arial" w:hAnsi="Arial" w:cs="Arial"/>
          <w:color w:val="000000"/>
          <w:sz w:val="24"/>
          <w:szCs w:val="24"/>
        </w:rPr>
        <w:t xml:space="preserve"> Nero</w:t>
      </w:r>
    </w:p>
    <w:p w14:paraId="4A24E8DE" w14:textId="77777777" w:rsidR="00591085" w:rsidRPr="00E60895" w:rsidRDefault="00591085" w:rsidP="00E60895">
      <w:pPr>
        <w:numPr>
          <w:ilvl w:val="0"/>
          <w:numId w:val="11"/>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BTW: Alcohol 120%</w:t>
      </w:r>
    </w:p>
    <w:p w14:paraId="05065987" w14:textId="77777777" w:rsidR="00591085" w:rsidRPr="00E60895" w:rsidRDefault="00591085" w:rsidP="00E60895">
      <w:pPr>
        <w:numPr>
          <w:ilvl w:val="0"/>
          <w:numId w:val="11"/>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CDI: Alcohol 120%</w:t>
      </w:r>
    </w:p>
    <w:p w14:paraId="5FA55174" w14:textId="77777777" w:rsidR="00591085" w:rsidRPr="00E60895" w:rsidRDefault="00591085" w:rsidP="00E60895">
      <w:pPr>
        <w:numPr>
          <w:ilvl w:val="0"/>
          <w:numId w:val="11"/>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IMG: </w:t>
      </w:r>
      <w:proofErr w:type="spellStart"/>
      <w:r w:rsidRPr="00E60895">
        <w:rPr>
          <w:rFonts w:ascii="Arial" w:hAnsi="Arial" w:cs="Arial"/>
          <w:color w:val="000000"/>
          <w:sz w:val="24"/>
          <w:szCs w:val="24"/>
        </w:rPr>
        <w:t>CloneCD</w:t>
      </w:r>
      <w:proofErr w:type="spellEnd"/>
      <w:r w:rsidRPr="00E60895">
        <w:rPr>
          <w:rFonts w:ascii="Arial" w:hAnsi="Arial" w:cs="Arial"/>
          <w:color w:val="000000"/>
          <w:sz w:val="24"/>
          <w:szCs w:val="24"/>
        </w:rPr>
        <w:t xml:space="preserve"> (también de diskette y dibujo)</w:t>
      </w:r>
    </w:p>
    <w:p w14:paraId="6432BEEF" w14:textId="77777777" w:rsidR="00591085" w:rsidRPr="00E60895" w:rsidRDefault="00591085" w:rsidP="00E60895">
      <w:pPr>
        <w:pStyle w:val="NormalWeb"/>
        <w:spacing w:before="0" w:beforeAutospacing="0" w:after="0" w:afterAutospacing="0"/>
        <w:jc w:val="both"/>
        <w:textAlignment w:val="top"/>
        <w:rPr>
          <w:rFonts w:ascii="Arial" w:hAnsi="Arial" w:cs="Arial"/>
          <w:color w:val="000000"/>
        </w:rPr>
      </w:pPr>
      <w:r w:rsidRPr="00E60895">
        <w:rPr>
          <w:rFonts w:ascii="Arial" w:hAnsi="Arial" w:cs="Arial"/>
          <w:color w:val="000000"/>
          <w:u w:val="single"/>
          <w:bdr w:val="none" w:sz="0" w:space="0" w:color="auto" w:frame="1"/>
        </w:rPr>
        <w:t>AHEAD NERO</w:t>
      </w:r>
    </w:p>
    <w:p w14:paraId="09D3B0F7" w14:textId="77777777" w:rsidR="00591085" w:rsidRPr="00E60895" w:rsidRDefault="00591085" w:rsidP="00E60895">
      <w:pPr>
        <w:numPr>
          <w:ilvl w:val="0"/>
          <w:numId w:val="12"/>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NRA: Nero: CD audio</w:t>
      </w:r>
    </w:p>
    <w:p w14:paraId="1938BAEA" w14:textId="77777777" w:rsidR="00591085" w:rsidRPr="00E60895" w:rsidRDefault="00591085" w:rsidP="00E60895">
      <w:pPr>
        <w:numPr>
          <w:ilvl w:val="0"/>
          <w:numId w:val="12"/>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NRB: Nero: CD-ROM arranque</w:t>
      </w:r>
    </w:p>
    <w:p w14:paraId="30676BEA" w14:textId="77777777" w:rsidR="00591085" w:rsidRPr="00E60895" w:rsidRDefault="00591085" w:rsidP="00E60895">
      <w:pPr>
        <w:numPr>
          <w:ilvl w:val="0"/>
          <w:numId w:val="12"/>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NRE: Nero: CD EXTRA</w:t>
      </w:r>
    </w:p>
    <w:p w14:paraId="0AA3BFBC" w14:textId="77777777" w:rsidR="00591085" w:rsidRPr="00E60895" w:rsidRDefault="00591085" w:rsidP="00E60895">
      <w:pPr>
        <w:numPr>
          <w:ilvl w:val="0"/>
          <w:numId w:val="12"/>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NRG: </w:t>
      </w:r>
      <w:proofErr w:type="spellStart"/>
      <w:r w:rsidRPr="00E60895">
        <w:rPr>
          <w:rFonts w:ascii="Arial" w:hAnsi="Arial" w:cs="Arial"/>
          <w:color w:val="000000"/>
          <w:sz w:val="24"/>
          <w:szCs w:val="24"/>
        </w:rPr>
        <w:t>Ahead</w:t>
      </w:r>
      <w:proofErr w:type="spellEnd"/>
      <w:r w:rsidRPr="00E60895">
        <w:rPr>
          <w:rFonts w:ascii="Arial" w:hAnsi="Arial" w:cs="Arial"/>
          <w:color w:val="000000"/>
          <w:sz w:val="24"/>
          <w:szCs w:val="24"/>
        </w:rPr>
        <w:t xml:space="preserve"> Nero</w:t>
      </w:r>
    </w:p>
    <w:p w14:paraId="46FF4CF6" w14:textId="77777777" w:rsidR="00591085" w:rsidRPr="00E60895" w:rsidRDefault="00591085" w:rsidP="00E60895">
      <w:pPr>
        <w:numPr>
          <w:ilvl w:val="0"/>
          <w:numId w:val="12"/>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NRH: Nero: CD-ROM híbrido</w:t>
      </w:r>
    </w:p>
    <w:p w14:paraId="4B386603" w14:textId="77777777" w:rsidR="00591085" w:rsidRPr="00E60895" w:rsidRDefault="00591085" w:rsidP="00E60895">
      <w:pPr>
        <w:numPr>
          <w:ilvl w:val="0"/>
          <w:numId w:val="12"/>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NRI: Nero: CD-ROM ISO</w:t>
      </w:r>
    </w:p>
    <w:p w14:paraId="4DAE6977" w14:textId="77777777" w:rsidR="00591085" w:rsidRPr="00E60895" w:rsidRDefault="00591085" w:rsidP="00E60895">
      <w:pPr>
        <w:numPr>
          <w:ilvl w:val="0"/>
          <w:numId w:val="12"/>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NRM: Nero: CD mixto</w:t>
      </w:r>
    </w:p>
    <w:p w14:paraId="3710D50B" w14:textId="77777777" w:rsidR="00591085" w:rsidRPr="00E60895" w:rsidRDefault="00591085" w:rsidP="00E60895">
      <w:pPr>
        <w:numPr>
          <w:ilvl w:val="0"/>
          <w:numId w:val="12"/>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NRU: Nero: CD-ROM UDF</w:t>
      </w:r>
    </w:p>
    <w:p w14:paraId="1BC9E688" w14:textId="77777777" w:rsidR="00591085" w:rsidRPr="00E60895" w:rsidRDefault="00591085" w:rsidP="00E60895">
      <w:pPr>
        <w:numPr>
          <w:ilvl w:val="0"/>
          <w:numId w:val="12"/>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lastRenderedPageBreak/>
        <w:t xml:space="preserve">NRV: Nero: CD </w:t>
      </w:r>
      <w:proofErr w:type="spellStart"/>
      <w:r w:rsidRPr="00E60895">
        <w:rPr>
          <w:rFonts w:ascii="Arial" w:hAnsi="Arial" w:cs="Arial"/>
          <w:color w:val="000000"/>
          <w:sz w:val="24"/>
          <w:szCs w:val="24"/>
        </w:rPr>
        <w:t>supervídeo</w:t>
      </w:r>
      <w:proofErr w:type="spellEnd"/>
    </w:p>
    <w:p w14:paraId="2B9DB996" w14:textId="77777777" w:rsidR="00591085" w:rsidRDefault="00591085" w:rsidP="00E60895">
      <w:pPr>
        <w:numPr>
          <w:ilvl w:val="0"/>
          <w:numId w:val="12"/>
        </w:numPr>
        <w:spacing w:after="0" w:line="240" w:lineRule="auto"/>
        <w:jc w:val="both"/>
        <w:textAlignment w:val="top"/>
        <w:rPr>
          <w:rFonts w:ascii="Arial" w:hAnsi="Arial" w:cs="Arial"/>
          <w:color w:val="000000"/>
          <w:sz w:val="24"/>
          <w:szCs w:val="24"/>
        </w:rPr>
      </w:pPr>
      <w:r w:rsidRPr="00E60895">
        <w:rPr>
          <w:rFonts w:ascii="Arial" w:hAnsi="Arial" w:cs="Arial"/>
          <w:color w:val="000000"/>
          <w:sz w:val="24"/>
          <w:szCs w:val="24"/>
        </w:rPr>
        <w:t xml:space="preserve">CDC: Nero CD </w:t>
      </w:r>
      <w:proofErr w:type="spellStart"/>
      <w:r w:rsidRPr="00E60895">
        <w:rPr>
          <w:rFonts w:ascii="Arial" w:hAnsi="Arial" w:cs="Arial"/>
          <w:color w:val="000000"/>
          <w:sz w:val="24"/>
          <w:szCs w:val="24"/>
        </w:rPr>
        <w:t>Cover</w:t>
      </w:r>
      <w:proofErr w:type="spellEnd"/>
    </w:p>
    <w:p w14:paraId="7B51DF06" w14:textId="076B2DD3" w:rsidR="008F56F7" w:rsidRPr="008F56F7" w:rsidRDefault="008F56F7" w:rsidP="00970195">
      <w:pPr>
        <w:jc w:val="both"/>
        <w:rPr>
          <w:rFonts w:ascii="Arial" w:hAnsi="Arial" w:cs="Arial"/>
          <w:sz w:val="24"/>
          <w:szCs w:val="24"/>
        </w:rPr>
      </w:pPr>
      <w:r>
        <w:rPr>
          <w:rFonts w:ascii="Arial" w:hAnsi="Arial" w:cs="Arial"/>
          <w:color w:val="202122"/>
          <w:sz w:val="21"/>
          <w:szCs w:val="21"/>
          <w:shd w:val="clear" w:color="auto" w:fill="FFFFFF"/>
        </w:rPr>
        <w:t>.</w:t>
      </w:r>
    </w:p>
    <w:p w14:paraId="5B7BCE72" w14:textId="3EE69BEE" w:rsidR="00706A26" w:rsidRDefault="00E60895" w:rsidP="00970195">
      <w:pPr>
        <w:jc w:val="both"/>
        <w:rPr>
          <w:rFonts w:ascii="Arial" w:hAnsi="Arial" w:cs="Arial"/>
          <w:color w:val="202124"/>
          <w:sz w:val="30"/>
          <w:szCs w:val="30"/>
          <w:shd w:val="clear" w:color="auto" w:fill="FFFFFF"/>
        </w:rPr>
      </w:pPr>
      <w:r>
        <w:rPr>
          <w:rFonts w:ascii="Arial" w:hAnsi="Arial" w:cs="Arial"/>
          <w:color w:val="202124"/>
          <w:sz w:val="30"/>
          <w:szCs w:val="30"/>
          <w:shd w:val="clear" w:color="auto" w:fill="FFFFFF"/>
        </w:rPr>
        <w:t xml:space="preserve">3- </w:t>
      </w:r>
      <w:r>
        <w:rPr>
          <w:rFonts w:ascii="Arial" w:hAnsi="Arial" w:cs="Arial"/>
          <w:color w:val="202124"/>
          <w:sz w:val="30"/>
          <w:szCs w:val="30"/>
          <w:shd w:val="clear" w:color="auto" w:fill="FFFFFF"/>
        </w:rPr>
        <w:t>La carpeta de Windows es un </w:t>
      </w:r>
      <w:r>
        <w:rPr>
          <w:rFonts w:ascii="Arial" w:hAnsi="Arial" w:cs="Arial"/>
          <w:color w:val="040C28"/>
          <w:sz w:val="30"/>
          <w:szCs w:val="30"/>
        </w:rPr>
        <w:t>directorio específico asignado por el sistema operativo, donde un usuario almacena de forma independiente sus archivos personales</w:t>
      </w:r>
      <w:r>
        <w:rPr>
          <w:rFonts w:ascii="Arial" w:hAnsi="Arial" w:cs="Arial"/>
          <w:color w:val="202124"/>
          <w:sz w:val="30"/>
          <w:szCs w:val="30"/>
          <w:shd w:val="clear" w:color="auto" w:fill="FFFFFF"/>
        </w:rPr>
        <w:t>. En la actualidad la carpeta de usuario tiene en su interior varias carpetas entre las que podemos encontrar: "documentos", "música", "videos" y "descargas".</w:t>
      </w:r>
    </w:p>
    <w:p w14:paraId="48B78C11" w14:textId="3066313D" w:rsidR="008F56F7" w:rsidRDefault="00706A26" w:rsidP="00970195">
      <w:pPr>
        <w:jc w:val="both"/>
        <w:rPr>
          <w:rFonts w:ascii="Arial" w:hAnsi="Arial" w:cs="Arial"/>
          <w:color w:val="202124"/>
          <w:sz w:val="30"/>
          <w:szCs w:val="30"/>
          <w:shd w:val="clear" w:color="auto" w:fill="FFFFFF"/>
        </w:rPr>
      </w:pPr>
      <w:r>
        <w:rPr>
          <w:noProof/>
        </w:rPr>
        <w:drawing>
          <wp:inline distT="0" distB="0" distL="0" distR="0" wp14:anchorId="2066F44C" wp14:editId="6B978F21">
            <wp:extent cx="6645910" cy="3814263"/>
            <wp:effectExtent l="0" t="0" r="2540" b="0"/>
            <wp:docPr id="21972775" name="Imagen 8" descr="Curiosidad] Carpetas imposibles de crear en Windows - VidaBytes | Vida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riosidad] Carpetas imposibles de crear en Windows - VidaBytes | VidaByt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9639" cy="3816403"/>
                    </a:xfrm>
                    <a:prstGeom prst="rect">
                      <a:avLst/>
                    </a:prstGeom>
                    <a:noFill/>
                    <a:ln>
                      <a:noFill/>
                    </a:ln>
                  </pic:spPr>
                </pic:pic>
              </a:graphicData>
            </a:graphic>
          </wp:inline>
        </w:drawing>
      </w:r>
    </w:p>
    <w:p w14:paraId="31677387" w14:textId="37ABCAB9" w:rsidR="0011625A" w:rsidRDefault="0011625A" w:rsidP="00970195">
      <w:pPr>
        <w:jc w:val="both"/>
        <w:rPr>
          <w:rFonts w:ascii="Arial" w:hAnsi="Arial" w:cs="Arial"/>
          <w:color w:val="202124"/>
          <w:sz w:val="30"/>
          <w:szCs w:val="30"/>
          <w:shd w:val="clear" w:color="auto" w:fill="FFFFFF"/>
        </w:rPr>
      </w:pPr>
      <w:r>
        <w:rPr>
          <w:rFonts w:ascii="Arial" w:hAnsi="Arial" w:cs="Arial"/>
          <w:color w:val="202124"/>
          <w:sz w:val="30"/>
          <w:szCs w:val="30"/>
          <w:shd w:val="clear" w:color="auto" w:fill="FFFFFF"/>
        </w:rPr>
        <w:t xml:space="preserve">4- </w:t>
      </w:r>
      <w:r>
        <w:rPr>
          <w:rFonts w:ascii="Arial" w:hAnsi="Arial" w:cs="Arial"/>
          <w:color w:val="202124"/>
          <w:sz w:val="30"/>
          <w:szCs w:val="30"/>
          <w:shd w:val="clear" w:color="auto" w:fill="FFFFFF"/>
        </w:rPr>
        <w:t>El Office portapapeles </w:t>
      </w:r>
      <w:r>
        <w:rPr>
          <w:rFonts w:ascii="Arial" w:hAnsi="Arial" w:cs="Arial"/>
          <w:color w:val="040C28"/>
          <w:sz w:val="30"/>
          <w:szCs w:val="30"/>
        </w:rPr>
        <w:t>almacena texto y gráficos que copia o corta desde cualquier lugar y le permite pegar los elementos almacenados en cualquier otro archivo Office archivo</w:t>
      </w:r>
      <w:r>
        <w:rPr>
          <w:rFonts w:ascii="Arial" w:hAnsi="Arial" w:cs="Arial"/>
          <w:color w:val="202124"/>
          <w:sz w:val="30"/>
          <w:szCs w:val="30"/>
          <w:shd w:val="clear" w:color="auto" w:fill="FFFFFF"/>
        </w:rPr>
        <w:t>.</w:t>
      </w:r>
    </w:p>
    <w:p w14:paraId="30B60A5B" w14:textId="77777777" w:rsidR="0065554E" w:rsidRDefault="0065554E" w:rsidP="00970195">
      <w:pPr>
        <w:jc w:val="both"/>
        <w:rPr>
          <w:rFonts w:ascii="Arial" w:hAnsi="Arial" w:cs="Arial"/>
          <w:b/>
          <w:bCs/>
          <w:sz w:val="24"/>
          <w:szCs w:val="24"/>
        </w:rPr>
      </w:pPr>
    </w:p>
    <w:p w14:paraId="7026061B" w14:textId="110CBCDC" w:rsidR="0065554E" w:rsidRDefault="0065554E" w:rsidP="004059B3">
      <w:pPr>
        <w:jc w:val="center"/>
        <w:rPr>
          <w:rFonts w:ascii="Arial" w:hAnsi="Arial" w:cs="Arial"/>
          <w:b/>
          <w:bCs/>
          <w:sz w:val="24"/>
          <w:szCs w:val="24"/>
        </w:rPr>
      </w:pPr>
      <w:r>
        <w:rPr>
          <w:noProof/>
        </w:rPr>
        <w:drawing>
          <wp:inline distT="0" distB="0" distL="0" distR="0" wp14:anchorId="77821366" wp14:editId="5A819A9B">
            <wp:extent cx="4948989" cy="2566670"/>
            <wp:effectExtent l="0" t="0" r="4445" b="5080"/>
            <wp:docPr id="1067083509" name="Imagen 4" descr="Herramienta Portapapeles en Pai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rramienta Portapapeles en Paint - YouTub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4497" cy="2574713"/>
                    </a:xfrm>
                    <a:prstGeom prst="rect">
                      <a:avLst/>
                    </a:prstGeom>
                    <a:noFill/>
                    <a:ln>
                      <a:noFill/>
                    </a:ln>
                  </pic:spPr>
                </pic:pic>
              </a:graphicData>
            </a:graphic>
          </wp:inline>
        </w:drawing>
      </w:r>
    </w:p>
    <w:p w14:paraId="479763EF" w14:textId="77777777" w:rsidR="004059B3" w:rsidRPr="004059B3" w:rsidRDefault="0065554E" w:rsidP="004059B3">
      <w:pPr>
        <w:pStyle w:val="asangre"/>
        <w:shd w:val="clear" w:color="auto" w:fill="FFFFFF"/>
        <w:spacing w:before="0" w:beforeAutospacing="0" w:after="0" w:afterAutospacing="0"/>
        <w:jc w:val="both"/>
        <w:rPr>
          <w:rFonts w:ascii="Arial" w:hAnsi="Arial" w:cs="Arial"/>
          <w:color w:val="333333"/>
        </w:rPr>
      </w:pPr>
      <w:r w:rsidRPr="004059B3">
        <w:rPr>
          <w:rFonts w:ascii="Arial" w:hAnsi="Arial" w:cs="Arial"/>
          <w:color w:val="202124"/>
          <w:shd w:val="clear" w:color="auto" w:fill="FFFFFF"/>
        </w:rPr>
        <w:lastRenderedPageBreak/>
        <w:t xml:space="preserve">5- </w:t>
      </w:r>
      <w:r w:rsidR="004059B3" w:rsidRPr="004059B3">
        <w:rPr>
          <w:rFonts w:ascii="Arial" w:hAnsi="Arial" w:cs="Arial"/>
          <w:color w:val="333333"/>
        </w:rPr>
        <w:t>El Explorador de Windows es un elemento primordial en cualquier sistema de cómputo, ya que su finalidad es la de organizar y controlar los archivos y carpetas de los distintos sistemas de almacenamiento que utilizamos.</w:t>
      </w:r>
    </w:p>
    <w:p w14:paraId="15E1B49F" w14:textId="77777777" w:rsidR="004059B3" w:rsidRPr="004059B3" w:rsidRDefault="004059B3" w:rsidP="004059B3">
      <w:pPr>
        <w:shd w:val="clear" w:color="auto" w:fill="FFFFFF"/>
        <w:spacing w:after="0" w:line="240" w:lineRule="auto"/>
        <w:jc w:val="both"/>
        <w:rPr>
          <w:rFonts w:ascii="Arial" w:eastAsia="Times New Roman" w:hAnsi="Arial" w:cs="Arial"/>
          <w:color w:val="333333"/>
          <w:kern w:val="0"/>
          <w:sz w:val="24"/>
          <w:szCs w:val="24"/>
          <w:lang w:eastAsia="es-AR"/>
          <w14:ligatures w14:val="none"/>
        </w:rPr>
      </w:pPr>
      <w:r w:rsidRPr="004059B3">
        <w:rPr>
          <w:rFonts w:ascii="Arial" w:eastAsia="Times New Roman" w:hAnsi="Arial" w:cs="Arial"/>
          <w:color w:val="333333"/>
          <w:kern w:val="0"/>
          <w:sz w:val="24"/>
          <w:szCs w:val="24"/>
          <w:lang w:eastAsia="es-AR"/>
          <w14:ligatures w14:val="none"/>
        </w:rPr>
        <w:t>Cuando abrimos el Explorador de Windows encontramos una ventana, que en la mayoría cuenta con varios elementos. Es probable que su aspecto varíe y esto se debe a las distintas versiones del Sistema Operativo.</w:t>
      </w:r>
    </w:p>
    <w:p w14:paraId="0EDB07B7" w14:textId="77777777" w:rsidR="004059B3" w:rsidRPr="004059B3" w:rsidRDefault="004059B3" w:rsidP="004059B3">
      <w:pPr>
        <w:shd w:val="clear" w:color="auto" w:fill="FFFFFF"/>
        <w:spacing w:after="0" w:line="240" w:lineRule="auto"/>
        <w:jc w:val="both"/>
        <w:rPr>
          <w:rFonts w:ascii="Arial" w:eastAsia="Times New Roman" w:hAnsi="Arial" w:cs="Arial"/>
          <w:color w:val="333333"/>
          <w:kern w:val="0"/>
          <w:sz w:val="24"/>
          <w:szCs w:val="24"/>
          <w:lang w:eastAsia="es-AR"/>
          <w14:ligatures w14:val="none"/>
        </w:rPr>
      </w:pPr>
      <w:r w:rsidRPr="004059B3">
        <w:rPr>
          <w:rFonts w:ascii="Arial" w:eastAsia="Times New Roman" w:hAnsi="Arial" w:cs="Arial"/>
          <w:color w:val="333333"/>
          <w:kern w:val="0"/>
          <w:sz w:val="24"/>
          <w:szCs w:val="24"/>
          <w:lang w:eastAsia="es-AR"/>
          <w14:ligatures w14:val="none"/>
        </w:rPr>
        <w:t>Los elementos que componen las distintas áreas de esta ventana son:</w:t>
      </w:r>
    </w:p>
    <w:p w14:paraId="03C3A3B1" w14:textId="77777777" w:rsidR="004059B3" w:rsidRPr="004059B3" w:rsidRDefault="004059B3" w:rsidP="004059B3">
      <w:pPr>
        <w:numPr>
          <w:ilvl w:val="0"/>
          <w:numId w:val="13"/>
        </w:numPr>
        <w:shd w:val="clear" w:color="auto" w:fill="FFFFFF"/>
        <w:spacing w:before="100" w:beforeAutospacing="1" w:after="0" w:line="240" w:lineRule="auto"/>
        <w:jc w:val="both"/>
        <w:rPr>
          <w:rFonts w:ascii="Arial" w:eastAsia="Times New Roman" w:hAnsi="Arial" w:cs="Arial"/>
          <w:color w:val="333333"/>
          <w:kern w:val="0"/>
          <w:sz w:val="24"/>
          <w:szCs w:val="24"/>
          <w:lang w:eastAsia="es-AR"/>
          <w14:ligatures w14:val="none"/>
        </w:rPr>
      </w:pPr>
      <w:r w:rsidRPr="004059B3">
        <w:rPr>
          <w:rFonts w:ascii="Arial" w:eastAsia="Times New Roman" w:hAnsi="Arial" w:cs="Arial"/>
          <w:color w:val="333333"/>
          <w:kern w:val="0"/>
          <w:sz w:val="24"/>
          <w:szCs w:val="24"/>
          <w:lang w:eastAsia="es-AR"/>
          <w14:ligatures w14:val="none"/>
        </w:rPr>
        <w:t>1. Botones Adelante y Atrás.</w:t>
      </w:r>
    </w:p>
    <w:p w14:paraId="036B7739" w14:textId="77777777" w:rsidR="004059B3" w:rsidRPr="004059B3" w:rsidRDefault="004059B3" w:rsidP="004059B3">
      <w:pPr>
        <w:numPr>
          <w:ilvl w:val="0"/>
          <w:numId w:val="13"/>
        </w:numPr>
        <w:shd w:val="clear" w:color="auto" w:fill="FFFFFF"/>
        <w:spacing w:before="100" w:beforeAutospacing="1" w:after="0" w:line="240" w:lineRule="auto"/>
        <w:jc w:val="both"/>
        <w:rPr>
          <w:rFonts w:ascii="Arial" w:eastAsia="Times New Roman" w:hAnsi="Arial" w:cs="Arial"/>
          <w:color w:val="333333"/>
          <w:kern w:val="0"/>
          <w:sz w:val="24"/>
          <w:szCs w:val="24"/>
          <w:lang w:eastAsia="es-AR"/>
          <w14:ligatures w14:val="none"/>
        </w:rPr>
      </w:pPr>
      <w:r w:rsidRPr="004059B3">
        <w:rPr>
          <w:rFonts w:ascii="Arial" w:eastAsia="Times New Roman" w:hAnsi="Arial" w:cs="Arial"/>
          <w:color w:val="333333"/>
          <w:kern w:val="0"/>
          <w:sz w:val="24"/>
          <w:szCs w:val="24"/>
          <w:lang w:eastAsia="es-AR"/>
          <w14:ligatures w14:val="none"/>
        </w:rPr>
        <w:t>2. Barra de direcciones.</w:t>
      </w:r>
    </w:p>
    <w:p w14:paraId="4CC988D8" w14:textId="77777777" w:rsidR="004059B3" w:rsidRPr="004059B3" w:rsidRDefault="004059B3" w:rsidP="004059B3">
      <w:pPr>
        <w:numPr>
          <w:ilvl w:val="0"/>
          <w:numId w:val="13"/>
        </w:numPr>
        <w:shd w:val="clear" w:color="auto" w:fill="FFFFFF"/>
        <w:spacing w:before="100" w:beforeAutospacing="1" w:after="0" w:line="240" w:lineRule="auto"/>
        <w:jc w:val="both"/>
        <w:rPr>
          <w:rFonts w:ascii="Arial" w:eastAsia="Times New Roman" w:hAnsi="Arial" w:cs="Arial"/>
          <w:color w:val="333333"/>
          <w:kern w:val="0"/>
          <w:sz w:val="24"/>
          <w:szCs w:val="24"/>
          <w:lang w:eastAsia="es-AR"/>
          <w14:ligatures w14:val="none"/>
        </w:rPr>
      </w:pPr>
      <w:r w:rsidRPr="004059B3">
        <w:rPr>
          <w:rFonts w:ascii="Arial" w:eastAsia="Times New Roman" w:hAnsi="Arial" w:cs="Arial"/>
          <w:color w:val="333333"/>
          <w:kern w:val="0"/>
          <w:sz w:val="24"/>
          <w:szCs w:val="24"/>
          <w:lang w:eastAsia="es-AR"/>
          <w14:ligatures w14:val="none"/>
        </w:rPr>
        <w:t>3. Cuadro de búsqueda.</w:t>
      </w:r>
    </w:p>
    <w:p w14:paraId="6A9396B7" w14:textId="77777777" w:rsidR="004059B3" w:rsidRPr="004059B3" w:rsidRDefault="004059B3" w:rsidP="004059B3">
      <w:pPr>
        <w:numPr>
          <w:ilvl w:val="0"/>
          <w:numId w:val="13"/>
        </w:numPr>
        <w:shd w:val="clear" w:color="auto" w:fill="FFFFFF"/>
        <w:spacing w:before="100" w:beforeAutospacing="1" w:after="0" w:line="240" w:lineRule="auto"/>
        <w:jc w:val="both"/>
        <w:rPr>
          <w:rFonts w:ascii="Arial" w:eastAsia="Times New Roman" w:hAnsi="Arial" w:cs="Arial"/>
          <w:color w:val="333333"/>
          <w:kern w:val="0"/>
          <w:sz w:val="24"/>
          <w:szCs w:val="24"/>
          <w:lang w:eastAsia="es-AR"/>
          <w14:ligatures w14:val="none"/>
        </w:rPr>
      </w:pPr>
      <w:r w:rsidRPr="004059B3">
        <w:rPr>
          <w:rFonts w:ascii="Arial" w:eastAsia="Times New Roman" w:hAnsi="Arial" w:cs="Arial"/>
          <w:color w:val="333333"/>
          <w:kern w:val="0"/>
          <w:sz w:val="24"/>
          <w:szCs w:val="24"/>
          <w:lang w:eastAsia="es-AR"/>
          <w14:ligatures w14:val="none"/>
        </w:rPr>
        <w:t>4. Barra de herramientas. Situada en la segunda línea.</w:t>
      </w:r>
    </w:p>
    <w:p w14:paraId="3B09D8ED" w14:textId="77777777" w:rsidR="004059B3" w:rsidRPr="004059B3" w:rsidRDefault="004059B3" w:rsidP="004059B3">
      <w:pPr>
        <w:numPr>
          <w:ilvl w:val="0"/>
          <w:numId w:val="13"/>
        </w:numPr>
        <w:shd w:val="clear" w:color="auto" w:fill="FFFFFF"/>
        <w:spacing w:before="100" w:beforeAutospacing="1" w:after="0" w:line="240" w:lineRule="auto"/>
        <w:jc w:val="both"/>
        <w:rPr>
          <w:rFonts w:ascii="Arial" w:eastAsia="Times New Roman" w:hAnsi="Arial" w:cs="Arial"/>
          <w:color w:val="333333"/>
          <w:kern w:val="0"/>
          <w:sz w:val="24"/>
          <w:szCs w:val="24"/>
          <w:lang w:eastAsia="es-AR"/>
          <w14:ligatures w14:val="none"/>
        </w:rPr>
      </w:pPr>
      <w:r w:rsidRPr="004059B3">
        <w:rPr>
          <w:rFonts w:ascii="Arial" w:eastAsia="Times New Roman" w:hAnsi="Arial" w:cs="Arial"/>
          <w:color w:val="333333"/>
          <w:kern w:val="0"/>
          <w:sz w:val="24"/>
          <w:szCs w:val="24"/>
          <w:lang w:eastAsia="es-AR"/>
          <w14:ligatures w14:val="none"/>
        </w:rPr>
        <w:t>5. Panel de navegación. Ocupa la zona central izquierda</w:t>
      </w:r>
    </w:p>
    <w:p w14:paraId="03D3CBE6" w14:textId="77777777" w:rsidR="004059B3" w:rsidRPr="004059B3" w:rsidRDefault="004059B3" w:rsidP="004059B3">
      <w:pPr>
        <w:numPr>
          <w:ilvl w:val="0"/>
          <w:numId w:val="13"/>
        </w:numPr>
        <w:shd w:val="clear" w:color="auto" w:fill="FFFFFF"/>
        <w:spacing w:before="100" w:beforeAutospacing="1" w:after="0" w:line="240" w:lineRule="auto"/>
        <w:jc w:val="both"/>
        <w:rPr>
          <w:rFonts w:ascii="Arial" w:eastAsia="Times New Roman" w:hAnsi="Arial" w:cs="Arial"/>
          <w:color w:val="333333"/>
          <w:kern w:val="0"/>
          <w:sz w:val="24"/>
          <w:szCs w:val="24"/>
          <w:lang w:eastAsia="es-AR"/>
          <w14:ligatures w14:val="none"/>
        </w:rPr>
      </w:pPr>
      <w:r w:rsidRPr="004059B3">
        <w:rPr>
          <w:rFonts w:ascii="Arial" w:eastAsia="Times New Roman" w:hAnsi="Arial" w:cs="Arial"/>
          <w:color w:val="333333"/>
          <w:kern w:val="0"/>
          <w:sz w:val="24"/>
          <w:szCs w:val="24"/>
          <w:lang w:eastAsia="es-AR"/>
          <w14:ligatures w14:val="none"/>
        </w:rPr>
        <w:t>6. Lista de archivos.</w:t>
      </w:r>
    </w:p>
    <w:p w14:paraId="6F41FB30" w14:textId="77777777" w:rsidR="004059B3" w:rsidRPr="004059B3" w:rsidRDefault="004059B3" w:rsidP="004059B3">
      <w:pPr>
        <w:numPr>
          <w:ilvl w:val="0"/>
          <w:numId w:val="13"/>
        </w:numPr>
        <w:shd w:val="clear" w:color="auto" w:fill="FFFFFF"/>
        <w:spacing w:before="100" w:beforeAutospacing="1" w:after="0" w:line="240" w:lineRule="auto"/>
        <w:jc w:val="both"/>
        <w:rPr>
          <w:rFonts w:ascii="Arial" w:eastAsia="Times New Roman" w:hAnsi="Arial" w:cs="Arial"/>
          <w:color w:val="333333"/>
          <w:kern w:val="0"/>
          <w:sz w:val="24"/>
          <w:szCs w:val="24"/>
          <w:lang w:eastAsia="es-AR"/>
          <w14:ligatures w14:val="none"/>
        </w:rPr>
      </w:pPr>
      <w:r w:rsidRPr="004059B3">
        <w:rPr>
          <w:rFonts w:ascii="Arial" w:eastAsia="Times New Roman" w:hAnsi="Arial" w:cs="Arial"/>
          <w:color w:val="333333"/>
          <w:kern w:val="0"/>
          <w:sz w:val="24"/>
          <w:szCs w:val="24"/>
          <w:lang w:eastAsia="es-AR"/>
          <w14:ligatures w14:val="none"/>
        </w:rPr>
        <w:t>7. Panel de detalles. Situado en la parte inferior.</w:t>
      </w:r>
    </w:p>
    <w:p w14:paraId="514E48F6" w14:textId="77777777" w:rsidR="004059B3" w:rsidRPr="004059B3" w:rsidRDefault="004059B3" w:rsidP="004059B3">
      <w:pPr>
        <w:shd w:val="clear" w:color="auto" w:fill="FFFFFF"/>
        <w:spacing w:after="0" w:line="240" w:lineRule="auto"/>
        <w:jc w:val="both"/>
        <w:rPr>
          <w:rFonts w:ascii="Arial" w:eastAsia="Times New Roman" w:hAnsi="Arial" w:cs="Arial"/>
          <w:color w:val="333333"/>
          <w:kern w:val="0"/>
          <w:sz w:val="24"/>
          <w:szCs w:val="24"/>
          <w:lang w:eastAsia="es-AR"/>
          <w14:ligatures w14:val="none"/>
        </w:rPr>
      </w:pPr>
    </w:p>
    <w:p w14:paraId="4351EE31" w14:textId="386B6662" w:rsidR="004059B3" w:rsidRPr="004059B3" w:rsidRDefault="004059B3" w:rsidP="004059B3">
      <w:pPr>
        <w:shd w:val="clear" w:color="auto" w:fill="FFFFFF"/>
        <w:spacing w:after="0" w:line="240" w:lineRule="auto"/>
        <w:jc w:val="center"/>
        <w:rPr>
          <w:rFonts w:ascii="Arial" w:eastAsia="Times New Roman" w:hAnsi="Arial" w:cs="Arial"/>
          <w:color w:val="333333"/>
          <w:kern w:val="0"/>
          <w:sz w:val="24"/>
          <w:szCs w:val="24"/>
          <w:lang w:eastAsia="es-AR"/>
          <w14:ligatures w14:val="none"/>
        </w:rPr>
      </w:pPr>
      <w:r w:rsidRPr="004059B3">
        <w:rPr>
          <w:rFonts w:ascii="Arial" w:eastAsia="Times New Roman" w:hAnsi="Arial" w:cs="Arial"/>
          <w:noProof/>
          <w:color w:val="9F4542"/>
          <w:kern w:val="0"/>
          <w:sz w:val="24"/>
          <w:szCs w:val="24"/>
          <w:lang w:eastAsia="es-AR"/>
          <w14:ligatures w14:val="none"/>
        </w:rPr>
        <w:drawing>
          <wp:inline distT="0" distB="0" distL="0" distR="0" wp14:anchorId="1A3392E7" wp14:editId="5B17D5DF">
            <wp:extent cx="6472989" cy="4170517"/>
            <wp:effectExtent l="0" t="0" r="4445" b="1905"/>
            <wp:docPr id="1163172158" name="Imagen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9166" cy="4213155"/>
                    </a:xfrm>
                    <a:prstGeom prst="rect">
                      <a:avLst/>
                    </a:prstGeom>
                    <a:noFill/>
                    <a:ln>
                      <a:noFill/>
                    </a:ln>
                  </pic:spPr>
                </pic:pic>
              </a:graphicData>
            </a:graphic>
          </wp:inline>
        </w:drawing>
      </w:r>
    </w:p>
    <w:p w14:paraId="71FD6879" w14:textId="392BAC10" w:rsidR="0065554E" w:rsidRPr="004059B3" w:rsidRDefault="0065554E" w:rsidP="004059B3">
      <w:pPr>
        <w:spacing w:after="0" w:line="240" w:lineRule="auto"/>
        <w:jc w:val="both"/>
        <w:rPr>
          <w:rFonts w:ascii="Arial" w:hAnsi="Arial" w:cs="Arial"/>
          <w:b/>
          <w:bCs/>
          <w:sz w:val="24"/>
          <w:szCs w:val="24"/>
        </w:rPr>
      </w:pPr>
    </w:p>
    <w:sectPr w:rsidR="0065554E" w:rsidRPr="004059B3" w:rsidSect="00A30D73">
      <w:pgSz w:w="11906" w:h="16838" w:code="9"/>
      <w:pgMar w:top="720" w:right="720" w:bottom="720" w:left="720" w:header="708" w:footer="708" w:gutter="0"/>
      <w:pgBorders w:offsetFrom="page">
        <w:top w:val="eclipsingSquares2" w:sz="7" w:space="24" w:color="auto"/>
        <w:left w:val="eclipsingSquares2" w:sz="7" w:space="24" w:color="auto"/>
        <w:bottom w:val="eclipsingSquares2" w:sz="7" w:space="24" w:color="auto"/>
        <w:right w:val="eclipsingSquares2" w:sz="7"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04F7"/>
    <w:multiLevelType w:val="multilevel"/>
    <w:tmpl w:val="350C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6B5A12"/>
    <w:multiLevelType w:val="hybridMultilevel"/>
    <w:tmpl w:val="2938CFAC"/>
    <w:lvl w:ilvl="0" w:tplc="3474D7F4">
      <w:start w:val="1"/>
      <w:numFmt w:val="decimal"/>
      <w:lvlText w:val="%1-"/>
      <w:lvlJc w:val="left"/>
      <w:pPr>
        <w:ind w:left="720" w:hanging="360"/>
      </w:pPr>
      <w:rPr>
        <w:rFonts w:ascii="Arial" w:hAnsi="Arial" w:cs="Arial" w:hint="default"/>
        <w:color w:val="202124"/>
        <w:sz w:val="3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19839DE"/>
    <w:multiLevelType w:val="multilevel"/>
    <w:tmpl w:val="5A52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4D7A50"/>
    <w:multiLevelType w:val="multilevel"/>
    <w:tmpl w:val="55481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C629E7"/>
    <w:multiLevelType w:val="multilevel"/>
    <w:tmpl w:val="7F90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A512FF"/>
    <w:multiLevelType w:val="multilevel"/>
    <w:tmpl w:val="CAFC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28764D"/>
    <w:multiLevelType w:val="multilevel"/>
    <w:tmpl w:val="87FA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5F74FA"/>
    <w:multiLevelType w:val="multilevel"/>
    <w:tmpl w:val="C91A8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3B265EF"/>
    <w:multiLevelType w:val="multilevel"/>
    <w:tmpl w:val="B4D0F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9F811BE"/>
    <w:multiLevelType w:val="multilevel"/>
    <w:tmpl w:val="CBD2B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EB31DE3"/>
    <w:multiLevelType w:val="multilevel"/>
    <w:tmpl w:val="78086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7D3A90"/>
    <w:multiLevelType w:val="multilevel"/>
    <w:tmpl w:val="EEB0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7E4254F"/>
    <w:multiLevelType w:val="multilevel"/>
    <w:tmpl w:val="23746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77554809">
    <w:abstractNumId w:val="1"/>
  </w:num>
  <w:num w:numId="2" w16cid:durableId="263193031">
    <w:abstractNumId w:val="2"/>
  </w:num>
  <w:num w:numId="3" w16cid:durableId="1481188035">
    <w:abstractNumId w:val="0"/>
  </w:num>
  <w:num w:numId="4" w16cid:durableId="2012677368">
    <w:abstractNumId w:val="9"/>
  </w:num>
  <w:num w:numId="5" w16cid:durableId="995376207">
    <w:abstractNumId w:val="3"/>
  </w:num>
  <w:num w:numId="6" w16cid:durableId="1700929422">
    <w:abstractNumId w:val="5"/>
  </w:num>
  <w:num w:numId="7" w16cid:durableId="823863193">
    <w:abstractNumId w:val="12"/>
  </w:num>
  <w:num w:numId="8" w16cid:durableId="1357119639">
    <w:abstractNumId w:val="6"/>
  </w:num>
  <w:num w:numId="9" w16cid:durableId="1478844187">
    <w:abstractNumId w:val="4"/>
  </w:num>
  <w:num w:numId="10" w16cid:durableId="1336573247">
    <w:abstractNumId w:val="11"/>
  </w:num>
  <w:num w:numId="11" w16cid:durableId="555118089">
    <w:abstractNumId w:val="8"/>
  </w:num>
  <w:num w:numId="12" w16cid:durableId="819813593">
    <w:abstractNumId w:val="7"/>
  </w:num>
  <w:num w:numId="13" w16cid:durableId="8945832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F67"/>
    <w:rsid w:val="0011625A"/>
    <w:rsid w:val="00141023"/>
    <w:rsid w:val="004059B3"/>
    <w:rsid w:val="00591085"/>
    <w:rsid w:val="0065554E"/>
    <w:rsid w:val="006B410A"/>
    <w:rsid w:val="00706A26"/>
    <w:rsid w:val="007B7B4B"/>
    <w:rsid w:val="008F56F7"/>
    <w:rsid w:val="00970195"/>
    <w:rsid w:val="009E6D85"/>
    <w:rsid w:val="00A17E22"/>
    <w:rsid w:val="00A30D73"/>
    <w:rsid w:val="00B73069"/>
    <w:rsid w:val="00BB1F67"/>
    <w:rsid w:val="00BD5210"/>
    <w:rsid w:val="00DC708D"/>
    <w:rsid w:val="00E6089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5DB1E"/>
  <w15:chartTrackingRefBased/>
  <w15:docId w15:val="{2DF7646C-1E3B-40CC-A407-F6C2BE8A4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5910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141023"/>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s-AR"/>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3069"/>
    <w:pPr>
      <w:ind w:left="720"/>
      <w:contextualSpacing/>
    </w:pPr>
  </w:style>
  <w:style w:type="character" w:customStyle="1" w:styleId="Ttulo3Car">
    <w:name w:val="Título 3 Car"/>
    <w:basedOn w:val="Fuentedeprrafopredeter"/>
    <w:link w:val="Ttulo3"/>
    <w:uiPriority w:val="9"/>
    <w:rsid w:val="00141023"/>
    <w:rPr>
      <w:rFonts w:ascii="Times New Roman" w:eastAsia="Times New Roman" w:hAnsi="Times New Roman" w:cs="Times New Roman"/>
      <w:b/>
      <w:bCs/>
      <w:kern w:val="0"/>
      <w:sz w:val="27"/>
      <w:szCs w:val="27"/>
      <w:lang w:eastAsia="es-AR"/>
      <w14:ligatures w14:val="none"/>
    </w:rPr>
  </w:style>
  <w:style w:type="paragraph" w:styleId="NormalWeb">
    <w:name w:val="Normal (Web)"/>
    <w:basedOn w:val="Normal"/>
    <w:uiPriority w:val="99"/>
    <w:semiHidden/>
    <w:unhideWhenUsed/>
    <w:rsid w:val="00141023"/>
    <w:pPr>
      <w:spacing w:before="100" w:beforeAutospacing="1" w:after="100" w:afterAutospacing="1" w:line="240" w:lineRule="auto"/>
    </w:pPr>
    <w:rPr>
      <w:rFonts w:ascii="Times New Roman" w:eastAsia="Times New Roman" w:hAnsi="Times New Roman" w:cs="Times New Roman"/>
      <w:kern w:val="0"/>
      <w:sz w:val="24"/>
      <w:szCs w:val="24"/>
      <w:lang w:eastAsia="es-AR"/>
      <w14:ligatures w14:val="none"/>
    </w:rPr>
  </w:style>
  <w:style w:type="character" w:styleId="nfasis">
    <w:name w:val="Emphasis"/>
    <w:basedOn w:val="Fuentedeprrafopredeter"/>
    <w:uiPriority w:val="20"/>
    <w:qFormat/>
    <w:rsid w:val="00141023"/>
    <w:rPr>
      <w:i/>
      <w:iCs/>
    </w:rPr>
  </w:style>
  <w:style w:type="character" w:styleId="Textoennegrita">
    <w:name w:val="Strong"/>
    <w:basedOn w:val="Fuentedeprrafopredeter"/>
    <w:uiPriority w:val="22"/>
    <w:qFormat/>
    <w:rsid w:val="00141023"/>
    <w:rPr>
      <w:b/>
      <w:bCs/>
    </w:rPr>
  </w:style>
  <w:style w:type="paragraph" w:styleId="Sinespaciado">
    <w:name w:val="No Spacing"/>
    <w:link w:val="SinespaciadoCar"/>
    <w:uiPriority w:val="1"/>
    <w:qFormat/>
    <w:rsid w:val="00141023"/>
    <w:pPr>
      <w:spacing w:after="0" w:line="240" w:lineRule="auto"/>
    </w:pPr>
    <w:rPr>
      <w:rFonts w:eastAsiaTheme="minorEastAsia"/>
      <w:kern w:val="0"/>
      <w:lang w:eastAsia="es-AR"/>
      <w14:ligatures w14:val="none"/>
    </w:rPr>
  </w:style>
  <w:style w:type="character" w:customStyle="1" w:styleId="SinespaciadoCar">
    <w:name w:val="Sin espaciado Car"/>
    <w:basedOn w:val="Fuentedeprrafopredeter"/>
    <w:link w:val="Sinespaciado"/>
    <w:uiPriority w:val="1"/>
    <w:rsid w:val="00141023"/>
    <w:rPr>
      <w:rFonts w:eastAsiaTheme="minorEastAsia"/>
      <w:kern w:val="0"/>
      <w:lang w:eastAsia="es-AR"/>
      <w14:ligatures w14:val="none"/>
    </w:rPr>
  </w:style>
  <w:style w:type="character" w:styleId="Hipervnculo">
    <w:name w:val="Hyperlink"/>
    <w:basedOn w:val="Fuentedeprrafopredeter"/>
    <w:uiPriority w:val="99"/>
    <w:semiHidden/>
    <w:unhideWhenUsed/>
    <w:rsid w:val="00A17E22"/>
    <w:rPr>
      <w:color w:val="0000FF"/>
      <w:u w:val="single"/>
    </w:rPr>
  </w:style>
  <w:style w:type="character" w:customStyle="1" w:styleId="Ttulo2Car">
    <w:name w:val="Título 2 Car"/>
    <w:basedOn w:val="Fuentedeprrafopredeter"/>
    <w:link w:val="Ttulo2"/>
    <w:uiPriority w:val="9"/>
    <w:rsid w:val="00591085"/>
    <w:rPr>
      <w:rFonts w:asciiTheme="majorHAnsi" w:eastAsiaTheme="majorEastAsia" w:hAnsiTheme="majorHAnsi" w:cstheme="majorBidi"/>
      <w:color w:val="2F5496" w:themeColor="accent1" w:themeShade="BF"/>
      <w:sz w:val="26"/>
      <w:szCs w:val="26"/>
    </w:rPr>
  </w:style>
  <w:style w:type="paragraph" w:customStyle="1" w:styleId="asangre">
    <w:name w:val="asangre"/>
    <w:basedOn w:val="Normal"/>
    <w:rsid w:val="004059B3"/>
    <w:pPr>
      <w:spacing w:before="100" w:beforeAutospacing="1" w:after="100" w:afterAutospacing="1" w:line="240" w:lineRule="auto"/>
    </w:pPr>
    <w:rPr>
      <w:rFonts w:ascii="Times New Roman" w:eastAsia="Times New Roman" w:hAnsi="Times New Roman" w:cs="Times New Roman"/>
      <w:kern w:val="0"/>
      <w:sz w:val="24"/>
      <w:szCs w:val="24"/>
      <w:lang w:eastAsia="es-A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506420">
      <w:bodyDiv w:val="1"/>
      <w:marLeft w:val="0"/>
      <w:marRight w:val="0"/>
      <w:marTop w:val="0"/>
      <w:marBottom w:val="0"/>
      <w:divBdr>
        <w:top w:val="none" w:sz="0" w:space="0" w:color="auto"/>
        <w:left w:val="none" w:sz="0" w:space="0" w:color="auto"/>
        <w:bottom w:val="none" w:sz="0" w:space="0" w:color="auto"/>
        <w:right w:val="none" w:sz="0" w:space="0" w:color="auto"/>
      </w:divBdr>
      <w:divsChild>
        <w:div w:id="1496913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5066212">
      <w:bodyDiv w:val="1"/>
      <w:marLeft w:val="0"/>
      <w:marRight w:val="0"/>
      <w:marTop w:val="0"/>
      <w:marBottom w:val="0"/>
      <w:divBdr>
        <w:top w:val="none" w:sz="0" w:space="0" w:color="auto"/>
        <w:left w:val="none" w:sz="0" w:space="0" w:color="auto"/>
        <w:bottom w:val="none" w:sz="0" w:space="0" w:color="auto"/>
        <w:right w:val="none" w:sz="0" w:space="0" w:color="auto"/>
      </w:divBdr>
    </w:div>
    <w:div w:id="1388148182">
      <w:bodyDiv w:val="1"/>
      <w:marLeft w:val="0"/>
      <w:marRight w:val="0"/>
      <w:marTop w:val="0"/>
      <w:marBottom w:val="0"/>
      <w:divBdr>
        <w:top w:val="none" w:sz="0" w:space="0" w:color="auto"/>
        <w:left w:val="none" w:sz="0" w:space="0" w:color="auto"/>
        <w:bottom w:val="none" w:sz="0" w:space="0" w:color="auto"/>
        <w:right w:val="none" w:sz="0" w:space="0" w:color="auto"/>
      </w:divBdr>
    </w:div>
    <w:div w:id="149796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s.wikipedia.org/wiki/Aplicaci%C3%B3n_inform%C3%A1tica" TargetMode="External"/><Relationship Id="rId18" Type="http://schemas.openxmlformats.org/officeDocument/2006/relationships/hyperlink" Target="https://es.wikipedia.org/wiki/Ficha"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image" Target="media/image1.gif"/><Relationship Id="rId12" Type="http://schemas.openxmlformats.org/officeDocument/2006/relationships/hyperlink" Target="https://es.wikipedia.org/wiki/Hardware" TargetMode="External"/><Relationship Id="rId17" Type="http://schemas.openxmlformats.org/officeDocument/2006/relationships/hyperlink" Target="https://es.wikipedia.org/wiki/Directorio"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s.wikipedia.org/wiki/Byte"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wikipedia.org/wiki/Sistema_inform%C3%A1tico"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uaeh.edu.mx/scige/boletin/prepa3/n2/multimedia/m8/m8_1.jpg" TargetMode="External"/><Relationship Id="rId10" Type="http://schemas.openxmlformats.org/officeDocument/2006/relationships/image" Target="media/image4.jpeg"/><Relationship Id="rId19" Type="http://schemas.openxmlformats.org/officeDocument/2006/relationships/hyperlink" Target="https://es.wikipedia.org/wiki/Microfilm"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COLEGIO DEL PRADO</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BE15CE-C3DA-4011-B88A-A51420390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16</Pages>
  <Words>3123</Words>
  <Characters>17179</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TRABAJO PRACTICO N°2</dc:title>
  <dc:subject/>
  <dc:creator/>
  <cp:keywords/>
  <dc:description/>
  <cp:lastModifiedBy>Yanina</cp:lastModifiedBy>
  <cp:revision>5</cp:revision>
  <dcterms:created xsi:type="dcterms:W3CDTF">2023-06-26T00:06:00Z</dcterms:created>
  <dcterms:modified xsi:type="dcterms:W3CDTF">2023-06-26T02:42:00Z</dcterms:modified>
</cp:coreProperties>
</file>