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8DA91" w:themeColor="accent6" w:themeTint="99"/>
  <w:body>
    <w:sdt>
      <w:sdtPr>
        <w:id w:val="1110156"/>
        <w:docPartObj>
          <w:docPartGallery w:val="Cover Pages"/>
          <w:docPartUnique/>
        </w:docPartObj>
      </w:sdtPr>
      <w:sdtContent>
        <w:p w:rsidR="001A75E5" w:rsidRDefault="00B35983">
          <w:r>
            <w:rPr>
              <w:noProof/>
            </w:rPr>
            <w:pict>
              <v:group id="_x0000_s1041" style="position:absolute;margin-left:-15.8pt;margin-top:-26.35pt;width:594.45pt;height:853.35pt;z-index:251660288;mso-width-percent:1000;mso-position-horizontal-relative:page;mso-position-vertical-relative:margin;mso-width-percent:1000;mso-height-relative:margin" coordorigin=",1440" coordsize="12239,12960" o:allowincell="f">
                <v:group id="_x0000_s1042"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43" style="position:absolute;left:-6;top:3717;width:12189;height:3550" coordorigin="18,7468" coordsize="12189,3550">
                    <v:shape id="_x0000_s1044" style="position:absolute;left:18;top:7837;width:7132;height:2863;mso-width-relative:page;mso-height-relative:page" coordsize="7132,2863" path="m,l17,2863,7132,2578r,-2378l,xe" fillcolor="#75b7f4 [1620]" stroked="f">
                      <v:fill opacity=".5"/>
                      <v:path arrowok="t"/>
                    </v:shape>
                    <v:shape id="_x0000_s1045" style="position:absolute;left:7150;top:7468;width:3466;height:3550;mso-width-relative:page;mso-height-relative:page" coordsize="3466,3550" path="m,569l,2930r3466,620l3466,,,569xe" fillcolor="#badbf9 [820]" stroked="f">
                      <v:fill opacity=".5"/>
                      <v:path arrowok="t"/>
                    </v:shape>
                    <v:shape id="_x0000_s1046" style="position:absolute;left:10616;top:7468;width:1591;height:3550;mso-width-relative:page;mso-height-relative:page" coordsize="1591,3550" path="m,l,3550,1591,2746r,-2009l,xe" fillcolor="#75b7f4 [1620]" stroked="f">
                      <v:fill opacity=".5"/>
                      <v:path arrowok="t"/>
                    </v:shape>
                  </v:group>
                  <v:shape id="_x0000_s1047" style="position:absolute;left:8071;top:4069;width:4120;height:2913;mso-width-relative:page;mso-height-relative:page" coordsize="4120,2913" path="m1,251l,2662r4120,251l4120,,1,251xe" fillcolor="#d8d8d8 [2732]" stroked="f">
                    <v:path arrowok="t"/>
                  </v:shape>
                  <v:shape id="_x0000_s1048" style="position:absolute;left:4104;top:3399;width:3985;height:4236;mso-width-relative:page;mso-height-relative:page" coordsize="3985,4236" path="m,l,4236,3985,3349r,-2428l,xe" fillcolor="#bfbfbf [2412]" stroked="f">
                    <v:path arrowok="t"/>
                  </v:shape>
                  <v:shape id="_x0000_s1049" style="position:absolute;left:18;top:3399;width:4086;height:4253;mso-width-relative:page;mso-height-relative:page" coordsize="4086,4253" path="m4086,r-2,4253l,3198,,1072,4086,xe" fillcolor="#d8d8d8 [2732]" stroked="f">
                    <v:path arrowok="t"/>
                  </v:shape>
                  <v:shape id="_x0000_s1050" style="position:absolute;left:17;top:3617;width:2076;height:3851;mso-width-relative:page;mso-height-relative:page" coordsize="2076,3851" path="m,921l2060,r16,3851l,2981,,921xe" fillcolor="#badbf9 [820]" stroked="f">
                    <v:fill opacity="45875f"/>
                    <v:path arrowok="t"/>
                  </v:shape>
                  <v:shape id="_x0000_s1051" style="position:absolute;left:2077;top:3617;width:6011;height:3835;mso-width-relative:page;mso-height-relative:page" coordsize="6011,3835" path="m,l17,3835,6011,2629r,-1390l,xe" fillcolor="#75b7f4 [1620]" stroked="f">
                    <v:fill opacity="45875f"/>
                    <v:path arrowok="t"/>
                  </v:shape>
                  <v:shape id="_x0000_s1052" style="position:absolute;left:8088;top:3835;width:4102;height:3432;mso-width-relative:page;mso-height-relative:page" coordsize="4102,3432" path="m,1038l,2411,4102,3432,4102,,,1038xe" fillcolor="#badbf9 [820]" stroked="f">
                    <v:fill opacity="45875f"/>
                    <v:path arrowok="t"/>
                  </v:shape>
                </v:group>
                <v:rect id="_x0000_s1053" style="position:absolute;left:1800;top:1440;width:8638;height:964;mso-width-percent:1000;mso-position-horizontal:center;mso-position-horizontal-relative:margin;mso-position-vertical:top;mso-position-vertical-relative:margin;mso-width-percent:1000;mso-width-relative:margin;mso-height-relative:margin" filled="f" stroked="f">
                  <v:textbox style="mso-next-textbox:#_x0000_s1053">
                    <w:txbxContent>
                      <w:sdt>
                        <w:sdtPr>
                          <w:rPr>
                            <w:b/>
                            <w:bCs/>
                            <w:color w:val="808080" w:themeColor="text1" w:themeTint="7F"/>
                            <w:sz w:val="32"/>
                            <w:szCs w:val="32"/>
                          </w:rPr>
                          <w:alias w:val="Organización"/>
                          <w:id w:val="15866524"/>
                          <w:showingPlcHdr/>
                          <w:dataBinding w:prefixMappings="xmlns:ns0='http://schemas.openxmlformats.org/officeDocument/2006/extended-properties'" w:xpath="/ns0:Properties[1]/ns0:Company[1]" w:storeItemID="{6668398D-A668-4E3E-A5EB-62B293D839F1}"/>
                          <w:text/>
                        </w:sdtPr>
                        <w:sdtContent>
                          <w:p w:rsidR="00B35983" w:rsidRDefault="00B35983">
                            <w:pPr>
                              <w:spacing w:after="0"/>
                              <w:rPr>
                                <w:b/>
                                <w:bCs/>
                                <w:color w:val="808080" w:themeColor="text1" w:themeTint="7F"/>
                                <w:sz w:val="32"/>
                                <w:szCs w:val="32"/>
                              </w:rPr>
                            </w:pPr>
                            <w:r>
                              <w:rPr>
                                <w:b/>
                                <w:bCs/>
                                <w:color w:val="808080" w:themeColor="text1" w:themeTint="7F"/>
                                <w:sz w:val="32"/>
                                <w:szCs w:val="32"/>
                              </w:rPr>
                              <w:t>[Escribir el nombre de la compañía]</w:t>
                            </w:r>
                          </w:p>
                        </w:sdtContent>
                      </w:sdt>
                      <w:p w:rsidR="00B35983" w:rsidRDefault="00B35983">
                        <w:pPr>
                          <w:spacing w:after="0"/>
                          <w:rPr>
                            <w:b/>
                            <w:bCs/>
                            <w:color w:val="808080" w:themeColor="text1" w:themeTint="7F"/>
                            <w:sz w:val="32"/>
                            <w:szCs w:val="32"/>
                          </w:rPr>
                        </w:pPr>
                      </w:p>
                    </w:txbxContent>
                  </v:textbox>
                </v:rect>
                <v:rect id="_x0000_s1054" style="position:absolute;left:6494;top:11160;width:4998;height:1566;mso-position-horizontal-relative:margin;mso-position-vertical-relative:margin" filled="f" stroked="f">
                  <v:textbox style="mso-next-textbox:#_x0000_s1054">
                    <w:txbxContent>
                      <w:sdt>
                        <w:sdtPr>
                          <w:rPr>
                            <w:sz w:val="96"/>
                            <w:szCs w:val="96"/>
                          </w:rPr>
                          <w:alias w:val="Año"/>
                          <w:id w:val="18366977"/>
                          <w:dataBinding w:prefixMappings="xmlns:ns0='http://schemas.microsoft.com/office/2006/coverPageProps'" w:xpath="/ns0:CoverPageProperties[1]/ns0:PublishDate[1]" w:storeItemID="{55AF091B-3C7A-41E3-B477-F2FDAA23CFDA}"/>
                          <w:date>
                            <w:dateFormat w:val="yy"/>
                            <w:lid w:val="es-ES"/>
                            <w:storeMappedDataAs w:val="dateTime"/>
                            <w:calendar w:val="gregorian"/>
                          </w:date>
                        </w:sdtPr>
                        <w:sdtContent>
                          <w:p w:rsidR="00B35983" w:rsidRDefault="00B35983">
                            <w:pPr>
                              <w:jc w:val="right"/>
                              <w:rPr>
                                <w:sz w:val="96"/>
                                <w:szCs w:val="96"/>
                              </w:rPr>
                            </w:pPr>
                            <w:r>
                              <w:rPr>
                                <w:sz w:val="96"/>
                                <w:szCs w:val="96"/>
                              </w:rPr>
                              <w:t>23</w:t>
                            </w:r>
                          </w:p>
                        </w:sdtContent>
                      </w:sdt>
                    </w:txbxContent>
                  </v:textbox>
                </v:rect>
                <v:rect id="_x0000_s1055"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55">
                    <w:txbxContent>
                      <w:sdt>
                        <w:sdtPr>
                          <w:rPr>
                            <w:b/>
                            <w:bCs/>
                            <w:color w:val="04617B" w:themeColor="text2"/>
                            <w:sz w:val="72"/>
                            <w:szCs w:val="72"/>
                          </w:rPr>
                          <w:alias w:val="Título"/>
                          <w:id w:val="15866532"/>
                          <w:dataBinding w:prefixMappings="xmlns:ns0='http://schemas.openxmlformats.org/package/2006/metadata/core-properties' xmlns:ns1='http://purl.org/dc/elements/1.1/'" w:xpath="/ns0:coreProperties[1]/ns1:title[1]" w:storeItemID="{6C3C8BC8-F283-45AE-878A-BAB7291924A1}"/>
                          <w:text/>
                        </w:sdtPr>
                        <w:sdtContent>
                          <w:p w:rsidR="00B35983" w:rsidRDefault="00B35983">
                            <w:pPr>
                              <w:spacing w:after="0"/>
                              <w:rPr>
                                <w:b/>
                                <w:bCs/>
                                <w:color w:val="04617B" w:themeColor="text2"/>
                                <w:sz w:val="72"/>
                                <w:szCs w:val="72"/>
                              </w:rPr>
                            </w:pPr>
                            <w:r>
                              <w:rPr>
                                <w:b/>
                                <w:bCs/>
                                <w:color w:val="04617B" w:themeColor="text2"/>
                                <w:sz w:val="72"/>
                                <w:szCs w:val="72"/>
                              </w:rPr>
                              <w:t>TRABAJO PRACTICO Nº3 DE INFORMATICA  COLEGIO DEL PRADO</w:t>
                            </w:r>
                          </w:p>
                        </w:sdtContent>
                      </w:sdt>
                      <w:sdt>
                        <w:sdtPr>
                          <w:rPr>
                            <w:b/>
                            <w:bCs/>
                            <w:color w:val="0F6FC6" w:themeColor="accent1"/>
                            <w:sz w:val="40"/>
                            <w:szCs w:val="40"/>
                          </w:rPr>
                          <w:alias w:val="Subtítulo"/>
                          <w:id w:val="15866538"/>
                          <w:dataBinding w:prefixMappings="xmlns:ns0='http://schemas.openxmlformats.org/package/2006/metadata/core-properties' xmlns:ns1='http://purl.org/dc/elements/1.1/'" w:xpath="/ns0:coreProperties[1]/ns1:subject[1]" w:storeItemID="{6C3C8BC8-F283-45AE-878A-BAB7291924A1}"/>
                          <w:text/>
                        </w:sdtPr>
                        <w:sdtContent>
                          <w:p w:rsidR="00B35983" w:rsidRDefault="00B35983">
                            <w:pPr>
                              <w:rPr>
                                <w:b/>
                                <w:bCs/>
                                <w:color w:val="0F6FC6" w:themeColor="accent1"/>
                                <w:sz w:val="40"/>
                                <w:szCs w:val="40"/>
                              </w:rPr>
                            </w:pPr>
                            <w:r>
                              <w:rPr>
                                <w:b/>
                                <w:bCs/>
                                <w:color w:val="0F6FC6" w:themeColor="accent1"/>
                                <w:sz w:val="40"/>
                                <w:szCs w:val="40"/>
                              </w:rPr>
                              <w:t>PROFESORA</w:t>
                            </w:r>
                            <w:proofErr w:type="gramStart"/>
                            <w:r>
                              <w:rPr>
                                <w:b/>
                                <w:bCs/>
                                <w:color w:val="0F6FC6" w:themeColor="accent1"/>
                                <w:sz w:val="40"/>
                                <w:szCs w:val="40"/>
                              </w:rPr>
                              <w:t>:ANDREA</w:t>
                            </w:r>
                            <w:proofErr w:type="gramEnd"/>
                            <w:r>
                              <w:rPr>
                                <w:b/>
                                <w:bCs/>
                                <w:color w:val="0F6FC6" w:themeColor="accent1"/>
                                <w:sz w:val="40"/>
                                <w:szCs w:val="40"/>
                              </w:rPr>
                              <w:t xml:space="preserve"> GOMEZ ALUMNO:GERMÁN VERA</w:t>
                            </w:r>
                          </w:p>
                        </w:sdtContent>
                      </w:sdt>
                      <w:sdt>
                        <w:sdtPr>
                          <w:rPr>
                            <w:b/>
                            <w:bCs/>
                            <w:color w:val="808080" w:themeColor="text1" w:themeTint="7F"/>
                            <w:sz w:val="32"/>
                            <w:szCs w:val="32"/>
                          </w:rPr>
                          <w:alias w:val="Autor"/>
                          <w:id w:val="15866544"/>
                          <w:dataBinding w:prefixMappings="xmlns:ns0='http://schemas.openxmlformats.org/package/2006/metadata/core-properties' xmlns:ns1='http://purl.org/dc/elements/1.1/'" w:xpath="/ns0:coreProperties[1]/ns1:creator[1]" w:storeItemID="{6C3C8BC8-F283-45AE-878A-BAB7291924A1}"/>
                          <w:text/>
                        </w:sdtPr>
                        <w:sdtContent>
                          <w:p w:rsidR="00B35983" w:rsidRDefault="00B35983">
                            <w:pPr>
                              <w:rPr>
                                <w:b/>
                                <w:bCs/>
                                <w:color w:val="808080" w:themeColor="text1" w:themeTint="7F"/>
                                <w:sz w:val="32"/>
                                <w:szCs w:val="32"/>
                              </w:rPr>
                            </w:pPr>
                            <w:r>
                              <w:rPr>
                                <w:b/>
                                <w:bCs/>
                                <w:color w:val="808080" w:themeColor="text1" w:themeTint="7F"/>
                                <w:sz w:val="32"/>
                                <w:szCs w:val="32"/>
                              </w:rPr>
                              <w:t>Secundaria:”1ºA”</w:t>
                            </w:r>
                          </w:p>
                        </w:sdtContent>
                      </w:sdt>
                      <w:p w:rsidR="00B35983" w:rsidRDefault="00B35983">
                        <w:pPr>
                          <w:rPr>
                            <w:b/>
                            <w:bCs/>
                            <w:color w:val="808080" w:themeColor="text1" w:themeTint="7F"/>
                            <w:sz w:val="32"/>
                            <w:szCs w:val="32"/>
                          </w:rPr>
                        </w:pPr>
                      </w:p>
                    </w:txbxContent>
                  </v:textbox>
                </v:rect>
                <w10:wrap anchorx="page" anchory="margin"/>
              </v:group>
            </w:pict>
          </w:r>
        </w:p>
        <w:p w:rsidR="001A75E5" w:rsidRDefault="00B35983"/>
      </w:sdtContent>
    </w:sdt>
    <w:p w:rsidR="006E4AC1" w:rsidRDefault="006E4AC1">
      <w:pPr>
        <w:rPr>
          <w:b/>
          <w:bCs/>
          <w:color w:val="0F6FC6" w:themeColor="accent1"/>
          <w:sz w:val="40"/>
          <w:szCs w:val="40"/>
        </w:rPr>
      </w:pPr>
    </w:p>
    <w:p w:rsidR="001A75E5" w:rsidRDefault="001A75E5">
      <w:pPr>
        <w:rPr>
          <w:b/>
          <w:bCs/>
          <w:color w:val="0F6FC6" w:themeColor="accent1"/>
          <w:sz w:val="40"/>
          <w:szCs w:val="40"/>
        </w:rPr>
      </w:pPr>
    </w:p>
    <w:p w:rsidR="001A75E5" w:rsidRDefault="001A75E5">
      <w:pPr>
        <w:rPr>
          <w:b/>
          <w:bCs/>
          <w:color w:val="0F6FC6" w:themeColor="accent1"/>
          <w:sz w:val="40"/>
          <w:szCs w:val="40"/>
        </w:rPr>
      </w:pPr>
    </w:p>
    <w:p w:rsidR="001A75E5" w:rsidRDefault="001A75E5">
      <w:pPr>
        <w:rPr>
          <w:b/>
          <w:bCs/>
          <w:color w:val="0F6FC6" w:themeColor="accent1"/>
          <w:sz w:val="40"/>
          <w:szCs w:val="40"/>
        </w:rPr>
      </w:pPr>
    </w:p>
    <w:p w:rsidR="001A75E5" w:rsidRDefault="001A75E5">
      <w:pPr>
        <w:rPr>
          <w:b/>
          <w:bCs/>
          <w:color w:val="0F6FC6" w:themeColor="accent1"/>
          <w:sz w:val="40"/>
          <w:szCs w:val="40"/>
        </w:rPr>
      </w:pPr>
    </w:p>
    <w:p w:rsidR="001A75E5" w:rsidRDefault="001A75E5">
      <w:pPr>
        <w:rPr>
          <w:b/>
          <w:bCs/>
          <w:color w:val="0F6FC6" w:themeColor="accent1"/>
          <w:sz w:val="40"/>
          <w:szCs w:val="40"/>
        </w:rPr>
      </w:pPr>
    </w:p>
    <w:p w:rsidR="001A75E5" w:rsidRDefault="001A75E5">
      <w:pPr>
        <w:rPr>
          <w:b/>
          <w:bCs/>
          <w:color w:val="0F6FC6" w:themeColor="accent1"/>
          <w:sz w:val="40"/>
          <w:szCs w:val="40"/>
        </w:rPr>
      </w:pPr>
    </w:p>
    <w:p w:rsidR="001A75E5" w:rsidRDefault="001A75E5">
      <w:pPr>
        <w:rPr>
          <w:b/>
          <w:bCs/>
          <w:color w:val="0F6FC6" w:themeColor="accent1"/>
          <w:sz w:val="40"/>
          <w:szCs w:val="40"/>
        </w:rPr>
      </w:pPr>
    </w:p>
    <w:p w:rsidR="001A75E5" w:rsidRDefault="001A75E5"/>
    <w:p w:rsidR="001A75E5" w:rsidRDefault="001A75E5"/>
    <w:p w:rsidR="001A75E5" w:rsidRDefault="001A75E5"/>
    <w:p w:rsidR="001A75E5" w:rsidRDefault="001A75E5"/>
    <w:p w:rsidR="001A75E5" w:rsidRDefault="001A75E5"/>
    <w:p w:rsidR="001A75E5" w:rsidRDefault="001A75E5"/>
    <w:p w:rsidR="001A75E5" w:rsidRDefault="001A75E5"/>
    <w:p w:rsidR="001A75E5" w:rsidRDefault="001A75E5"/>
    <w:p w:rsidR="001A75E5" w:rsidRDefault="001A75E5">
      <w:r>
        <w:t>TTTTTT</w:t>
      </w:r>
    </w:p>
    <w:p w:rsidR="00EF5689" w:rsidRPr="00EF5689" w:rsidRDefault="00EF5689" w:rsidP="00EF5689">
      <w:pPr>
        <w:spacing w:before="100" w:beforeAutospacing="1" w:after="100" w:afterAutospacing="1" w:line="240" w:lineRule="auto"/>
        <w:rPr>
          <w:rFonts w:ascii="Times New Roman" w:eastAsia="Times New Roman" w:hAnsi="Times New Roman" w:cs="Times New Roman"/>
          <w:color w:val="000000"/>
          <w:sz w:val="27"/>
          <w:szCs w:val="27"/>
          <w:lang w:val="es-AR" w:eastAsia="es-AR"/>
        </w:rPr>
      </w:pPr>
      <w:r w:rsidRPr="00EF5689">
        <w:rPr>
          <w:rFonts w:ascii="Times New Roman" w:eastAsia="Times New Roman" w:hAnsi="Times New Roman" w:cs="Times New Roman"/>
          <w:color w:val="000000"/>
          <w:sz w:val="27"/>
          <w:szCs w:val="27"/>
          <w:lang w:val="es-AR" w:eastAsia="es-AR"/>
        </w:rPr>
        <w:t> </w:t>
      </w:r>
      <w:r w:rsidRPr="00EF5689">
        <w:rPr>
          <w:rFonts w:ascii="Times New Roman" w:eastAsia="Times New Roman" w:hAnsi="Times New Roman" w:cs="Times New Roman"/>
          <w:color w:val="000000"/>
          <w:sz w:val="27"/>
          <w:szCs w:val="27"/>
          <w:lang w:val="es-AR" w:eastAsia="es-AR"/>
        </w:rPr>
        <w:br/>
      </w:r>
    </w:p>
    <w:p w:rsidR="00E7505F" w:rsidRDefault="00E7505F">
      <w:r>
        <w:rPr>
          <w:noProof/>
          <w:lang w:val="es-AR" w:eastAsia="es-AR"/>
        </w:rPr>
        <w:lastRenderedPageBreak/>
        <w:drawing>
          <wp:inline distT="0" distB="0" distL="0" distR="0">
            <wp:extent cx="5854535" cy="91362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30017" t="30078" r="31030" b="25000"/>
                    <a:stretch>
                      <a:fillRect/>
                    </a:stretch>
                  </pic:blipFill>
                  <pic:spPr bwMode="auto">
                    <a:xfrm>
                      <a:off x="0" y="0"/>
                      <a:ext cx="5865964" cy="9154126"/>
                    </a:xfrm>
                    <a:prstGeom prst="rect">
                      <a:avLst/>
                    </a:prstGeom>
                    <a:noFill/>
                    <a:ln w="9525">
                      <a:noFill/>
                      <a:miter lim="800000"/>
                      <a:headEnd/>
                      <a:tailEnd/>
                    </a:ln>
                  </pic:spPr>
                </pic:pic>
              </a:graphicData>
            </a:graphic>
          </wp:inline>
        </w:drawing>
      </w:r>
    </w:p>
    <w:p w:rsidR="00943B05" w:rsidRPr="00EF5689" w:rsidRDefault="008170A9" w:rsidP="005D5F73">
      <w:pPr>
        <w:pStyle w:val="NormalWeb"/>
        <w:shd w:val="clear" w:color="auto" w:fill="FFFFFF"/>
        <w:spacing w:after="0" w:afterAutospacing="0" w:line="513" w:lineRule="atLeast"/>
        <w:textAlignment w:val="baseline"/>
        <w:rPr>
          <w:rFonts w:ascii="Helvetica" w:hAnsi="Helvetica" w:cs="Helvetica"/>
          <w:color w:val="555555"/>
          <w:sz w:val="29"/>
          <w:szCs w:val="29"/>
          <w:highlight w:val="yellow"/>
        </w:rPr>
      </w:pPr>
      <w:r w:rsidRPr="00EF5689">
        <w:rPr>
          <w:color w:val="FF0000"/>
          <w:highlight w:val="yellow"/>
        </w:rPr>
        <w:lastRenderedPageBreak/>
        <w:t xml:space="preserve">2.A) </w:t>
      </w:r>
      <w:r w:rsidR="00943B05" w:rsidRPr="0090079A">
        <w:rPr>
          <w:rFonts w:ascii="Helvetica" w:hAnsi="Helvetica" w:cs="Helvetica"/>
          <w:color w:val="555555"/>
          <w:sz w:val="29"/>
          <w:szCs w:val="29"/>
          <w:highlight w:val="yellow"/>
        </w:rPr>
        <w:t>Una </w:t>
      </w:r>
      <w:hyperlink r:id="rId9" w:history="1">
        <w:r w:rsidR="00943B05" w:rsidRPr="0090079A">
          <w:rPr>
            <w:rStyle w:val="Textoennegrita"/>
            <w:rFonts w:ascii="Helvetica" w:hAnsi="Helvetica" w:cs="Helvetica"/>
            <w:color w:val="AD1D00"/>
            <w:sz w:val="29"/>
            <w:szCs w:val="29"/>
            <w:highlight w:val="yellow"/>
            <w:bdr w:val="none" w:sz="0" w:space="0" w:color="auto" w:frame="1"/>
          </w:rPr>
          <w:t>red</w:t>
        </w:r>
      </w:hyperlink>
      <w:r w:rsidR="00943B05" w:rsidRPr="00EF5689">
        <w:rPr>
          <w:rFonts w:ascii="Helvetica" w:hAnsi="Helvetica" w:cs="Helvetica"/>
          <w:color w:val="555555"/>
          <w:sz w:val="29"/>
          <w:szCs w:val="29"/>
          <w:highlight w:val="darkCyan"/>
        </w:rPr>
        <w:t> </w:t>
      </w:r>
      <w:r w:rsidR="00943B05" w:rsidRPr="00EF5689">
        <w:rPr>
          <w:rFonts w:ascii="Helvetica" w:hAnsi="Helvetica" w:cs="Helvetica"/>
          <w:color w:val="555555"/>
          <w:sz w:val="29"/>
          <w:szCs w:val="29"/>
          <w:highlight w:val="yellow"/>
        </w:rPr>
        <w:t xml:space="preserve">es una estructura que dispone de un patrón que la caracteriza. La noción </w:t>
      </w:r>
      <w:r w:rsidR="00943B05" w:rsidRPr="0090079A">
        <w:rPr>
          <w:rFonts w:ascii="Helvetica" w:hAnsi="Helvetica" w:cs="Helvetica"/>
          <w:color w:val="555555"/>
          <w:sz w:val="29"/>
          <w:szCs w:val="29"/>
          <w:highlight w:val="yellow"/>
        </w:rPr>
        <w:t>de </w:t>
      </w:r>
      <w:hyperlink r:id="rId10" w:history="1">
        <w:r w:rsidR="00943B05" w:rsidRPr="0090079A">
          <w:rPr>
            <w:rStyle w:val="Textoennegrita"/>
            <w:rFonts w:ascii="Helvetica" w:hAnsi="Helvetica" w:cs="Helvetica"/>
            <w:color w:val="AD1D00"/>
            <w:sz w:val="29"/>
            <w:szCs w:val="29"/>
            <w:highlight w:val="yellow"/>
            <w:bdr w:val="none" w:sz="0" w:space="0" w:color="auto" w:frame="1"/>
          </w:rPr>
          <w:t>informática</w:t>
        </w:r>
      </w:hyperlink>
      <w:r w:rsidR="00943B05" w:rsidRPr="0090079A">
        <w:rPr>
          <w:rFonts w:ascii="Helvetica" w:hAnsi="Helvetica" w:cs="Helvetica"/>
          <w:color w:val="555555"/>
          <w:sz w:val="29"/>
          <w:szCs w:val="29"/>
          <w:highlight w:val="yellow"/>
        </w:rPr>
        <w:t xml:space="preserve">, por su parte, hace referencia a los saberes de la ciencia </w:t>
      </w:r>
      <w:r w:rsidR="00943B05" w:rsidRPr="00EF5689">
        <w:rPr>
          <w:rFonts w:ascii="Helvetica" w:hAnsi="Helvetica" w:cs="Helvetica"/>
          <w:color w:val="555555"/>
          <w:sz w:val="29"/>
          <w:szCs w:val="29"/>
          <w:highlight w:val="yellow"/>
        </w:rPr>
        <w:t>que posibilitan el tratamiento de datos de manera automatizada a través</w:t>
      </w:r>
      <w:r w:rsidR="00EF5689" w:rsidRPr="00EF5689">
        <w:rPr>
          <w:rFonts w:ascii="Helvetica" w:hAnsi="Helvetica" w:cs="Helvetica"/>
          <w:color w:val="555555"/>
          <w:sz w:val="29"/>
          <w:szCs w:val="29"/>
          <w:highlight w:val="yellow"/>
        </w:rPr>
        <w:t xml:space="preserve"> de computadoras (ordenadores).</w:t>
      </w:r>
      <w:r w:rsidR="00943B05" w:rsidRPr="00EF5689">
        <w:rPr>
          <w:rFonts w:ascii="Helvetica" w:hAnsi="Helvetica" w:cs="Helvetica"/>
          <w:color w:val="555555"/>
          <w:sz w:val="29"/>
          <w:szCs w:val="29"/>
          <w:highlight w:val="yellow"/>
        </w:rPr>
        <w:t xml:space="preserve">Con estos conceptos en claro, podemos comprender a qué se </w:t>
      </w:r>
      <w:r w:rsidR="00943B05" w:rsidRPr="00EF5689">
        <w:rPr>
          <w:rFonts w:ascii="Helvetica" w:hAnsi="Helvetica" w:cs="Helvetica"/>
          <w:color w:val="555555"/>
          <w:sz w:val="30"/>
          <w:szCs w:val="30"/>
          <w:highlight w:val="yellow"/>
        </w:rPr>
        <w:t xml:space="preserve">refiere la idea </w:t>
      </w:r>
      <w:r w:rsidR="00943B05" w:rsidRPr="0090079A">
        <w:rPr>
          <w:rFonts w:ascii="Helvetica" w:hAnsi="Helvetica" w:cs="Helvetica"/>
          <w:color w:val="555555"/>
          <w:sz w:val="30"/>
          <w:szCs w:val="30"/>
          <w:highlight w:val="yellow"/>
        </w:rPr>
        <w:t>de </w:t>
      </w:r>
      <w:r w:rsidR="00943B05" w:rsidRPr="0090079A">
        <w:rPr>
          <w:rStyle w:val="Textoennegrita"/>
          <w:rFonts w:ascii="Helvetica" w:hAnsi="Helvetica" w:cs="Helvetica"/>
          <w:color w:val="555555"/>
          <w:sz w:val="30"/>
          <w:szCs w:val="30"/>
          <w:highlight w:val="yellow"/>
          <w:bdr w:val="none" w:sz="0" w:space="0" w:color="auto" w:frame="1"/>
        </w:rPr>
        <w:t>red</w:t>
      </w:r>
      <w:r w:rsidR="00943B05" w:rsidRPr="00EF5689">
        <w:rPr>
          <w:rStyle w:val="Textoennegrita"/>
          <w:rFonts w:ascii="Helvetica" w:hAnsi="Helvetica" w:cs="Helvetica"/>
          <w:color w:val="555555"/>
          <w:sz w:val="30"/>
          <w:szCs w:val="30"/>
          <w:bdr w:val="none" w:sz="0" w:space="0" w:color="auto" w:frame="1"/>
        </w:rPr>
        <w:t xml:space="preserve"> </w:t>
      </w:r>
      <w:r w:rsidR="00943B05" w:rsidRPr="0090079A">
        <w:rPr>
          <w:rStyle w:val="Textoennegrita"/>
          <w:rFonts w:ascii="Helvetica" w:hAnsi="Helvetica" w:cs="Helvetica"/>
          <w:color w:val="555555"/>
          <w:sz w:val="30"/>
          <w:szCs w:val="30"/>
          <w:highlight w:val="yellow"/>
          <w:bdr w:val="none" w:sz="0" w:space="0" w:color="auto" w:frame="1"/>
        </w:rPr>
        <w:t>informática</w:t>
      </w:r>
      <w:r w:rsidR="00943B05" w:rsidRPr="0090079A">
        <w:rPr>
          <w:rFonts w:ascii="Helvetica" w:hAnsi="Helvetica" w:cs="Helvetica"/>
          <w:color w:val="555555"/>
          <w:sz w:val="30"/>
          <w:szCs w:val="30"/>
          <w:highlight w:val="yellow"/>
        </w:rPr>
        <w:t xml:space="preserve">. </w:t>
      </w:r>
      <w:r w:rsidR="00943B05" w:rsidRPr="00EF5689">
        <w:rPr>
          <w:rFonts w:ascii="Helvetica" w:hAnsi="Helvetica" w:cs="Helvetica"/>
          <w:color w:val="555555"/>
          <w:sz w:val="30"/>
          <w:szCs w:val="30"/>
          <w:highlight w:val="yellow"/>
        </w:rPr>
        <w:t xml:space="preserve">Se trata del conjunto de </w:t>
      </w:r>
      <w:r w:rsidR="00943B05" w:rsidRPr="0090079A">
        <w:rPr>
          <w:rFonts w:ascii="Helvetica" w:hAnsi="Helvetica" w:cs="Helvetica"/>
          <w:color w:val="555555"/>
          <w:sz w:val="30"/>
          <w:szCs w:val="30"/>
          <w:highlight w:val="yellow"/>
        </w:rPr>
        <w:t>equipos (</w:t>
      </w:r>
      <w:hyperlink r:id="rId11" w:history="1">
        <w:r w:rsidR="00943B05" w:rsidRPr="0090079A">
          <w:rPr>
            <w:rStyle w:val="Textoennegrita"/>
            <w:rFonts w:ascii="Helvetica" w:hAnsi="Helvetica" w:cs="Helvetica"/>
            <w:color w:val="AD1D00"/>
            <w:sz w:val="30"/>
            <w:szCs w:val="30"/>
            <w:highlight w:val="yellow"/>
            <w:bdr w:val="none" w:sz="0" w:space="0" w:color="auto" w:frame="1"/>
          </w:rPr>
          <w:t>computadoras</w:t>
        </w:r>
      </w:hyperlink>
      <w:r w:rsidR="00943B05" w:rsidRPr="0090079A">
        <w:rPr>
          <w:rFonts w:ascii="Helvetica" w:hAnsi="Helvetica" w:cs="Helvetica"/>
          <w:color w:val="555555"/>
          <w:sz w:val="30"/>
          <w:szCs w:val="30"/>
          <w:highlight w:val="yellow"/>
        </w:rPr>
        <w:t>, periféricos, etc.) que están interconectados y q</w:t>
      </w:r>
      <w:r w:rsidR="00EF5689" w:rsidRPr="0090079A">
        <w:rPr>
          <w:rFonts w:ascii="Helvetica" w:hAnsi="Helvetica" w:cs="Helvetica"/>
          <w:color w:val="555555"/>
          <w:sz w:val="30"/>
          <w:szCs w:val="30"/>
          <w:highlight w:val="yellow"/>
        </w:rPr>
        <w:t xml:space="preserve">ue comparten diversos recursos. </w:t>
      </w:r>
      <w:r w:rsidR="00943B05" w:rsidRPr="0090079A">
        <w:rPr>
          <w:rFonts w:ascii="Helvetica" w:hAnsi="Helvetica" w:cs="Helvetica"/>
          <w:color w:val="555555"/>
          <w:sz w:val="30"/>
          <w:szCs w:val="30"/>
          <w:highlight w:val="yellow"/>
        </w:rPr>
        <w:t>De acuerdo al tipo de </w:t>
      </w:r>
      <w:hyperlink r:id="rId12" w:history="1">
        <w:r w:rsidR="00943B05" w:rsidRPr="0090079A">
          <w:rPr>
            <w:rStyle w:val="Textoennegrita"/>
            <w:rFonts w:ascii="Helvetica" w:hAnsi="Helvetica" w:cs="Helvetica"/>
            <w:color w:val="AD1D00"/>
            <w:sz w:val="30"/>
            <w:szCs w:val="30"/>
            <w:highlight w:val="yellow"/>
            <w:bdr w:val="none" w:sz="0" w:space="0" w:color="auto" w:frame="1"/>
          </w:rPr>
          <w:t>conexión</w:t>
        </w:r>
      </w:hyperlink>
      <w:r w:rsidR="00943B05" w:rsidRPr="0090079A">
        <w:rPr>
          <w:rFonts w:ascii="Helvetica" w:hAnsi="Helvetica" w:cs="Helvetica"/>
          <w:color w:val="555555"/>
          <w:sz w:val="30"/>
          <w:szCs w:val="30"/>
          <w:highlight w:val="yellow"/>
        </w:rPr>
        <w:t>, a la relación entre los elementos y al alcance, es posible calificar una red informática de diferentes formas. </w:t>
      </w:r>
      <w:hyperlink r:id="rId13" w:history="1">
        <w:r w:rsidR="00943B05" w:rsidRPr="0090079A">
          <w:rPr>
            <w:rStyle w:val="Textoennegrita"/>
            <w:rFonts w:ascii="Helvetica" w:hAnsi="Helvetica" w:cs="Helvetica"/>
            <w:color w:val="AD1D00"/>
            <w:sz w:val="30"/>
            <w:szCs w:val="30"/>
            <w:highlight w:val="yellow"/>
            <w:bdr w:val="none" w:sz="0" w:space="0" w:color="auto" w:frame="1"/>
          </w:rPr>
          <w:t>Internet</w:t>
        </w:r>
      </w:hyperlink>
      <w:r w:rsidR="00943B05" w:rsidRPr="0090079A">
        <w:rPr>
          <w:rFonts w:ascii="Helvetica" w:hAnsi="Helvetica" w:cs="Helvetica"/>
          <w:color w:val="555555"/>
          <w:sz w:val="30"/>
          <w:szCs w:val="30"/>
          <w:highlight w:val="yellow"/>
        </w:rPr>
        <w:t xml:space="preserve">, de </w:t>
      </w:r>
      <w:r w:rsidR="00943B05" w:rsidRPr="00EF5689">
        <w:rPr>
          <w:rFonts w:ascii="Helvetica" w:hAnsi="Helvetica" w:cs="Helvetica"/>
          <w:color w:val="555555"/>
          <w:sz w:val="30"/>
          <w:szCs w:val="30"/>
          <w:highlight w:val="yellow"/>
        </w:rPr>
        <w:t>hecho, es una red informática: millones de computadoras están interconectadas a través de servidores y pueden compartir todo tipo de datos.</w:t>
      </w:r>
    </w:p>
    <w:p w:rsidR="008170A9" w:rsidRDefault="00943B05">
      <w:pPr>
        <w:rPr>
          <w:color w:val="FF0000"/>
          <w:sz w:val="24"/>
          <w:szCs w:val="24"/>
        </w:rPr>
      </w:pPr>
      <w:r>
        <w:rPr>
          <w:noProof/>
          <w:lang w:val="es-AR" w:eastAsia="es-AR"/>
        </w:rPr>
        <w:drawing>
          <wp:inline distT="0" distB="0" distL="0" distR="0">
            <wp:extent cx="5415148" cy="342009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6887" t="27148" r="27830" b="19823"/>
                    <a:stretch/>
                  </pic:blipFill>
                  <pic:spPr bwMode="auto">
                    <a:xfrm>
                      <a:off x="0" y="0"/>
                      <a:ext cx="5411913" cy="3418051"/>
                    </a:xfrm>
                    <a:prstGeom prst="rect">
                      <a:avLst/>
                    </a:prstGeom>
                    <a:ln>
                      <a:noFill/>
                    </a:ln>
                    <a:extLst>
                      <a:ext uri="{53640926-AAD7-44D8-BBD7-CCE9431645EC}">
                        <a14:shadowObscured xmlns:a14="http://schemas.microsoft.com/office/drawing/2010/main"/>
                      </a:ext>
                    </a:extLst>
                  </pic:spPr>
                </pic:pic>
              </a:graphicData>
            </a:graphic>
          </wp:inline>
        </w:drawing>
      </w:r>
    </w:p>
    <w:p w:rsidR="00532673" w:rsidRDefault="00532673">
      <w:pPr>
        <w:rPr>
          <w:color w:val="FF0000"/>
          <w:sz w:val="24"/>
          <w:szCs w:val="24"/>
        </w:rPr>
      </w:pPr>
    </w:p>
    <w:p w:rsidR="00532673" w:rsidRPr="00532673" w:rsidRDefault="00943B05" w:rsidP="00532673">
      <w:pPr>
        <w:rPr>
          <w:color w:val="FF0000"/>
          <w:sz w:val="30"/>
          <w:szCs w:val="30"/>
        </w:rPr>
      </w:pPr>
      <w:r w:rsidRPr="00253917">
        <w:rPr>
          <w:color w:val="FF0000"/>
          <w:sz w:val="30"/>
          <w:szCs w:val="30"/>
          <w:highlight w:val="cyan"/>
        </w:rPr>
        <w:lastRenderedPageBreak/>
        <w:t>2.B</w:t>
      </w:r>
      <w:proofErr w:type="gramStart"/>
      <w:r w:rsidR="00532673" w:rsidRPr="00253917">
        <w:rPr>
          <w:color w:val="FF0000"/>
          <w:sz w:val="30"/>
          <w:szCs w:val="30"/>
          <w:highlight w:val="cyan"/>
        </w:rPr>
        <w:t>)</w:t>
      </w:r>
      <w:r w:rsidR="00532673" w:rsidRPr="00532673">
        <w:rPr>
          <w:rFonts w:ascii="Segoe UI" w:eastAsia="Times New Roman" w:hAnsi="Segoe UI" w:cs="Segoe UI"/>
          <w:color w:val="505050"/>
          <w:sz w:val="30"/>
          <w:szCs w:val="30"/>
          <w:highlight w:val="cyan"/>
          <w:lang w:val="es-AR" w:eastAsia="es-AR"/>
        </w:rPr>
        <w:t>La</w:t>
      </w:r>
      <w:proofErr w:type="gramEnd"/>
      <w:r w:rsidR="00532673" w:rsidRPr="00532673">
        <w:rPr>
          <w:rFonts w:ascii="Segoe UI" w:eastAsia="Times New Roman" w:hAnsi="Segoe UI" w:cs="Segoe UI"/>
          <w:color w:val="505050"/>
          <w:sz w:val="30"/>
          <w:szCs w:val="30"/>
          <w:highlight w:val="cyan"/>
          <w:lang w:val="es-AR" w:eastAsia="es-AR"/>
        </w:rPr>
        <w:t xml:space="preserve"> informática es uno de los campos de estudio más interesantes, versátiles y desarrollables. En casi todas las áreas temáticas social y científicamente relevantes, desde departamentos técnicos hasta </w:t>
      </w:r>
      <w:hyperlink r:id="rId15" w:history="1">
        <w:r w:rsidR="00532673" w:rsidRPr="00253917">
          <w:rPr>
            <w:rFonts w:ascii="Segoe UI" w:eastAsia="Times New Roman" w:hAnsi="Segoe UI" w:cs="Segoe UI"/>
            <w:b/>
            <w:bCs/>
            <w:color w:val="DD3333"/>
            <w:sz w:val="30"/>
            <w:szCs w:val="30"/>
            <w:highlight w:val="magenta"/>
            <w:u w:val="single"/>
            <w:lang w:val="es-AR" w:eastAsia="es-AR"/>
          </w:rPr>
          <w:t>administración</w:t>
        </w:r>
      </w:hyperlink>
      <w:r w:rsidR="00532673" w:rsidRPr="00532673">
        <w:rPr>
          <w:rFonts w:ascii="Segoe UI" w:eastAsia="Times New Roman" w:hAnsi="Segoe UI" w:cs="Segoe UI"/>
          <w:color w:val="505050"/>
          <w:sz w:val="30"/>
          <w:szCs w:val="30"/>
          <w:highlight w:val="cyan"/>
          <w:lang w:val="es-AR" w:eastAsia="es-AR"/>
        </w:rPr>
        <w:t> de empresas, medicina, biología, psicología, sociología y educación</w:t>
      </w:r>
    </w:p>
    <w:p w:rsidR="00532673" w:rsidRPr="00532673" w:rsidRDefault="00532673" w:rsidP="00532673">
      <w:pPr>
        <w:shd w:val="clear" w:color="auto" w:fill="EDEFE7"/>
        <w:spacing w:after="0" w:line="240" w:lineRule="auto"/>
        <w:jc w:val="center"/>
        <w:rPr>
          <w:rFonts w:ascii="Segoe UI" w:eastAsia="Times New Roman" w:hAnsi="Segoe UI" w:cs="Segoe UI"/>
          <w:b/>
          <w:bCs/>
          <w:color w:val="505050"/>
          <w:sz w:val="31"/>
          <w:szCs w:val="31"/>
          <w:lang w:val="es-AR" w:eastAsia="es-AR"/>
        </w:rPr>
      </w:pPr>
      <w:r w:rsidRPr="00532673">
        <w:rPr>
          <w:rFonts w:ascii="Segoe UI" w:eastAsia="Times New Roman" w:hAnsi="Segoe UI" w:cs="Segoe UI"/>
          <w:b/>
          <w:bCs/>
          <w:color w:val="505050"/>
          <w:sz w:val="31"/>
          <w:szCs w:val="31"/>
          <w:highlight w:val="green"/>
          <w:lang w:val="es-AR" w:eastAsia="es-AR"/>
        </w:rPr>
        <w:t>INDICE DE CARACTERÍSTICAS</w:t>
      </w:r>
    </w:p>
    <w:p w:rsidR="00532673" w:rsidRPr="00532673" w:rsidRDefault="00B35983" w:rsidP="00532673">
      <w:pPr>
        <w:numPr>
          <w:ilvl w:val="0"/>
          <w:numId w:val="1"/>
        </w:numPr>
        <w:shd w:val="clear" w:color="auto" w:fill="EDEFE7"/>
        <w:spacing w:after="0" w:line="240" w:lineRule="auto"/>
        <w:ind w:left="0"/>
        <w:jc w:val="both"/>
        <w:rPr>
          <w:rFonts w:ascii="Segoe UI" w:eastAsia="Times New Roman" w:hAnsi="Segoe UI" w:cs="Segoe UI"/>
          <w:color w:val="505050"/>
          <w:sz w:val="30"/>
          <w:szCs w:val="30"/>
          <w:highlight w:val="darkGreen"/>
          <w:lang w:val="es-AR" w:eastAsia="es-AR"/>
        </w:rPr>
      </w:pPr>
      <w:hyperlink r:id="rId16" w:anchor="Caracteristicas_de_la_Informatica" w:history="1">
        <w:r w:rsidR="00532673" w:rsidRPr="00253917">
          <w:rPr>
            <w:rFonts w:ascii="Segoe UI" w:eastAsia="Times New Roman" w:hAnsi="Segoe UI" w:cs="Segoe UI"/>
            <w:color w:val="000000"/>
            <w:sz w:val="30"/>
            <w:szCs w:val="30"/>
            <w:highlight w:val="darkGreen"/>
            <w:lang w:val="es-AR" w:eastAsia="es-AR"/>
          </w:rPr>
          <w:t>1 Características de la Informática</w:t>
        </w:r>
      </w:hyperlink>
    </w:p>
    <w:p w:rsidR="00532673" w:rsidRPr="00532673" w:rsidRDefault="00B35983" w:rsidP="00532673">
      <w:pPr>
        <w:numPr>
          <w:ilvl w:val="1"/>
          <w:numId w:val="1"/>
        </w:numPr>
        <w:shd w:val="clear" w:color="auto" w:fill="EDEFE7"/>
        <w:spacing w:after="0" w:line="240" w:lineRule="auto"/>
        <w:ind w:left="360"/>
        <w:jc w:val="both"/>
        <w:rPr>
          <w:rFonts w:ascii="Segoe UI" w:eastAsia="Times New Roman" w:hAnsi="Segoe UI" w:cs="Segoe UI"/>
          <w:color w:val="505050"/>
          <w:sz w:val="30"/>
          <w:szCs w:val="30"/>
          <w:highlight w:val="darkGreen"/>
          <w:lang w:val="es-AR" w:eastAsia="es-AR"/>
        </w:rPr>
      </w:pPr>
      <w:hyperlink r:id="rId17" w:anchor="Programacion" w:history="1">
        <w:r w:rsidR="00532673" w:rsidRPr="00253917">
          <w:rPr>
            <w:rFonts w:ascii="Segoe UI" w:eastAsia="Times New Roman" w:hAnsi="Segoe UI" w:cs="Segoe UI"/>
            <w:color w:val="000000"/>
            <w:sz w:val="30"/>
            <w:szCs w:val="30"/>
            <w:highlight w:val="darkGreen"/>
            <w:lang w:val="es-AR" w:eastAsia="es-AR"/>
          </w:rPr>
          <w:t>1.1 Programación</w:t>
        </w:r>
      </w:hyperlink>
    </w:p>
    <w:p w:rsidR="00532673" w:rsidRPr="00532673" w:rsidRDefault="00B35983" w:rsidP="00532673">
      <w:pPr>
        <w:numPr>
          <w:ilvl w:val="1"/>
          <w:numId w:val="1"/>
        </w:numPr>
        <w:shd w:val="clear" w:color="auto" w:fill="EDEFE7"/>
        <w:spacing w:after="0" w:line="240" w:lineRule="auto"/>
        <w:ind w:left="360"/>
        <w:jc w:val="both"/>
        <w:rPr>
          <w:rFonts w:ascii="Segoe UI" w:eastAsia="Times New Roman" w:hAnsi="Segoe UI" w:cs="Segoe UI"/>
          <w:color w:val="505050"/>
          <w:sz w:val="30"/>
          <w:szCs w:val="30"/>
          <w:highlight w:val="darkGreen"/>
          <w:lang w:val="es-AR" w:eastAsia="es-AR"/>
        </w:rPr>
      </w:pPr>
      <w:hyperlink r:id="rId18" w:anchor="Ciencia_de_datos" w:history="1">
        <w:r w:rsidR="00532673" w:rsidRPr="00253917">
          <w:rPr>
            <w:rFonts w:ascii="Segoe UI" w:eastAsia="Times New Roman" w:hAnsi="Segoe UI" w:cs="Segoe UI"/>
            <w:color w:val="000000"/>
            <w:sz w:val="30"/>
            <w:szCs w:val="30"/>
            <w:highlight w:val="darkGreen"/>
            <w:lang w:val="es-AR" w:eastAsia="es-AR"/>
          </w:rPr>
          <w:t>1.2 Ciencia de datos</w:t>
        </w:r>
      </w:hyperlink>
    </w:p>
    <w:p w:rsidR="00532673" w:rsidRPr="00532673" w:rsidRDefault="00B35983" w:rsidP="00532673">
      <w:pPr>
        <w:numPr>
          <w:ilvl w:val="1"/>
          <w:numId w:val="1"/>
        </w:numPr>
        <w:shd w:val="clear" w:color="auto" w:fill="EDEFE7"/>
        <w:spacing w:after="0" w:line="240" w:lineRule="auto"/>
        <w:ind w:left="360"/>
        <w:jc w:val="both"/>
        <w:rPr>
          <w:rFonts w:ascii="Segoe UI" w:eastAsia="Times New Roman" w:hAnsi="Segoe UI" w:cs="Segoe UI"/>
          <w:color w:val="505050"/>
          <w:sz w:val="30"/>
          <w:szCs w:val="30"/>
          <w:highlight w:val="darkGreen"/>
          <w:lang w:val="es-AR" w:eastAsia="es-AR"/>
        </w:rPr>
      </w:pPr>
      <w:hyperlink r:id="rId19" w:anchor="Matematicas" w:history="1">
        <w:r w:rsidR="00532673" w:rsidRPr="00253917">
          <w:rPr>
            <w:rFonts w:ascii="Segoe UI" w:eastAsia="Times New Roman" w:hAnsi="Segoe UI" w:cs="Segoe UI"/>
            <w:color w:val="000000"/>
            <w:sz w:val="30"/>
            <w:szCs w:val="30"/>
            <w:highlight w:val="darkGreen"/>
            <w:lang w:val="es-AR" w:eastAsia="es-AR"/>
          </w:rPr>
          <w:t>1.3 Matemáticas</w:t>
        </w:r>
      </w:hyperlink>
    </w:p>
    <w:p w:rsidR="00532673" w:rsidRPr="00532673" w:rsidRDefault="00B35983" w:rsidP="00532673">
      <w:pPr>
        <w:numPr>
          <w:ilvl w:val="1"/>
          <w:numId w:val="1"/>
        </w:numPr>
        <w:shd w:val="clear" w:color="auto" w:fill="EDEFE7"/>
        <w:spacing w:after="0" w:line="240" w:lineRule="auto"/>
        <w:ind w:left="360"/>
        <w:jc w:val="both"/>
        <w:rPr>
          <w:rFonts w:ascii="Segoe UI" w:eastAsia="Times New Roman" w:hAnsi="Segoe UI" w:cs="Segoe UI"/>
          <w:color w:val="505050"/>
          <w:sz w:val="30"/>
          <w:szCs w:val="30"/>
          <w:highlight w:val="darkGreen"/>
          <w:lang w:val="es-AR" w:eastAsia="es-AR"/>
        </w:rPr>
      </w:pPr>
      <w:hyperlink r:id="rId20" w:anchor="Comunicacion" w:history="1">
        <w:r w:rsidR="00532673" w:rsidRPr="00253917">
          <w:rPr>
            <w:rFonts w:ascii="Segoe UI" w:eastAsia="Times New Roman" w:hAnsi="Segoe UI" w:cs="Segoe UI"/>
            <w:color w:val="000000"/>
            <w:sz w:val="30"/>
            <w:szCs w:val="30"/>
            <w:highlight w:val="darkGreen"/>
            <w:lang w:val="es-AR" w:eastAsia="es-AR"/>
          </w:rPr>
          <w:t>1.4 Comunicación</w:t>
        </w:r>
      </w:hyperlink>
    </w:p>
    <w:p w:rsidR="00532673" w:rsidRPr="00532673" w:rsidRDefault="00B35983" w:rsidP="00532673">
      <w:pPr>
        <w:numPr>
          <w:ilvl w:val="1"/>
          <w:numId w:val="1"/>
        </w:numPr>
        <w:shd w:val="clear" w:color="auto" w:fill="EDEFE7"/>
        <w:spacing w:after="0" w:line="240" w:lineRule="auto"/>
        <w:ind w:left="360"/>
        <w:jc w:val="both"/>
        <w:rPr>
          <w:rFonts w:ascii="Segoe UI" w:eastAsia="Times New Roman" w:hAnsi="Segoe UI" w:cs="Segoe UI"/>
          <w:color w:val="505050"/>
          <w:sz w:val="30"/>
          <w:szCs w:val="30"/>
          <w:highlight w:val="darkGreen"/>
          <w:lang w:val="es-AR" w:eastAsia="es-AR"/>
        </w:rPr>
      </w:pPr>
      <w:hyperlink r:id="rId21" w:anchor="Resolucion_de_problemas" w:history="1">
        <w:r w:rsidR="00532673" w:rsidRPr="00253917">
          <w:rPr>
            <w:rFonts w:ascii="Segoe UI" w:eastAsia="Times New Roman" w:hAnsi="Segoe UI" w:cs="Segoe UI"/>
            <w:color w:val="000000"/>
            <w:sz w:val="30"/>
            <w:szCs w:val="30"/>
            <w:highlight w:val="darkGreen"/>
            <w:lang w:val="es-AR" w:eastAsia="es-AR"/>
          </w:rPr>
          <w:t>1.5 Resolución de problemas</w:t>
        </w:r>
      </w:hyperlink>
    </w:p>
    <w:p w:rsidR="00532673" w:rsidRPr="00532673" w:rsidRDefault="00B35983" w:rsidP="00532673">
      <w:pPr>
        <w:numPr>
          <w:ilvl w:val="1"/>
          <w:numId w:val="1"/>
        </w:numPr>
        <w:shd w:val="clear" w:color="auto" w:fill="EDEFE7"/>
        <w:spacing w:after="0" w:line="240" w:lineRule="auto"/>
        <w:ind w:left="360"/>
        <w:jc w:val="both"/>
        <w:rPr>
          <w:rFonts w:ascii="Segoe UI" w:eastAsia="Times New Roman" w:hAnsi="Segoe UI" w:cs="Segoe UI"/>
          <w:color w:val="505050"/>
          <w:sz w:val="30"/>
          <w:szCs w:val="30"/>
          <w:highlight w:val="darkGreen"/>
          <w:lang w:val="es-AR" w:eastAsia="es-AR"/>
        </w:rPr>
      </w:pPr>
      <w:hyperlink r:id="rId22" w:anchor="Pensamiento_critico" w:history="1">
        <w:r w:rsidR="00532673" w:rsidRPr="00253917">
          <w:rPr>
            <w:rFonts w:ascii="Segoe UI" w:eastAsia="Times New Roman" w:hAnsi="Segoe UI" w:cs="Segoe UI"/>
            <w:color w:val="000000"/>
            <w:sz w:val="30"/>
            <w:szCs w:val="30"/>
            <w:highlight w:val="darkGreen"/>
            <w:lang w:val="es-AR" w:eastAsia="es-AR"/>
          </w:rPr>
          <w:t>1.6 Pensamiento crítico</w:t>
        </w:r>
      </w:hyperlink>
    </w:p>
    <w:p w:rsidR="00532673" w:rsidRPr="00532673" w:rsidRDefault="00B35983" w:rsidP="00532673">
      <w:pPr>
        <w:numPr>
          <w:ilvl w:val="1"/>
          <w:numId w:val="1"/>
        </w:numPr>
        <w:shd w:val="clear" w:color="auto" w:fill="EDEFE7"/>
        <w:spacing w:after="0" w:line="240" w:lineRule="auto"/>
        <w:ind w:left="360"/>
        <w:jc w:val="both"/>
        <w:rPr>
          <w:rFonts w:ascii="Segoe UI" w:eastAsia="Times New Roman" w:hAnsi="Segoe UI" w:cs="Segoe UI"/>
          <w:color w:val="505050"/>
          <w:sz w:val="30"/>
          <w:szCs w:val="30"/>
          <w:highlight w:val="darkGreen"/>
          <w:lang w:val="es-AR" w:eastAsia="es-AR"/>
        </w:rPr>
      </w:pPr>
      <w:hyperlink r:id="rId23" w:anchor="Trabajo_en_equipo" w:history="1">
        <w:r w:rsidR="00532673" w:rsidRPr="00253917">
          <w:rPr>
            <w:rFonts w:ascii="Segoe UI" w:eastAsia="Times New Roman" w:hAnsi="Segoe UI" w:cs="Segoe UI"/>
            <w:color w:val="000000"/>
            <w:sz w:val="30"/>
            <w:szCs w:val="30"/>
            <w:highlight w:val="darkGreen"/>
            <w:lang w:val="es-AR" w:eastAsia="es-AR"/>
          </w:rPr>
          <w:t>1.7 Trabajo en equipo</w:t>
        </w:r>
      </w:hyperlink>
    </w:p>
    <w:p w:rsidR="00532673" w:rsidRPr="00532673" w:rsidRDefault="00B35983" w:rsidP="00532673">
      <w:pPr>
        <w:numPr>
          <w:ilvl w:val="1"/>
          <w:numId w:val="1"/>
        </w:numPr>
        <w:shd w:val="clear" w:color="auto" w:fill="EDEFE7"/>
        <w:spacing w:line="240" w:lineRule="auto"/>
        <w:ind w:left="360"/>
        <w:jc w:val="both"/>
        <w:rPr>
          <w:rFonts w:ascii="Segoe UI" w:eastAsia="Times New Roman" w:hAnsi="Segoe UI" w:cs="Segoe UI"/>
          <w:color w:val="505050"/>
          <w:sz w:val="30"/>
          <w:szCs w:val="30"/>
          <w:highlight w:val="darkGreen"/>
          <w:lang w:val="es-AR" w:eastAsia="es-AR"/>
        </w:rPr>
      </w:pPr>
      <w:hyperlink r:id="rId24" w:anchor="Escritura_tecnica" w:history="1">
        <w:r w:rsidR="00532673" w:rsidRPr="00253917">
          <w:rPr>
            <w:rFonts w:ascii="Segoe UI" w:eastAsia="Times New Roman" w:hAnsi="Segoe UI" w:cs="Segoe UI"/>
            <w:color w:val="000000"/>
            <w:sz w:val="30"/>
            <w:szCs w:val="30"/>
            <w:highlight w:val="darkGreen"/>
            <w:lang w:val="es-AR" w:eastAsia="es-AR"/>
          </w:rPr>
          <w:t>1.8 Escritura técnica</w:t>
        </w:r>
      </w:hyperlink>
    </w:p>
    <w:p w:rsidR="00532673" w:rsidRDefault="00253917">
      <w:pPr>
        <w:rPr>
          <w:color w:val="FF0000"/>
          <w:sz w:val="24"/>
          <w:szCs w:val="24"/>
        </w:rPr>
      </w:pPr>
      <w:r w:rsidRPr="00253917">
        <w:rPr>
          <w:noProof/>
          <w:highlight w:val="darkGreen"/>
          <w:lang w:val="es-AR" w:eastAsia="es-AR"/>
        </w:rPr>
        <w:drawing>
          <wp:inline distT="0" distB="0" distL="0" distR="0">
            <wp:extent cx="5403271" cy="4560125"/>
            <wp:effectExtent l="0" t="0" r="0" b="0"/>
            <wp:docPr id="4" name="Imagen 4" descr="Calaméo - La Informática Y Sus Caracterí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améo - La Informática Y Sus Característic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4557398"/>
                    </a:xfrm>
                    <a:prstGeom prst="rect">
                      <a:avLst/>
                    </a:prstGeom>
                    <a:noFill/>
                    <a:ln>
                      <a:noFill/>
                    </a:ln>
                  </pic:spPr>
                </pic:pic>
              </a:graphicData>
            </a:graphic>
          </wp:inline>
        </w:drawing>
      </w:r>
    </w:p>
    <w:p w:rsidR="00EF5689" w:rsidRPr="00426EA8" w:rsidRDefault="00EF5689" w:rsidP="00EF5689">
      <w:pPr>
        <w:spacing w:before="100" w:beforeAutospacing="1" w:after="100" w:afterAutospacing="1" w:line="240" w:lineRule="auto"/>
        <w:rPr>
          <w:rFonts w:ascii="Times New Roman" w:eastAsia="Times New Roman" w:hAnsi="Times New Roman" w:cs="Times New Roman"/>
          <w:color w:val="000000"/>
          <w:sz w:val="27"/>
          <w:szCs w:val="27"/>
          <w:highlight w:val="yellow"/>
          <w:lang w:val="es-AR" w:eastAsia="es-AR"/>
        </w:rPr>
      </w:pPr>
      <w:r w:rsidRPr="00426EA8">
        <w:rPr>
          <w:color w:val="FF0000"/>
          <w:sz w:val="28"/>
          <w:szCs w:val="28"/>
          <w:highlight w:val="yellow"/>
        </w:rPr>
        <w:lastRenderedPageBreak/>
        <w:t>2.C)</w:t>
      </w:r>
      <w:r w:rsidRPr="00426EA8">
        <w:rPr>
          <w:rFonts w:ascii="Times New Roman" w:eastAsia="Times New Roman" w:hAnsi="Times New Roman" w:cs="Times New Roman"/>
          <w:b/>
          <w:bCs/>
          <w:color w:val="000000"/>
          <w:sz w:val="27"/>
          <w:szCs w:val="27"/>
          <w:highlight w:val="yellow"/>
          <w:lang w:val="es-AR" w:eastAsia="es-AR"/>
        </w:rPr>
        <w:t xml:space="preserve"> Ordenador</w:t>
      </w:r>
    </w:p>
    <w:p w:rsidR="00EF5689" w:rsidRPr="00426EA8" w:rsidRDefault="00EF5689" w:rsidP="00EF5689">
      <w:pPr>
        <w:spacing w:before="100" w:beforeAutospacing="1" w:after="100" w:afterAutospacing="1" w:line="240" w:lineRule="auto"/>
        <w:rPr>
          <w:rFonts w:ascii="Times New Roman" w:eastAsia="Times New Roman" w:hAnsi="Times New Roman" w:cs="Times New Roman"/>
          <w:color w:val="000000"/>
          <w:sz w:val="27"/>
          <w:szCs w:val="27"/>
          <w:highlight w:val="yellow"/>
          <w:lang w:val="es-AR" w:eastAsia="es-AR"/>
        </w:rPr>
      </w:pPr>
      <w:r w:rsidRPr="00426EA8">
        <w:rPr>
          <w:rFonts w:ascii="Times New Roman" w:eastAsia="Times New Roman" w:hAnsi="Times New Roman" w:cs="Times New Roman"/>
          <w:color w:val="000000"/>
          <w:sz w:val="27"/>
          <w:szCs w:val="27"/>
          <w:highlight w:val="yellow"/>
          <w:lang w:val="es-AR" w:eastAsia="es-AR"/>
        </w:rPr>
        <w:t xml:space="preserve">Desde el punto de vista de uso dedicado a Internet, si a través de la red vamos a acceder con frecuencia a documentos sofisticados, llenos de ilustraciones o muy largos, conviene, al menos, un 486 DX (aconsejable Pentium) con 8 </w:t>
      </w:r>
      <w:proofErr w:type="spellStart"/>
      <w:r w:rsidRPr="00426EA8">
        <w:rPr>
          <w:rFonts w:ascii="Times New Roman" w:eastAsia="Times New Roman" w:hAnsi="Times New Roman" w:cs="Times New Roman"/>
          <w:color w:val="000000"/>
          <w:sz w:val="27"/>
          <w:szCs w:val="27"/>
          <w:highlight w:val="yellow"/>
          <w:lang w:val="es-AR" w:eastAsia="es-AR"/>
        </w:rPr>
        <w:t>MBytes</w:t>
      </w:r>
      <w:proofErr w:type="spellEnd"/>
      <w:r w:rsidRPr="00426EA8">
        <w:rPr>
          <w:rFonts w:ascii="Times New Roman" w:eastAsia="Times New Roman" w:hAnsi="Times New Roman" w:cs="Times New Roman"/>
          <w:color w:val="000000"/>
          <w:sz w:val="27"/>
          <w:szCs w:val="27"/>
          <w:highlight w:val="yellow"/>
          <w:lang w:val="es-AR" w:eastAsia="es-AR"/>
        </w:rPr>
        <w:t xml:space="preserve"> de RAM (mejor, 16 ó 32 </w:t>
      </w:r>
      <w:proofErr w:type="spellStart"/>
      <w:r w:rsidRPr="00426EA8">
        <w:rPr>
          <w:rFonts w:ascii="Times New Roman" w:eastAsia="Times New Roman" w:hAnsi="Times New Roman" w:cs="Times New Roman"/>
          <w:color w:val="000000"/>
          <w:sz w:val="27"/>
          <w:szCs w:val="27"/>
          <w:highlight w:val="yellow"/>
          <w:lang w:val="es-AR" w:eastAsia="es-AR"/>
        </w:rPr>
        <w:t>MBytes</w:t>
      </w:r>
      <w:proofErr w:type="spellEnd"/>
      <w:r w:rsidRPr="00426EA8">
        <w:rPr>
          <w:rFonts w:ascii="Times New Roman" w:eastAsia="Times New Roman" w:hAnsi="Times New Roman" w:cs="Times New Roman"/>
          <w:color w:val="000000"/>
          <w:sz w:val="27"/>
          <w:szCs w:val="27"/>
          <w:highlight w:val="yellow"/>
          <w:lang w:val="es-AR" w:eastAsia="es-AR"/>
        </w:rPr>
        <w:t>)</w:t>
      </w:r>
    </w:p>
    <w:p w:rsidR="00EF5689" w:rsidRPr="00426EA8" w:rsidRDefault="00EF5689" w:rsidP="00EF5689">
      <w:pPr>
        <w:spacing w:before="100" w:beforeAutospacing="1" w:after="100" w:afterAutospacing="1" w:line="240" w:lineRule="auto"/>
        <w:rPr>
          <w:rFonts w:ascii="Times New Roman" w:eastAsia="Times New Roman" w:hAnsi="Times New Roman" w:cs="Times New Roman"/>
          <w:color w:val="000000"/>
          <w:sz w:val="27"/>
          <w:szCs w:val="27"/>
          <w:highlight w:val="yellow"/>
          <w:lang w:val="es-AR" w:eastAsia="es-AR"/>
        </w:rPr>
      </w:pPr>
      <w:r w:rsidRPr="00426EA8">
        <w:rPr>
          <w:rFonts w:ascii="Times New Roman" w:eastAsia="Times New Roman" w:hAnsi="Times New Roman" w:cs="Times New Roman"/>
          <w:color w:val="000000"/>
          <w:sz w:val="27"/>
          <w:szCs w:val="27"/>
          <w:highlight w:val="yellow"/>
          <w:lang w:val="es-AR" w:eastAsia="es-AR"/>
        </w:rPr>
        <w:t>La presencia de un kit Multimedia en nuestro equipo no es imprescindible, aunque permite aprovechar mejor las cada vez más abundantes posibilidades que ofrece Internet al respecto. Si tenemos un equipo de prestaciones inferiores se puede igualmente viajar por la red, aunque la velocidad de presentación puede llegar a ser desesperante...</w:t>
      </w:r>
    </w:p>
    <w:p w:rsidR="00EF5689" w:rsidRPr="00426EA8" w:rsidRDefault="00EF5689" w:rsidP="00EF5689">
      <w:pPr>
        <w:spacing w:before="100" w:beforeAutospacing="1" w:after="100" w:afterAutospacing="1" w:line="240" w:lineRule="auto"/>
        <w:rPr>
          <w:rFonts w:ascii="Times New Roman" w:eastAsia="Times New Roman" w:hAnsi="Times New Roman" w:cs="Times New Roman"/>
          <w:color w:val="000000"/>
          <w:sz w:val="27"/>
          <w:szCs w:val="27"/>
          <w:highlight w:val="yellow"/>
          <w:lang w:val="es-AR" w:eastAsia="es-AR"/>
        </w:rPr>
      </w:pPr>
      <w:r w:rsidRPr="00426EA8">
        <w:rPr>
          <w:rFonts w:ascii="Times New Roman" w:eastAsia="Times New Roman" w:hAnsi="Times New Roman" w:cs="Times New Roman"/>
          <w:color w:val="000000"/>
          <w:sz w:val="27"/>
          <w:szCs w:val="27"/>
          <w:highlight w:val="yellow"/>
          <w:lang w:val="es-AR" w:eastAsia="es-AR"/>
        </w:rPr>
        <w:t> </w:t>
      </w:r>
      <w:r w:rsidRPr="00426EA8">
        <w:rPr>
          <w:rFonts w:ascii="Times New Roman" w:eastAsia="Times New Roman" w:hAnsi="Times New Roman" w:cs="Times New Roman"/>
          <w:color w:val="000000"/>
          <w:sz w:val="27"/>
          <w:szCs w:val="27"/>
          <w:highlight w:val="yellow"/>
          <w:lang w:val="es-AR" w:eastAsia="es-AR"/>
        </w:rPr>
        <w:br/>
      </w:r>
      <w:r w:rsidRPr="00426EA8">
        <w:rPr>
          <w:rFonts w:ascii="Times New Roman" w:eastAsia="Times New Roman" w:hAnsi="Times New Roman" w:cs="Times New Roman"/>
          <w:b/>
          <w:bCs/>
          <w:color w:val="000000"/>
          <w:sz w:val="27"/>
          <w:szCs w:val="27"/>
          <w:highlight w:val="yellow"/>
          <w:lang w:val="es-AR" w:eastAsia="es-AR"/>
        </w:rPr>
        <w:t>Módem</w:t>
      </w:r>
    </w:p>
    <w:p w:rsidR="00EF5689" w:rsidRPr="00426EA8" w:rsidRDefault="00EF5689" w:rsidP="00EF5689">
      <w:pPr>
        <w:spacing w:before="100" w:beforeAutospacing="1" w:after="100" w:afterAutospacing="1" w:line="240" w:lineRule="auto"/>
        <w:rPr>
          <w:rFonts w:ascii="Times New Roman" w:eastAsia="Times New Roman" w:hAnsi="Times New Roman" w:cs="Times New Roman"/>
          <w:color w:val="000000"/>
          <w:sz w:val="27"/>
          <w:szCs w:val="27"/>
          <w:highlight w:val="yellow"/>
          <w:lang w:val="es-AR" w:eastAsia="es-AR"/>
        </w:rPr>
      </w:pPr>
      <w:r w:rsidRPr="00426EA8">
        <w:rPr>
          <w:rFonts w:ascii="Times New Roman" w:eastAsia="Times New Roman" w:hAnsi="Times New Roman" w:cs="Times New Roman"/>
          <w:color w:val="000000"/>
          <w:sz w:val="27"/>
          <w:szCs w:val="27"/>
          <w:highlight w:val="yellow"/>
          <w:lang w:val="es-AR" w:eastAsia="es-AR"/>
        </w:rPr>
        <w:t xml:space="preserve">Tipo de módem: existen cuatro posibilidades: interno, externo, portátil (modelo de bolsillo que se conecta al puerto serie de los portátiles) y PCMCIA (del tamaño de una tarjeta de crédito). Muy importante: dependiendo de los modelos de los </w:t>
      </w:r>
      <w:proofErr w:type="spellStart"/>
      <w:r w:rsidRPr="00426EA8">
        <w:rPr>
          <w:rFonts w:ascii="Times New Roman" w:eastAsia="Times New Roman" w:hAnsi="Times New Roman" w:cs="Times New Roman"/>
          <w:color w:val="000000"/>
          <w:sz w:val="27"/>
          <w:szCs w:val="27"/>
          <w:highlight w:val="yellow"/>
          <w:lang w:val="es-AR" w:eastAsia="es-AR"/>
        </w:rPr>
        <w:t>PCs</w:t>
      </w:r>
      <w:proofErr w:type="spellEnd"/>
      <w:r w:rsidRPr="00426EA8">
        <w:rPr>
          <w:rFonts w:ascii="Times New Roman" w:eastAsia="Times New Roman" w:hAnsi="Times New Roman" w:cs="Times New Roman"/>
          <w:color w:val="000000"/>
          <w:sz w:val="27"/>
          <w:szCs w:val="27"/>
          <w:highlight w:val="yellow"/>
          <w:lang w:val="es-AR" w:eastAsia="es-AR"/>
        </w:rPr>
        <w:t xml:space="preserve"> hay que tener en cuenta a la hora de comprar un módem para tu ordenador, si es un 486, que el módem tiene que ser nece</w:t>
      </w:r>
      <w:r w:rsidR="00426EA8">
        <w:rPr>
          <w:rFonts w:ascii="Times New Roman" w:eastAsia="Times New Roman" w:hAnsi="Times New Roman" w:cs="Times New Roman"/>
          <w:color w:val="000000"/>
          <w:sz w:val="27"/>
          <w:szCs w:val="27"/>
          <w:highlight w:val="yellow"/>
          <w:lang w:val="es-AR" w:eastAsia="es-AR"/>
        </w:rPr>
        <w:t>s</w:t>
      </w:r>
      <w:r w:rsidRPr="00426EA8">
        <w:rPr>
          <w:rFonts w:ascii="Times New Roman" w:eastAsia="Times New Roman" w:hAnsi="Times New Roman" w:cs="Times New Roman"/>
          <w:color w:val="000000"/>
          <w:sz w:val="27"/>
          <w:szCs w:val="27"/>
          <w:highlight w:val="yellow"/>
          <w:lang w:val="es-AR" w:eastAsia="es-AR"/>
        </w:rPr>
        <w:t>ariamente interno. A partir de Pentium, ya es indiferente (sea externo o interno)</w:t>
      </w:r>
    </w:p>
    <w:p w:rsidR="00EF5689" w:rsidRPr="00426EA8" w:rsidRDefault="00EF5689" w:rsidP="00EF5689">
      <w:pPr>
        <w:spacing w:before="100" w:beforeAutospacing="1" w:after="100" w:afterAutospacing="1" w:line="240" w:lineRule="auto"/>
        <w:rPr>
          <w:rFonts w:ascii="Times New Roman" w:eastAsia="Times New Roman" w:hAnsi="Times New Roman" w:cs="Times New Roman"/>
          <w:color w:val="000000"/>
          <w:sz w:val="27"/>
          <w:szCs w:val="27"/>
          <w:highlight w:val="yellow"/>
          <w:lang w:val="es-AR" w:eastAsia="es-AR"/>
        </w:rPr>
      </w:pPr>
      <w:r w:rsidRPr="00426EA8">
        <w:rPr>
          <w:rFonts w:ascii="Times New Roman" w:eastAsia="Times New Roman" w:hAnsi="Times New Roman" w:cs="Times New Roman"/>
          <w:color w:val="000000"/>
          <w:sz w:val="27"/>
          <w:szCs w:val="27"/>
          <w:highlight w:val="yellow"/>
          <w:lang w:val="es-AR" w:eastAsia="es-AR"/>
        </w:rPr>
        <w:t>Velocidad de transmisión (bps): máxima velocidad con la que puede transmitir. El mínimo son 14.400 bps para conectarse a Internet. Si hay que adquirir un nuevo módem que sea de 33.600bps</w:t>
      </w:r>
    </w:p>
    <w:p w:rsidR="00EF5689" w:rsidRPr="00426EA8" w:rsidRDefault="00EF5689" w:rsidP="00EF5689">
      <w:pPr>
        <w:spacing w:before="100" w:beforeAutospacing="1" w:after="100" w:afterAutospacing="1" w:line="240" w:lineRule="auto"/>
        <w:rPr>
          <w:rFonts w:ascii="Times New Roman" w:eastAsia="Times New Roman" w:hAnsi="Times New Roman" w:cs="Times New Roman"/>
          <w:color w:val="000000"/>
          <w:sz w:val="27"/>
          <w:szCs w:val="27"/>
          <w:highlight w:val="yellow"/>
          <w:lang w:val="es-AR" w:eastAsia="es-AR"/>
        </w:rPr>
      </w:pPr>
      <w:r w:rsidRPr="00426EA8">
        <w:rPr>
          <w:rFonts w:ascii="Times New Roman" w:eastAsia="Times New Roman" w:hAnsi="Times New Roman" w:cs="Times New Roman"/>
          <w:color w:val="000000"/>
          <w:sz w:val="27"/>
          <w:szCs w:val="27"/>
          <w:highlight w:val="yellow"/>
          <w:lang w:val="es-AR" w:eastAsia="es-AR"/>
        </w:rPr>
        <w:t> </w:t>
      </w:r>
      <w:r w:rsidRPr="00426EA8">
        <w:rPr>
          <w:rFonts w:ascii="Times New Roman" w:eastAsia="Times New Roman" w:hAnsi="Times New Roman" w:cs="Times New Roman"/>
          <w:color w:val="000000"/>
          <w:sz w:val="27"/>
          <w:szCs w:val="27"/>
          <w:highlight w:val="yellow"/>
          <w:lang w:val="es-AR" w:eastAsia="es-AR"/>
        </w:rPr>
        <w:br/>
      </w:r>
      <w:r w:rsidRPr="00426EA8">
        <w:rPr>
          <w:rFonts w:ascii="Times New Roman" w:eastAsia="Times New Roman" w:hAnsi="Times New Roman" w:cs="Times New Roman"/>
          <w:b/>
          <w:bCs/>
          <w:color w:val="000000"/>
          <w:sz w:val="27"/>
          <w:szCs w:val="27"/>
          <w:highlight w:val="yellow"/>
          <w:lang w:val="es-AR" w:eastAsia="es-AR"/>
        </w:rPr>
        <w:t>Línea telefónica</w:t>
      </w:r>
    </w:p>
    <w:p w:rsidR="00EF5689" w:rsidRPr="00426EA8" w:rsidRDefault="00EF5689" w:rsidP="00EF5689">
      <w:pPr>
        <w:spacing w:before="100" w:beforeAutospacing="1" w:after="100" w:afterAutospacing="1" w:line="240" w:lineRule="auto"/>
        <w:rPr>
          <w:rFonts w:ascii="Times New Roman" w:eastAsia="Times New Roman" w:hAnsi="Times New Roman" w:cs="Times New Roman"/>
          <w:color w:val="000000"/>
          <w:sz w:val="27"/>
          <w:szCs w:val="27"/>
          <w:highlight w:val="yellow"/>
          <w:lang w:val="es-AR" w:eastAsia="es-AR"/>
        </w:rPr>
      </w:pPr>
      <w:r w:rsidRPr="00426EA8">
        <w:rPr>
          <w:rFonts w:ascii="Times New Roman" w:eastAsia="Times New Roman" w:hAnsi="Times New Roman" w:cs="Times New Roman"/>
          <w:color w:val="000000"/>
          <w:sz w:val="27"/>
          <w:szCs w:val="27"/>
          <w:highlight w:val="yellow"/>
          <w:lang w:val="es-AR" w:eastAsia="es-AR"/>
        </w:rPr>
        <w:t>Para conectarnos a Internet debemos tener, al menos, un acceso a la Red Telefónica Básica.</w:t>
      </w:r>
    </w:p>
    <w:p w:rsidR="00EF5689" w:rsidRPr="00426EA8" w:rsidRDefault="00EF5689" w:rsidP="00EF5689">
      <w:pPr>
        <w:spacing w:before="100" w:beforeAutospacing="1" w:after="100" w:afterAutospacing="1" w:line="240" w:lineRule="auto"/>
        <w:rPr>
          <w:rFonts w:ascii="Times New Roman" w:eastAsia="Times New Roman" w:hAnsi="Times New Roman" w:cs="Times New Roman"/>
          <w:color w:val="000000"/>
          <w:sz w:val="27"/>
          <w:szCs w:val="27"/>
          <w:highlight w:val="yellow"/>
          <w:lang w:val="es-AR" w:eastAsia="es-AR"/>
        </w:rPr>
      </w:pPr>
      <w:r w:rsidRPr="00426EA8">
        <w:rPr>
          <w:rFonts w:ascii="Times New Roman" w:eastAsia="Times New Roman" w:hAnsi="Times New Roman" w:cs="Times New Roman"/>
          <w:b/>
          <w:bCs/>
          <w:color w:val="000000"/>
          <w:sz w:val="27"/>
          <w:szCs w:val="27"/>
          <w:highlight w:val="yellow"/>
          <w:lang w:val="es-AR" w:eastAsia="es-AR"/>
        </w:rPr>
        <w:t>Proveedor</w:t>
      </w:r>
    </w:p>
    <w:p w:rsidR="00EF5689" w:rsidRPr="00426EA8" w:rsidRDefault="00EF5689" w:rsidP="00EF5689">
      <w:pPr>
        <w:spacing w:before="100" w:beforeAutospacing="1" w:after="100" w:afterAutospacing="1" w:line="240" w:lineRule="auto"/>
        <w:rPr>
          <w:rFonts w:ascii="Times New Roman" w:eastAsia="Times New Roman" w:hAnsi="Times New Roman" w:cs="Times New Roman"/>
          <w:color w:val="000000"/>
          <w:sz w:val="27"/>
          <w:szCs w:val="27"/>
          <w:highlight w:val="yellow"/>
          <w:lang w:val="es-AR" w:eastAsia="es-AR"/>
        </w:rPr>
      </w:pPr>
      <w:r w:rsidRPr="00426EA8">
        <w:rPr>
          <w:rFonts w:ascii="Times New Roman" w:eastAsia="Times New Roman" w:hAnsi="Times New Roman" w:cs="Times New Roman"/>
          <w:color w:val="000000"/>
          <w:sz w:val="27"/>
          <w:szCs w:val="27"/>
          <w:highlight w:val="yellow"/>
          <w:lang w:val="es-AR" w:eastAsia="es-AR"/>
        </w:rPr>
        <w:t>El proveedor es una empresa  (o en el caso de Nodo50, una organización) que tiene su línea particular de datos, línea dedicada o similar, para operar en Internet y que nos ofrece la posibilidad de conectarnos a sus máquinas y por lo tanto proporcionan un camino de acceso a Internet. Como mínimo tendremos el coste de la llamada de teléfono a nuestro proveedor junto a la cuota mensual de abono: plana, cantidad variable mensual o coste por uso.</w:t>
      </w:r>
    </w:p>
    <w:p w:rsidR="00EF5689" w:rsidRPr="00426EA8" w:rsidRDefault="00EF5689" w:rsidP="00EF5689">
      <w:pPr>
        <w:spacing w:before="100" w:beforeAutospacing="1" w:after="100" w:afterAutospacing="1" w:line="240" w:lineRule="auto"/>
        <w:rPr>
          <w:rFonts w:ascii="Times New Roman" w:eastAsia="Times New Roman" w:hAnsi="Times New Roman" w:cs="Times New Roman"/>
          <w:color w:val="000000"/>
          <w:sz w:val="27"/>
          <w:szCs w:val="27"/>
          <w:highlight w:val="yellow"/>
          <w:lang w:val="es-AR" w:eastAsia="es-AR"/>
        </w:rPr>
      </w:pPr>
      <w:r w:rsidRPr="00426EA8">
        <w:rPr>
          <w:rFonts w:ascii="Times New Roman" w:eastAsia="Times New Roman" w:hAnsi="Times New Roman" w:cs="Times New Roman"/>
          <w:color w:val="000000"/>
          <w:sz w:val="27"/>
          <w:szCs w:val="27"/>
          <w:highlight w:val="yellow"/>
          <w:lang w:val="es-AR" w:eastAsia="es-AR"/>
        </w:rPr>
        <w:t xml:space="preserve">Los proveedores pueden dividirse en dos categorías principales: los de acceso a Internet (PAI) y los de servicios en línea (PSL). La principal diferencia entre </w:t>
      </w:r>
      <w:r w:rsidRPr="00426EA8">
        <w:rPr>
          <w:rFonts w:ascii="Times New Roman" w:eastAsia="Times New Roman" w:hAnsi="Times New Roman" w:cs="Times New Roman"/>
          <w:color w:val="000000"/>
          <w:sz w:val="27"/>
          <w:szCs w:val="27"/>
          <w:highlight w:val="yellow"/>
          <w:lang w:val="es-AR" w:eastAsia="es-AR"/>
        </w:rPr>
        <w:lastRenderedPageBreak/>
        <w:t>unos y otros reside en el contenido y el coste. Todos los PAI y la mayoría de los PSL proporcionan una conexión a Internet, pero los segundos también suministran contenidos (información y servicios exclusivos).</w:t>
      </w:r>
      <w:r w:rsidRPr="00426EA8">
        <w:rPr>
          <w:rFonts w:ascii="Times New Roman" w:eastAsia="Times New Roman" w:hAnsi="Times New Roman" w:cs="Times New Roman"/>
          <w:color w:val="000000"/>
          <w:sz w:val="27"/>
          <w:szCs w:val="27"/>
          <w:highlight w:val="yellow"/>
          <w:lang w:val="es-AR" w:eastAsia="es-AR"/>
        </w:rPr>
        <w:br/>
        <w:t> </w:t>
      </w:r>
    </w:p>
    <w:p w:rsidR="00EF5689" w:rsidRPr="00426EA8" w:rsidRDefault="00EF5689" w:rsidP="00EF5689">
      <w:pPr>
        <w:spacing w:before="100" w:beforeAutospacing="1" w:after="100" w:afterAutospacing="1" w:line="240" w:lineRule="auto"/>
        <w:rPr>
          <w:rFonts w:ascii="Times New Roman" w:eastAsia="Times New Roman" w:hAnsi="Times New Roman" w:cs="Times New Roman"/>
          <w:color w:val="000000"/>
          <w:sz w:val="27"/>
          <w:szCs w:val="27"/>
          <w:highlight w:val="yellow"/>
          <w:lang w:val="es-AR" w:eastAsia="es-AR"/>
        </w:rPr>
      </w:pPr>
      <w:r w:rsidRPr="00426EA8">
        <w:rPr>
          <w:rFonts w:ascii="Times New Roman" w:eastAsia="Times New Roman" w:hAnsi="Times New Roman" w:cs="Times New Roman"/>
          <w:b/>
          <w:bCs/>
          <w:color w:val="000000"/>
          <w:sz w:val="27"/>
          <w:szCs w:val="27"/>
          <w:highlight w:val="yellow"/>
          <w:lang w:val="es-AR" w:eastAsia="es-AR"/>
        </w:rPr>
        <w:t>Programas de conexión</w:t>
      </w:r>
      <w:r w:rsidRPr="00426EA8">
        <w:rPr>
          <w:rFonts w:ascii="Times New Roman" w:eastAsia="Times New Roman" w:hAnsi="Times New Roman" w:cs="Times New Roman"/>
          <w:color w:val="000000"/>
          <w:sz w:val="27"/>
          <w:szCs w:val="27"/>
          <w:highlight w:val="yellow"/>
          <w:lang w:val="es-AR" w:eastAsia="es-AR"/>
        </w:rPr>
        <w:br/>
        <w:t> </w:t>
      </w:r>
    </w:p>
    <w:p w:rsidR="00EF5689" w:rsidRPr="00426EA8" w:rsidRDefault="00EF5689" w:rsidP="00EF5689">
      <w:pPr>
        <w:spacing w:before="100" w:beforeAutospacing="1" w:after="100" w:afterAutospacing="1" w:line="240" w:lineRule="auto"/>
        <w:rPr>
          <w:rFonts w:ascii="Times New Roman" w:eastAsia="Times New Roman" w:hAnsi="Times New Roman" w:cs="Times New Roman"/>
          <w:color w:val="000000"/>
          <w:sz w:val="27"/>
          <w:szCs w:val="27"/>
          <w:highlight w:val="yellow"/>
          <w:lang w:val="es-AR" w:eastAsia="es-AR"/>
        </w:rPr>
      </w:pPr>
      <w:r w:rsidRPr="00426EA8">
        <w:rPr>
          <w:rFonts w:ascii="Times New Roman" w:eastAsia="Times New Roman" w:hAnsi="Times New Roman" w:cs="Times New Roman"/>
          <w:color w:val="000000"/>
          <w:sz w:val="27"/>
          <w:szCs w:val="27"/>
          <w:highlight w:val="yellow"/>
          <w:lang w:val="es-AR" w:eastAsia="es-AR"/>
        </w:rPr>
        <w:t>Dependiendo del sistema operativo de nuestro equipo, tendremos que instalar facilidades adicionales para la conexión a Internet (con Windows 3.</w:t>
      </w:r>
      <w:r w:rsidR="00426EA8">
        <w:rPr>
          <w:rFonts w:ascii="Times New Roman" w:eastAsia="Times New Roman" w:hAnsi="Times New Roman" w:cs="Times New Roman"/>
          <w:color w:val="000000"/>
          <w:sz w:val="27"/>
          <w:szCs w:val="27"/>
          <w:highlight w:val="yellow"/>
          <w:lang w:val="es-AR" w:eastAsia="es-AR"/>
        </w:rPr>
        <w:t xml:space="preserve">x: es necesario el programa </w:t>
      </w:r>
      <w:proofErr w:type="spellStart"/>
      <w:r w:rsidR="00426EA8">
        <w:rPr>
          <w:rFonts w:ascii="Times New Roman" w:eastAsia="Times New Roman" w:hAnsi="Times New Roman" w:cs="Times New Roman"/>
          <w:color w:val="000000"/>
          <w:sz w:val="27"/>
          <w:szCs w:val="27"/>
          <w:highlight w:val="yellow"/>
          <w:lang w:val="es-AR" w:eastAsia="es-AR"/>
        </w:rPr>
        <w:t>trumpet</w:t>
      </w:r>
      <w:proofErr w:type="spellEnd"/>
      <w:r w:rsidRPr="00426EA8">
        <w:rPr>
          <w:rFonts w:ascii="Times New Roman" w:eastAsia="Times New Roman" w:hAnsi="Times New Roman" w:cs="Times New Roman"/>
          <w:color w:val="000000"/>
          <w:sz w:val="27"/>
          <w:szCs w:val="27"/>
          <w:highlight w:val="yellow"/>
          <w:lang w:val="es-AR" w:eastAsia="es-AR"/>
        </w:rPr>
        <w:t xml:space="preserve">) o nos encontraremos algo de camino adelantado (caso de Windows 95 con el programa acceso telefónico a redes incorporado). Windows 95 contiene el software necesario para conectarse a su proveedor y a Internet, de manera que una vez conectado podrá </w:t>
      </w:r>
      <w:r w:rsidR="00426EA8">
        <w:rPr>
          <w:rFonts w:ascii="Times New Roman" w:eastAsia="Times New Roman" w:hAnsi="Times New Roman" w:cs="Times New Roman"/>
          <w:color w:val="000000"/>
          <w:sz w:val="27"/>
          <w:szCs w:val="27"/>
          <w:highlight w:val="yellow"/>
          <w:lang w:val="es-AR" w:eastAsia="es-AR"/>
        </w:rPr>
        <w:t>ejecutar el software que desee. Windows</w:t>
      </w:r>
      <w:r w:rsidRPr="00426EA8">
        <w:rPr>
          <w:rFonts w:ascii="Times New Roman" w:eastAsia="Times New Roman" w:hAnsi="Times New Roman" w:cs="Times New Roman"/>
          <w:color w:val="000000"/>
          <w:sz w:val="27"/>
          <w:szCs w:val="27"/>
          <w:highlight w:val="yellow"/>
          <w:lang w:val="es-AR" w:eastAsia="es-AR"/>
        </w:rPr>
        <w:t xml:space="preserve"> que es la abreviatura de Windows Sockets o Conectores </w:t>
      </w:r>
      <w:proofErr w:type="spellStart"/>
      <w:r w:rsidRPr="00426EA8">
        <w:rPr>
          <w:rFonts w:ascii="Times New Roman" w:eastAsia="Times New Roman" w:hAnsi="Times New Roman" w:cs="Times New Roman"/>
          <w:color w:val="000000"/>
          <w:sz w:val="27"/>
          <w:szCs w:val="27"/>
          <w:highlight w:val="yellow"/>
          <w:lang w:val="es-AR" w:eastAsia="es-AR"/>
        </w:rPr>
        <w:t>deWindows</w:t>
      </w:r>
      <w:proofErr w:type="spellEnd"/>
      <w:r w:rsidRPr="00426EA8">
        <w:rPr>
          <w:rFonts w:ascii="Times New Roman" w:eastAsia="Times New Roman" w:hAnsi="Times New Roman" w:cs="Times New Roman"/>
          <w:color w:val="000000"/>
          <w:sz w:val="27"/>
          <w:szCs w:val="27"/>
          <w:highlight w:val="yellow"/>
          <w:lang w:val="es-AR" w:eastAsia="es-AR"/>
        </w:rPr>
        <w:t>. Básicamente actúa como un interfaz entre su PC e Internet. Cuando ejecutar programas para Internet (navegador, p</w:t>
      </w:r>
      <w:r w:rsidR="00426EA8">
        <w:rPr>
          <w:rFonts w:ascii="Times New Roman" w:eastAsia="Times New Roman" w:hAnsi="Times New Roman" w:cs="Times New Roman"/>
          <w:color w:val="000000"/>
          <w:sz w:val="27"/>
          <w:szCs w:val="27"/>
          <w:highlight w:val="yellow"/>
          <w:lang w:val="es-AR" w:eastAsia="es-AR"/>
        </w:rPr>
        <w:t>rograma de correo, etc.) Windows</w:t>
      </w:r>
      <w:r w:rsidRPr="00426EA8">
        <w:rPr>
          <w:rFonts w:ascii="Times New Roman" w:eastAsia="Times New Roman" w:hAnsi="Times New Roman" w:cs="Times New Roman"/>
          <w:color w:val="000000"/>
          <w:sz w:val="27"/>
          <w:szCs w:val="27"/>
          <w:highlight w:val="yellow"/>
          <w:lang w:val="es-AR" w:eastAsia="es-AR"/>
        </w:rPr>
        <w:t xml:space="preserve"> traduce al protocolo TCP/IP cualquier comando que aquellos envíen y transmite la información a su módem y a través de Internet. Asimismo, los datos recibidos por su modem se traducen del TCP/IP antes de que </w:t>
      </w:r>
      <w:proofErr w:type="spellStart"/>
      <w:r w:rsidRPr="00426EA8">
        <w:rPr>
          <w:rFonts w:ascii="Times New Roman" w:eastAsia="Times New Roman" w:hAnsi="Times New Roman" w:cs="Times New Roman"/>
          <w:color w:val="000000"/>
          <w:sz w:val="27"/>
          <w:szCs w:val="27"/>
          <w:highlight w:val="yellow"/>
          <w:lang w:val="es-AR" w:eastAsia="es-AR"/>
        </w:rPr>
        <w:t>sup</w:t>
      </w:r>
      <w:r w:rsidR="00426EA8">
        <w:rPr>
          <w:rFonts w:ascii="Times New Roman" w:eastAsia="Times New Roman" w:hAnsi="Times New Roman" w:cs="Times New Roman"/>
          <w:color w:val="000000"/>
          <w:sz w:val="27"/>
          <w:szCs w:val="27"/>
          <w:highlight w:val="yellow"/>
          <w:lang w:val="es-AR" w:eastAsia="es-AR"/>
        </w:rPr>
        <w:t>rogramas</w:t>
      </w:r>
      <w:proofErr w:type="spellEnd"/>
      <w:r w:rsidR="00426EA8">
        <w:rPr>
          <w:rFonts w:ascii="Times New Roman" w:eastAsia="Times New Roman" w:hAnsi="Times New Roman" w:cs="Times New Roman"/>
          <w:color w:val="000000"/>
          <w:sz w:val="27"/>
          <w:szCs w:val="27"/>
          <w:highlight w:val="yellow"/>
          <w:lang w:val="es-AR" w:eastAsia="es-AR"/>
        </w:rPr>
        <w:t xml:space="preserve"> compatibles con Windows accedan a ellos. Windows</w:t>
      </w:r>
      <w:r w:rsidRPr="00426EA8">
        <w:rPr>
          <w:rFonts w:ascii="Times New Roman" w:eastAsia="Times New Roman" w:hAnsi="Times New Roman" w:cs="Times New Roman"/>
          <w:color w:val="000000"/>
          <w:sz w:val="27"/>
          <w:szCs w:val="27"/>
          <w:highlight w:val="yellow"/>
          <w:lang w:val="es-AR" w:eastAsia="es-AR"/>
        </w:rPr>
        <w:t xml:space="preserve"> controla todas las demandas realizadas por diferentes programas para Internet, incluso si se ejecutan varias </w:t>
      </w:r>
      <w:proofErr w:type="spellStart"/>
      <w:proofErr w:type="gramStart"/>
      <w:r w:rsidRPr="00426EA8">
        <w:rPr>
          <w:rFonts w:ascii="Times New Roman" w:eastAsia="Times New Roman" w:hAnsi="Times New Roman" w:cs="Times New Roman"/>
          <w:color w:val="000000"/>
          <w:sz w:val="27"/>
          <w:szCs w:val="27"/>
          <w:highlight w:val="yellow"/>
          <w:lang w:val="es-AR" w:eastAsia="es-AR"/>
        </w:rPr>
        <w:t>la</w:t>
      </w:r>
      <w:proofErr w:type="spellEnd"/>
      <w:proofErr w:type="gramEnd"/>
      <w:r w:rsidRPr="00426EA8">
        <w:rPr>
          <w:rFonts w:ascii="Times New Roman" w:eastAsia="Times New Roman" w:hAnsi="Times New Roman" w:cs="Times New Roman"/>
          <w:color w:val="000000"/>
          <w:sz w:val="27"/>
          <w:szCs w:val="27"/>
          <w:highlight w:val="yellow"/>
          <w:lang w:val="es-AR" w:eastAsia="es-AR"/>
        </w:rPr>
        <w:t xml:space="preserve"> mismo tiempo.</w:t>
      </w:r>
    </w:p>
    <w:p w:rsidR="00253917" w:rsidRDefault="00EF5689">
      <w:pPr>
        <w:rPr>
          <w:color w:val="FF0000"/>
          <w:sz w:val="28"/>
          <w:szCs w:val="28"/>
        </w:rPr>
      </w:pPr>
      <w:r w:rsidRPr="00426EA8">
        <w:rPr>
          <w:noProof/>
          <w:highlight w:val="yellow"/>
          <w:lang w:val="es-AR" w:eastAsia="es-AR"/>
        </w:rPr>
        <w:drawing>
          <wp:inline distT="0" distB="0" distL="0" distR="0">
            <wp:extent cx="5617028" cy="363384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54726" t="29967" r="12967" b="48628"/>
                    <a:stretch/>
                  </pic:blipFill>
                  <pic:spPr bwMode="auto">
                    <a:xfrm>
                      <a:off x="0" y="0"/>
                      <a:ext cx="5613672" cy="3631678"/>
                    </a:xfrm>
                    <a:prstGeom prst="rect">
                      <a:avLst/>
                    </a:prstGeom>
                    <a:ln>
                      <a:noFill/>
                    </a:ln>
                    <a:extLst>
                      <a:ext uri="{53640926-AAD7-44D8-BBD7-CCE9431645EC}">
                        <a14:shadowObscured xmlns:a14="http://schemas.microsoft.com/office/drawing/2010/main"/>
                      </a:ext>
                    </a:extLst>
                  </pic:spPr>
                </pic:pic>
              </a:graphicData>
            </a:graphic>
          </wp:inline>
        </w:drawing>
      </w:r>
    </w:p>
    <w:p w:rsidR="00B35983" w:rsidRPr="00B35983" w:rsidRDefault="00426EA8" w:rsidP="00B35983">
      <w:pPr>
        <w:shd w:val="clear" w:color="auto" w:fill="FFFFFF"/>
        <w:jc w:val="both"/>
        <w:rPr>
          <w:rFonts w:ascii="Helvetica" w:eastAsia="Times New Roman" w:hAnsi="Helvetica" w:cs="Helvetica"/>
          <w:color w:val="333333"/>
          <w:sz w:val="21"/>
          <w:szCs w:val="21"/>
          <w:highlight w:val="yellow"/>
          <w:lang w:val="es-AR" w:eastAsia="es-AR"/>
        </w:rPr>
      </w:pPr>
      <w:proofErr w:type="gramStart"/>
      <w:r w:rsidRPr="00945E0B">
        <w:rPr>
          <w:color w:val="FF0000"/>
          <w:sz w:val="28"/>
          <w:szCs w:val="28"/>
          <w:highlight w:val="yellow"/>
        </w:rPr>
        <w:t>2.D</w:t>
      </w:r>
      <w:proofErr w:type="gramEnd"/>
      <w:r w:rsidRPr="00B35983">
        <w:rPr>
          <w:color w:val="FF0000"/>
          <w:sz w:val="28"/>
          <w:szCs w:val="28"/>
          <w:highlight w:val="yellow"/>
        </w:rPr>
        <w:t>)</w:t>
      </w:r>
      <w:r w:rsidR="00B35983" w:rsidRPr="00B35983">
        <w:rPr>
          <w:rFonts w:ascii="Helvetica" w:hAnsi="Helvetica" w:cs="Helvetica"/>
          <w:color w:val="333333"/>
          <w:sz w:val="21"/>
          <w:szCs w:val="21"/>
          <w:highlight w:val="yellow"/>
        </w:rPr>
        <w:t xml:space="preserve"> </w:t>
      </w:r>
      <w:r w:rsidR="00B35983" w:rsidRPr="00B35983">
        <w:rPr>
          <w:rFonts w:ascii="Helvetica" w:eastAsia="Times New Roman" w:hAnsi="Helvetica" w:cs="Helvetica"/>
          <w:color w:val="333333"/>
          <w:sz w:val="21"/>
          <w:szCs w:val="21"/>
          <w:highlight w:val="yellow"/>
          <w:lang w:val="es-AR" w:eastAsia="es-AR"/>
        </w:rPr>
        <w:t xml:space="preserve">Los Servicios que presta internet han evolucionado rápidamente integrando nuevas funciones y múltiples mejoras para facilitar su manejo. esto gracias a una mayor eficiencia </w:t>
      </w:r>
      <w:r w:rsidR="00B35983" w:rsidRPr="00B35983">
        <w:rPr>
          <w:rFonts w:ascii="Helvetica" w:eastAsia="Times New Roman" w:hAnsi="Helvetica" w:cs="Helvetica"/>
          <w:color w:val="333333"/>
          <w:sz w:val="21"/>
          <w:szCs w:val="21"/>
          <w:highlight w:val="yellow"/>
          <w:lang w:val="es-AR" w:eastAsia="es-AR"/>
        </w:rPr>
        <w:lastRenderedPageBreak/>
        <w:t xml:space="preserve">y capacidad de los servicios de comunicación Que han ampliado sustantivamente su ancho de banda, así como una mejora en el Hardware como es el aumento exponencial en la capacidad de los microprocesadores y el manejar gigantescas cantidades de almacenamiento y memoria a bajo costo. </w:t>
      </w:r>
      <w:proofErr w:type="gramStart"/>
      <w:r w:rsidR="00B35983" w:rsidRPr="00B35983">
        <w:rPr>
          <w:rFonts w:ascii="Helvetica" w:eastAsia="Times New Roman" w:hAnsi="Helvetica" w:cs="Helvetica"/>
          <w:color w:val="333333"/>
          <w:sz w:val="21"/>
          <w:szCs w:val="21"/>
          <w:highlight w:val="yellow"/>
          <w:lang w:val="es-AR" w:eastAsia="es-AR"/>
        </w:rPr>
        <w:t>las</w:t>
      </w:r>
      <w:proofErr w:type="gramEnd"/>
      <w:r w:rsidR="00B35983" w:rsidRPr="00B35983">
        <w:rPr>
          <w:rFonts w:ascii="Helvetica" w:eastAsia="Times New Roman" w:hAnsi="Helvetica" w:cs="Helvetica"/>
          <w:color w:val="333333"/>
          <w:sz w:val="21"/>
          <w:szCs w:val="21"/>
          <w:highlight w:val="yellow"/>
          <w:lang w:val="es-AR" w:eastAsia="es-AR"/>
        </w:rPr>
        <w:t xml:space="preserve"> interfaces gráficas que nos permiten acceder con sólo dar clic con el ratón sobre diferentes iconos han contribuido también a esta expansión de los servicios que presta internet.</w:t>
      </w:r>
    </w:p>
    <w:p w:rsidR="00B35983" w:rsidRPr="00B35983" w:rsidRDefault="00B35983" w:rsidP="00B35983">
      <w:pPr>
        <w:shd w:val="clear" w:color="auto" w:fill="FFFFFF"/>
        <w:spacing w:after="0" w:line="240" w:lineRule="auto"/>
        <w:jc w:val="both"/>
        <w:rPr>
          <w:rFonts w:ascii="Helvetica" w:eastAsia="Times New Roman" w:hAnsi="Helvetica" w:cs="Helvetica"/>
          <w:color w:val="333333"/>
          <w:sz w:val="21"/>
          <w:szCs w:val="21"/>
          <w:highlight w:val="yellow"/>
          <w:lang w:val="es-AR" w:eastAsia="es-AR"/>
        </w:rPr>
      </w:pPr>
    </w:p>
    <w:p w:rsidR="00B35983" w:rsidRPr="00B35983" w:rsidRDefault="00B35983" w:rsidP="00B35983">
      <w:pPr>
        <w:shd w:val="clear" w:color="auto" w:fill="FFFFFF"/>
        <w:spacing w:after="0" w:line="240" w:lineRule="auto"/>
        <w:jc w:val="both"/>
        <w:rPr>
          <w:rFonts w:ascii="Helvetica" w:eastAsia="Times New Roman" w:hAnsi="Helvetica" w:cs="Helvetica"/>
          <w:color w:val="333333"/>
          <w:sz w:val="21"/>
          <w:szCs w:val="21"/>
          <w:highlight w:val="yellow"/>
          <w:lang w:val="es-AR" w:eastAsia="es-AR"/>
        </w:rPr>
      </w:pPr>
      <w:r w:rsidRPr="00B35983">
        <w:rPr>
          <w:rFonts w:ascii="Helvetica" w:eastAsia="Times New Roman" w:hAnsi="Helvetica" w:cs="Helvetica"/>
          <w:color w:val="333333"/>
          <w:sz w:val="21"/>
          <w:szCs w:val="21"/>
          <w:highlight w:val="yellow"/>
          <w:lang w:val="es-AR" w:eastAsia="es-AR"/>
        </w:rPr>
        <w:t>Algunos de los servicios más utilizados en internet, gran utilidad para los usuarios, son:</w:t>
      </w:r>
    </w:p>
    <w:p w:rsidR="00B35983" w:rsidRPr="00B35983" w:rsidRDefault="00B35983" w:rsidP="00B35983">
      <w:pPr>
        <w:shd w:val="clear" w:color="auto" w:fill="FFFFFF"/>
        <w:spacing w:after="0" w:line="240" w:lineRule="auto"/>
        <w:jc w:val="both"/>
        <w:rPr>
          <w:rFonts w:ascii="Helvetica" w:eastAsia="Times New Roman" w:hAnsi="Helvetica" w:cs="Helvetica"/>
          <w:color w:val="333333"/>
          <w:sz w:val="21"/>
          <w:szCs w:val="21"/>
          <w:highlight w:val="yellow"/>
          <w:lang w:val="es-AR" w:eastAsia="es-AR"/>
        </w:rPr>
      </w:pPr>
    </w:p>
    <w:p w:rsidR="00B35983" w:rsidRPr="00B35983" w:rsidRDefault="00B35983" w:rsidP="00B35983">
      <w:pPr>
        <w:shd w:val="clear" w:color="auto" w:fill="FFFFFF"/>
        <w:spacing w:after="0" w:line="240" w:lineRule="auto"/>
        <w:jc w:val="both"/>
        <w:rPr>
          <w:rFonts w:ascii="Helvetica" w:eastAsia="Times New Roman" w:hAnsi="Helvetica" w:cs="Helvetica"/>
          <w:color w:val="333333"/>
          <w:sz w:val="21"/>
          <w:szCs w:val="21"/>
          <w:highlight w:val="yellow"/>
          <w:lang w:val="es-AR" w:eastAsia="es-AR"/>
        </w:rPr>
      </w:pPr>
      <w:r w:rsidRPr="00B35983">
        <w:rPr>
          <w:rFonts w:ascii="Helvetica" w:eastAsia="Times New Roman" w:hAnsi="Helvetica" w:cs="Helvetica"/>
          <w:b/>
          <w:bCs/>
          <w:color w:val="333333"/>
          <w:sz w:val="21"/>
          <w:szCs w:val="21"/>
          <w:highlight w:val="yellow"/>
          <w:lang w:val="es-AR" w:eastAsia="es-AR"/>
        </w:rPr>
        <w:t>Búsqueda y transferencia de información</w:t>
      </w:r>
      <w:r w:rsidRPr="00B35983">
        <w:rPr>
          <w:rFonts w:ascii="Helvetica" w:eastAsia="Times New Roman" w:hAnsi="Helvetica" w:cs="Helvetica"/>
          <w:color w:val="333333"/>
          <w:sz w:val="21"/>
          <w:szCs w:val="21"/>
          <w:highlight w:val="yellow"/>
          <w:lang w:val="es-AR" w:eastAsia="es-AR"/>
        </w:rPr>
        <w:t>. Fácilmente podemos buscar y transferir información, de cualquier tema en cualquier momento. Esta característica de cierta manera ha hecho obsoletas las enciclopedias. Algunas búsquedas arrojan decenas de miles de coincidencias, por lo que conviene restringir la búsqueda usando algunos criterios y filtros que limiten en la cantidad de resultados obtenidos (búsqueda avanzada).</w:t>
      </w:r>
    </w:p>
    <w:p w:rsidR="00B35983" w:rsidRPr="00B35983" w:rsidRDefault="00B35983" w:rsidP="00B35983">
      <w:pPr>
        <w:shd w:val="clear" w:color="auto" w:fill="FFFFFF"/>
        <w:spacing w:after="0" w:line="240" w:lineRule="auto"/>
        <w:jc w:val="both"/>
        <w:rPr>
          <w:rFonts w:ascii="Helvetica" w:eastAsia="Times New Roman" w:hAnsi="Helvetica" w:cs="Helvetica"/>
          <w:color w:val="333333"/>
          <w:sz w:val="21"/>
          <w:szCs w:val="21"/>
          <w:highlight w:val="yellow"/>
          <w:lang w:val="es-AR" w:eastAsia="es-AR"/>
        </w:rPr>
      </w:pPr>
    </w:p>
    <w:p w:rsidR="00B35983" w:rsidRPr="00B35983" w:rsidRDefault="00B35983" w:rsidP="00B35983">
      <w:pPr>
        <w:shd w:val="clear" w:color="auto" w:fill="FFFFFF"/>
        <w:spacing w:after="0" w:line="240" w:lineRule="auto"/>
        <w:jc w:val="both"/>
        <w:rPr>
          <w:rFonts w:ascii="Helvetica" w:eastAsia="Times New Roman" w:hAnsi="Helvetica" w:cs="Helvetica"/>
          <w:color w:val="333333"/>
          <w:sz w:val="21"/>
          <w:szCs w:val="21"/>
          <w:highlight w:val="yellow"/>
          <w:lang w:val="es-AR" w:eastAsia="es-AR"/>
        </w:rPr>
      </w:pPr>
      <w:r w:rsidRPr="00B35983">
        <w:rPr>
          <w:rFonts w:ascii="Helvetica" w:eastAsia="Times New Roman" w:hAnsi="Helvetica" w:cs="Helvetica"/>
          <w:b/>
          <w:bCs/>
          <w:color w:val="333333"/>
          <w:sz w:val="21"/>
          <w:szCs w:val="21"/>
          <w:highlight w:val="yellow"/>
          <w:lang w:val="es-AR" w:eastAsia="es-AR"/>
        </w:rPr>
        <w:t>Descarga de archivos.</w:t>
      </w:r>
      <w:r w:rsidRPr="00B35983">
        <w:rPr>
          <w:rFonts w:ascii="Helvetica" w:eastAsia="Times New Roman" w:hAnsi="Helvetica" w:cs="Helvetica"/>
          <w:color w:val="333333"/>
          <w:sz w:val="21"/>
          <w:szCs w:val="21"/>
          <w:highlight w:val="yellow"/>
          <w:lang w:val="es-AR" w:eastAsia="es-AR"/>
        </w:rPr>
        <w:t xml:space="preserve"> Fácilmente podemos Descargar a nuestra máquina los archivos que hayamos localizado en internet </w:t>
      </w:r>
      <w:proofErr w:type="gramStart"/>
      <w:r w:rsidRPr="00B35983">
        <w:rPr>
          <w:rFonts w:ascii="Helvetica" w:eastAsia="Times New Roman" w:hAnsi="Helvetica" w:cs="Helvetica"/>
          <w:color w:val="333333"/>
          <w:sz w:val="21"/>
          <w:szCs w:val="21"/>
          <w:highlight w:val="yellow"/>
          <w:lang w:val="es-AR" w:eastAsia="es-AR"/>
        </w:rPr>
        <w:t>preferentes</w:t>
      </w:r>
      <w:proofErr w:type="gramEnd"/>
      <w:r w:rsidRPr="00B35983">
        <w:rPr>
          <w:rFonts w:ascii="Helvetica" w:eastAsia="Times New Roman" w:hAnsi="Helvetica" w:cs="Helvetica"/>
          <w:color w:val="333333"/>
          <w:sz w:val="21"/>
          <w:szCs w:val="21"/>
          <w:highlight w:val="yellow"/>
          <w:lang w:val="es-AR" w:eastAsia="es-AR"/>
        </w:rPr>
        <w:t xml:space="preserve"> algún tema en particular, por ejemplo, leyes y reglamentos.</w:t>
      </w:r>
    </w:p>
    <w:p w:rsidR="00B35983" w:rsidRPr="00B35983" w:rsidRDefault="00B35983" w:rsidP="00B35983">
      <w:pPr>
        <w:shd w:val="clear" w:color="auto" w:fill="FFFFFF"/>
        <w:spacing w:after="0" w:line="240" w:lineRule="auto"/>
        <w:jc w:val="both"/>
        <w:rPr>
          <w:rFonts w:ascii="Helvetica" w:eastAsia="Times New Roman" w:hAnsi="Helvetica" w:cs="Helvetica"/>
          <w:color w:val="333333"/>
          <w:sz w:val="21"/>
          <w:szCs w:val="21"/>
          <w:highlight w:val="yellow"/>
          <w:lang w:val="es-AR" w:eastAsia="es-AR"/>
        </w:rPr>
      </w:pPr>
    </w:p>
    <w:p w:rsidR="00B35983" w:rsidRPr="00B35983" w:rsidRDefault="00B35983" w:rsidP="00B35983">
      <w:pPr>
        <w:shd w:val="clear" w:color="auto" w:fill="FFFFFF"/>
        <w:spacing w:after="0" w:line="240" w:lineRule="auto"/>
        <w:jc w:val="both"/>
        <w:rPr>
          <w:rFonts w:ascii="Helvetica" w:eastAsia="Times New Roman" w:hAnsi="Helvetica" w:cs="Helvetica"/>
          <w:color w:val="333333"/>
          <w:sz w:val="21"/>
          <w:szCs w:val="21"/>
          <w:highlight w:val="yellow"/>
          <w:lang w:val="es-AR" w:eastAsia="es-AR"/>
        </w:rPr>
      </w:pPr>
      <w:r w:rsidRPr="00B35983">
        <w:rPr>
          <w:rFonts w:ascii="Helvetica" w:eastAsia="Times New Roman" w:hAnsi="Helvetica" w:cs="Helvetica"/>
          <w:b/>
          <w:bCs/>
          <w:color w:val="333333"/>
          <w:sz w:val="21"/>
          <w:szCs w:val="21"/>
          <w:highlight w:val="yellow"/>
          <w:lang w:val="es-AR" w:eastAsia="es-AR"/>
        </w:rPr>
        <w:t>Correo electrónico (e-mail)</w:t>
      </w:r>
      <w:r w:rsidRPr="00B35983">
        <w:rPr>
          <w:rFonts w:ascii="Helvetica" w:eastAsia="Times New Roman" w:hAnsi="Helvetica" w:cs="Helvetica"/>
          <w:color w:val="333333"/>
          <w:sz w:val="21"/>
          <w:szCs w:val="21"/>
          <w:highlight w:val="yellow"/>
          <w:lang w:val="es-AR" w:eastAsia="es-AR"/>
        </w:rPr>
        <w:t> Permite a los usuarios enviar y recibir mensajes electrónicos incluyendo texto imágenes videos y archivos anexos.</w:t>
      </w:r>
    </w:p>
    <w:p w:rsidR="00B35983" w:rsidRPr="00B35983" w:rsidRDefault="00B35983" w:rsidP="00B35983">
      <w:pPr>
        <w:shd w:val="clear" w:color="auto" w:fill="FFFFFF"/>
        <w:spacing w:after="0" w:line="240" w:lineRule="auto"/>
        <w:jc w:val="both"/>
        <w:rPr>
          <w:rFonts w:ascii="Helvetica" w:eastAsia="Times New Roman" w:hAnsi="Helvetica" w:cs="Helvetica"/>
          <w:color w:val="333333"/>
          <w:sz w:val="21"/>
          <w:szCs w:val="21"/>
          <w:highlight w:val="yellow"/>
          <w:lang w:val="es-AR" w:eastAsia="es-AR"/>
        </w:rPr>
      </w:pPr>
    </w:p>
    <w:p w:rsidR="00B35983" w:rsidRPr="00B35983" w:rsidRDefault="00B35983" w:rsidP="00B35983">
      <w:pPr>
        <w:shd w:val="clear" w:color="auto" w:fill="FFFFFF"/>
        <w:spacing w:after="0" w:line="240" w:lineRule="auto"/>
        <w:jc w:val="both"/>
        <w:rPr>
          <w:rFonts w:ascii="Helvetica" w:eastAsia="Times New Roman" w:hAnsi="Helvetica" w:cs="Helvetica"/>
          <w:color w:val="333333"/>
          <w:sz w:val="21"/>
          <w:szCs w:val="21"/>
          <w:highlight w:val="yellow"/>
          <w:lang w:val="es-AR" w:eastAsia="es-AR"/>
        </w:rPr>
      </w:pPr>
      <w:r w:rsidRPr="00B35983">
        <w:rPr>
          <w:rFonts w:ascii="Helvetica" w:eastAsia="Times New Roman" w:hAnsi="Helvetica" w:cs="Helvetica"/>
          <w:b/>
          <w:bCs/>
          <w:color w:val="333333"/>
          <w:sz w:val="21"/>
          <w:szCs w:val="21"/>
          <w:highlight w:val="yellow"/>
          <w:lang w:val="es-AR" w:eastAsia="es-AR"/>
        </w:rPr>
        <w:t>Videoconferencias.</w:t>
      </w:r>
      <w:r w:rsidRPr="00B35983">
        <w:rPr>
          <w:rFonts w:ascii="Helvetica" w:eastAsia="Times New Roman" w:hAnsi="Helvetica" w:cs="Helvetica"/>
          <w:color w:val="333333"/>
          <w:sz w:val="21"/>
          <w:szCs w:val="21"/>
          <w:highlight w:val="yellow"/>
          <w:lang w:val="es-AR" w:eastAsia="es-AR"/>
        </w:rPr>
        <w:t> Internet nos permite tener una comunicación en línea instantánea con audio y video con personas ubicadas en cualquier lugar del mundo. Evitando los considerables gastos de trasladar y hospedar a las personas a otro lugar. Este servicio permite incluso el intercambio de información y la transferencia de archivos.</w:t>
      </w:r>
    </w:p>
    <w:p w:rsidR="00B35983" w:rsidRPr="00B35983" w:rsidRDefault="00B35983" w:rsidP="00B35983">
      <w:pPr>
        <w:shd w:val="clear" w:color="auto" w:fill="FFFFFF"/>
        <w:spacing w:after="0" w:line="240" w:lineRule="auto"/>
        <w:jc w:val="both"/>
        <w:rPr>
          <w:rFonts w:ascii="Helvetica" w:eastAsia="Times New Roman" w:hAnsi="Helvetica" w:cs="Helvetica"/>
          <w:color w:val="333333"/>
          <w:sz w:val="21"/>
          <w:szCs w:val="21"/>
          <w:highlight w:val="yellow"/>
          <w:lang w:val="es-AR" w:eastAsia="es-AR"/>
        </w:rPr>
      </w:pPr>
    </w:p>
    <w:p w:rsidR="00B35983" w:rsidRPr="00B35983" w:rsidRDefault="00B35983" w:rsidP="00B35983">
      <w:pPr>
        <w:shd w:val="clear" w:color="auto" w:fill="FFFFFF"/>
        <w:spacing w:after="0" w:line="240" w:lineRule="auto"/>
        <w:jc w:val="both"/>
        <w:rPr>
          <w:rFonts w:ascii="Helvetica" w:eastAsia="Times New Roman" w:hAnsi="Helvetica" w:cs="Helvetica"/>
          <w:color w:val="333333"/>
          <w:sz w:val="21"/>
          <w:szCs w:val="21"/>
          <w:highlight w:val="yellow"/>
          <w:lang w:val="es-AR" w:eastAsia="es-AR"/>
        </w:rPr>
      </w:pPr>
      <w:proofErr w:type="spellStart"/>
      <w:r w:rsidRPr="00B35983">
        <w:rPr>
          <w:rFonts w:ascii="Helvetica" w:eastAsia="Times New Roman" w:hAnsi="Helvetica" w:cs="Helvetica"/>
          <w:b/>
          <w:bCs/>
          <w:color w:val="333333"/>
          <w:sz w:val="21"/>
          <w:szCs w:val="21"/>
          <w:highlight w:val="yellow"/>
          <w:lang w:val="es-AR" w:eastAsia="es-AR"/>
        </w:rPr>
        <w:t>Streaming</w:t>
      </w:r>
      <w:proofErr w:type="spellEnd"/>
      <w:r w:rsidRPr="00B35983">
        <w:rPr>
          <w:rFonts w:ascii="Helvetica" w:eastAsia="Times New Roman" w:hAnsi="Helvetica" w:cs="Helvetica"/>
          <w:b/>
          <w:bCs/>
          <w:color w:val="333333"/>
          <w:sz w:val="21"/>
          <w:szCs w:val="21"/>
          <w:highlight w:val="yellow"/>
          <w:lang w:val="es-AR" w:eastAsia="es-AR"/>
        </w:rPr>
        <w:t xml:space="preserve"> de audio y video</w:t>
      </w:r>
      <w:r w:rsidRPr="00B35983">
        <w:rPr>
          <w:rFonts w:ascii="Helvetica" w:eastAsia="Times New Roman" w:hAnsi="Helvetica" w:cs="Helvetica"/>
          <w:color w:val="333333"/>
          <w:sz w:val="21"/>
          <w:szCs w:val="21"/>
          <w:highlight w:val="yellow"/>
          <w:lang w:val="es-AR" w:eastAsia="es-AR"/>
        </w:rPr>
        <w:t xml:space="preserve"> (podemos escuchar la radio o ver la televisión). En YouTube podemos encontrar millones de videos accesibles en forma gratuita. Si queremos ver películas o serie de televisión podemos contratar servicios de distribución digital de contenido multimedia tales como </w:t>
      </w:r>
      <w:proofErr w:type="spellStart"/>
      <w:r w:rsidRPr="00B35983">
        <w:rPr>
          <w:rFonts w:ascii="Helvetica" w:eastAsia="Times New Roman" w:hAnsi="Helvetica" w:cs="Helvetica"/>
          <w:color w:val="333333"/>
          <w:sz w:val="21"/>
          <w:szCs w:val="21"/>
          <w:highlight w:val="yellow"/>
          <w:lang w:val="es-AR" w:eastAsia="es-AR"/>
        </w:rPr>
        <w:t>Netflix</w:t>
      </w:r>
      <w:proofErr w:type="spellEnd"/>
      <w:r w:rsidRPr="00B35983">
        <w:rPr>
          <w:rFonts w:ascii="Helvetica" w:eastAsia="Times New Roman" w:hAnsi="Helvetica" w:cs="Helvetica"/>
          <w:color w:val="333333"/>
          <w:sz w:val="21"/>
          <w:szCs w:val="21"/>
          <w:highlight w:val="yellow"/>
          <w:lang w:val="es-AR" w:eastAsia="es-AR"/>
        </w:rPr>
        <w:t xml:space="preserve"> o </w:t>
      </w:r>
      <w:proofErr w:type="spellStart"/>
      <w:r w:rsidRPr="00B35983">
        <w:rPr>
          <w:rFonts w:ascii="Helvetica" w:eastAsia="Times New Roman" w:hAnsi="Helvetica" w:cs="Helvetica"/>
          <w:color w:val="333333"/>
          <w:sz w:val="21"/>
          <w:szCs w:val="21"/>
          <w:highlight w:val="yellow"/>
          <w:lang w:val="es-AR" w:eastAsia="es-AR"/>
        </w:rPr>
        <w:t>Hulu</w:t>
      </w:r>
      <w:proofErr w:type="spellEnd"/>
      <w:r w:rsidRPr="00B35983">
        <w:rPr>
          <w:rFonts w:ascii="Helvetica" w:eastAsia="Times New Roman" w:hAnsi="Helvetica" w:cs="Helvetica"/>
          <w:color w:val="333333"/>
          <w:sz w:val="21"/>
          <w:szCs w:val="21"/>
          <w:highlight w:val="yellow"/>
          <w:lang w:val="es-AR" w:eastAsia="es-AR"/>
        </w:rPr>
        <w:t>.</w:t>
      </w:r>
    </w:p>
    <w:p w:rsidR="00B35983" w:rsidRPr="00B35983" w:rsidRDefault="00B35983" w:rsidP="00B35983">
      <w:pPr>
        <w:shd w:val="clear" w:color="auto" w:fill="FFFFFF"/>
        <w:spacing w:after="0" w:line="240" w:lineRule="auto"/>
        <w:jc w:val="both"/>
        <w:rPr>
          <w:rFonts w:ascii="Helvetica" w:eastAsia="Times New Roman" w:hAnsi="Helvetica" w:cs="Helvetica"/>
          <w:color w:val="333333"/>
          <w:sz w:val="21"/>
          <w:szCs w:val="21"/>
          <w:highlight w:val="yellow"/>
          <w:lang w:val="es-AR" w:eastAsia="es-AR"/>
        </w:rPr>
      </w:pPr>
    </w:p>
    <w:p w:rsidR="00B35983" w:rsidRPr="00B35983" w:rsidRDefault="00B35983" w:rsidP="00B35983">
      <w:pPr>
        <w:shd w:val="clear" w:color="auto" w:fill="FFFFFF"/>
        <w:spacing w:after="0" w:line="240" w:lineRule="auto"/>
        <w:jc w:val="both"/>
        <w:rPr>
          <w:rFonts w:ascii="Helvetica" w:eastAsia="Times New Roman" w:hAnsi="Helvetica" w:cs="Helvetica"/>
          <w:color w:val="333333"/>
          <w:sz w:val="21"/>
          <w:szCs w:val="21"/>
          <w:lang w:val="es-AR" w:eastAsia="es-AR"/>
        </w:rPr>
      </w:pPr>
      <w:r w:rsidRPr="00B35983">
        <w:rPr>
          <w:rFonts w:ascii="Helvetica" w:eastAsia="Times New Roman" w:hAnsi="Helvetica" w:cs="Helvetica"/>
          <w:b/>
          <w:bCs/>
          <w:color w:val="333333"/>
          <w:sz w:val="21"/>
          <w:szCs w:val="21"/>
          <w:highlight w:val="yellow"/>
          <w:lang w:val="es-AR" w:eastAsia="es-AR"/>
        </w:rPr>
        <w:t>Foros y redes sociales</w:t>
      </w:r>
      <w:r w:rsidRPr="00B35983">
        <w:rPr>
          <w:rFonts w:ascii="Helvetica" w:eastAsia="Times New Roman" w:hAnsi="Helvetica" w:cs="Helvetica"/>
          <w:color w:val="333333"/>
          <w:sz w:val="21"/>
          <w:szCs w:val="21"/>
          <w:highlight w:val="yellow"/>
          <w:lang w:val="es-AR" w:eastAsia="es-AR"/>
        </w:rPr>
        <w:t xml:space="preserve">, servicios tales como Facebook, </w:t>
      </w:r>
      <w:proofErr w:type="spellStart"/>
      <w:r w:rsidRPr="00B35983">
        <w:rPr>
          <w:rFonts w:ascii="Helvetica" w:eastAsia="Times New Roman" w:hAnsi="Helvetica" w:cs="Helvetica"/>
          <w:color w:val="333333"/>
          <w:sz w:val="21"/>
          <w:szCs w:val="21"/>
          <w:highlight w:val="yellow"/>
          <w:lang w:val="es-AR" w:eastAsia="es-AR"/>
        </w:rPr>
        <w:t>Twitter</w:t>
      </w:r>
      <w:proofErr w:type="spellEnd"/>
      <w:r w:rsidRPr="00B35983">
        <w:rPr>
          <w:rFonts w:ascii="Helvetica" w:eastAsia="Times New Roman" w:hAnsi="Helvetica" w:cs="Helvetica"/>
          <w:color w:val="333333"/>
          <w:sz w:val="21"/>
          <w:szCs w:val="21"/>
          <w:highlight w:val="yellow"/>
          <w:lang w:val="es-AR" w:eastAsia="es-AR"/>
        </w:rPr>
        <w:t xml:space="preserve"> e </w:t>
      </w:r>
      <w:proofErr w:type="spellStart"/>
      <w:r w:rsidRPr="00B35983">
        <w:rPr>
          <w:rFonts w:ascii="Helvetica" w:eastAsia="Times New Roman" w:hAnsi="Helvetica" w:cs="Helvetica"/>
          <w:color w:val="333333"/>
          <w:sz w:val="21"/>
          <w:szCs w:val="21"/>
          <w:highlight w:val="yellow"/>
          <w:lang w:val="es-AR" w:eastAsia="es-AR"/>
        </w:rPr>
        <w:t>Instagram</w:t>
      </w:r>
      <w:proofErr w:type="spellEnd"/>
      <w:r w:rsidRPr="00B35983">
        <w:rPr>
          <w:rFonts w:ascii="Helvetica" w:eastAsia="Times New Roman" w:hAnsi="Helvetica" w:cs="Helvetica"/>
          <w:color w:val="333333"/>
          <w:sz w:val="21"/>
          <w:szCs w:val="21"/>
          <w:highlight w:val="yellow"/>
          <w:lang w:val="es-AR" w:eastAsia="es-AR"/>
        </w:rPr>
        <w:t xml:space="preserve">, Permiten compartir y difundir rápidamente información entre grupos sociales con características similares y han demostrado ser una excelente plataforma de mercadotecnia. </w:t>
      </w:r>
      <w:proofErr w:type="gramStart"/>
      <w:r w:rsidRPr="00B35983">
        <w:rPr>
          <w:rFonts w:ascii="Helvetica" w:eastAsia="Times New Roman" w:hAnsi="Helvetica" w:cs="Helvetica"/>
          <w:color w:val="333333"/>
          <w:sz w:val="21"/>
          <w:szCs w:val="21"/>
          <w:highlight w:val="yellow"/>
          <w:lang w:val="es-AR" w:eastAsia="es-AR"/>
        </w:rPr>
        <w:t>para</w:t>
      </w:r>
      <w:proofErr w:type="gramEnd"/>
      <w:r w:rsidRPr="00B35983">
        <w:rPr>
          <w:rFonts w:ascii="Helvetica" w:eastAsia="Times New Roman" w:hAnsi="Helvetica" w:cs="Helvetica"/>
          <w:color w:val="333333"/>
          <w:sz w:val="21"/>
          <w:szCs w:val="21"/>
          <w:highlight w:val="yellow"/>
          <w:lang w:val="es-AR" w:eastAsia="es-AR"/>
        </w:rPr>
        <w:t xml:space="preserve"> dar una idea de la magnitud de estas redes tan sólo Facebook maneja más de mil millones de usuarios</w:t>
      </w:r>
    </w:p>
    <w:p w:rsidR="00426EA8" w:rsidRPr="00426EA8" w:rsidRDefault="00426EA8" w:rsidP="00B35983">
      <w:pPr>
        <w:shd w:val="clear" w:color="auto" w:fill="FFFFFF"/>
        <w:jc w:val="both"/>
        <w:rPr>
          <w:rFonts w:ascii="Helvetica" w:eastAsia="Times New Roman" w:hAnsi="Helvetica" w:cs="Helvetica"/>
          <w:color w:val="333333"/>
          <w:sz w:val="21"/>
          <w:szCs w:val="21"/>
          <w:lang w:val="es-AR" w:eastAsia="es-AR"/>
        </w:rPr>
      </w:pPr>
    </w:p>
    <w:p w:rsidR="00426EA8" w:rsidRDefault="00AF1EAE">
      <w:pPr>
        <w:rPr>
          <w:color w:val="FF0000"/>
          <w:sz w:val="28"/>
          <w:szCs w:val="28"/>
          <w:lang w:val="es-AR"/>
        </w:rPr>
      </w:pPr>
      <w:r>
        <w:rPr>
          <w:rFonts w:ascii="Helvetica" w:eastAsia="Times New Roman" w:hAnsi="Helvetica" w:cs="Helvetica"/>
          <w:noProof/>
          <w:color w:val="333333"/>
          <w:sz w:val="21"/>
          <w:szCs w:val="21"/>
          <w:lang w:val="es-AR" w:eastAsia="es-AR"/>
        </w:rPr>
        <w:lastRenderedPageBreak/>
        <w:drawing>
          <wp:inline distT="0" distB="0" distL="0" distR="0">
            <wp:extent cx="5431724" cy="3716977"/>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l="54223" t="26755" r="11100" b="35526"/>
                    <a:stretch>
                      <a:fillRect/>
                    </a:stretch>
                  </pic:blipFill>
                  <pic:spPr bwMode="auto">
                    <a:xfrm>
                      <a:off x="0" y="0"/>
                      <a:ext cx="5431724" cy="3716977"/>
                    </a:xfrm>
                    <a:prstGeom prst="rect">
                      <a:avLst/>
                    </a:prstGeom>
                    <a:noFill/>
                    <a:ln w="9525">
                      <a:noFill/>
                      <a:miter lim="800000"/>
                      <a:headEnd/>
                      <a:tailEnd/>
                    </a:ln>
                  </pic:spPr>
                </pic:pic>
              </a:graphicData>
            </a:graphic>
          </wp:inline>
        </w:drawing>
      </w:r>
    </w:p>
    <w:p w:rsidR="000C15A2" w:rsidRPr="000C15A2" w:rsidRDefault="00AF1EAE" w:rsidP="000C15A2">
      <w:pPr>
        <w:shd w:val="clear" w:color="auto" w:fill="FFFFFF"/>
        <w:rPr>
          <w:rFonts w:ascii="Arial" w:eastAsia="Times New Roman" w:hAnsi="Arial" w:cs="Arial"/>
          <w:color w:val="202124"/>
          <w:sz w:val="32"/>
          <w:szCs w:val="32"/>
          <w:highlight w:val="yellow"/>
          <w:lang w:val="es-AR" w:eastAsia="es-AR"/>
        </w:rPr>
      </w:pPr>
      <w:r w:rsidRPr="0090079A">
        <w:rPr>
          <w:color w:val="FF0000"/>
          <w:sz w:val="28"/>
          <w:szCs w:val="28"/>
          <w:highlight w:val="yellow"/>
          <w:lang w:val="es-AR"/>
        </w:rPr>
        <w:t>2.E</w:t>
      </w:r>
      <w:r w:rsidR="0090079A" w:rsidRPr="000C15A2">
        <w:rPr>
          <w:color w:val="FF0000"/>
          <w:sz w:val="32"/>
          <w:szCs w:val="32"/>
          <w:highlight w:val="yellow"/>
          <w:lang w:val="es-AR"/>
        </w:rPr>
        <w:t>)</w:t>
      </w:r>
      <w:r w:rsidR="000C15A2" w:rsidRPr="000C15A2">
        <w:rPr>
          <w:noProof/>
          <w:sz w:val="32"/>
          <w:szCs w:val="32"/>
          <w:highlight w:val="yellow"/>
          <w:lang w:val="es-AR" w:eastAsia="es-AR"/>
        </w:rPr>
        <w:t xml:space="preserve"> </w:t>
      </w:r>
      <w:r w:rsidR="000C15A2" w:rsidRPr="000C15A2">
        <w:rPr>
          <w:rFonts w:ascii="Maven Pro" w:eastAsia="Times New Roman" w:hAnsi="Maven Pro" w:cs="Times New Roman"/>
          <w:color w:val="222222"/>
          <w:spacing w:val="-8"/>
          <w:sz w:val="32"/>
          <w:szCs w:val="32"/>
          <w:highlight w:val="yellow"/>
          <w:lang w:val="es-AR" w:eastAsia="es-AR"/>
        </w:rPr>
        <w:t>1- No aceptar solicitudes de amistad a desconocidos.</w:t>
      </w:r>
      <w:r w:rsidR="000C15A2" w:rsidRPr="000C15A2">
        <w:rPr>
          <w:rFonts w:ascii="Maven Pro" w:eastAsia="Times New Roman" w:hAnsi="Maven Pro" w:cs="Times New Roman"/>
          <w:color w:val="222222"/>
          <w:spacing w:val="-8"/>
          <w:sz w:val="32"/>
          <w:szCs w:val="32"/>
          <w:highlight w:val="yellow"/>
          <w:lang w:val="es-AR" w:eastAsia="es-AR"/>
        </w:rPr>
        <w:br/>
        <w:t>Muchas veces fingen ser otra persona para ganarse la confianza de la víctima antes de pedir información o dinero.</w:t>
      </w:r>
    </w:p>
    <w:p w:rsidR="000C15A2" w:rsidRPr="000C15A2" w:rsidRDefault="000C15A2" w:rsidP="000C15A2">
      <w:pPr>
        <w:shd w:val="clear" w:color="auto" w:fill="FFFFFF"/>
        <w:spacing w:after="300" w:line="240" w:lineRule="auto"/>
        <w:textAlignment w:val="baseline"/>
        <w:rPr>
          <w:rFonts w:ascii="Maven Pro" w:eastAsia="Times New Roman" w:hAnsi="Maven Pro" w:cs="Times New Roman"/>
          <w:color w:val="222222"/>
          <w:spacing w:val="-8"/>
          <w:sz w:val="32"/>
          <w:szCs w:val="32"/>
          <w:highlight w:val="yellow"/>
          <w:lang w:val="es-AR" w:eastAsia="es-AR"/>
        </w:rPr>
      </w:pPr>
      <w:r w:rsidRPr="000C15A2">
        <w:rPr>
          <w:rFonts w:ascii="Maven Pro" w:eastAsia="Times New Roman" w:hAnsi="Maven Pro" w:cs="Times New Roman"/>
          <w:color w:val="222222"/>
          <w:spacing w:val="-8"/>
          <w:sz w:val="32"/>
          <w:szCs w:val="32"/>
          <w:highlight w:val="yellow"/>
          <w:lang w:val="es-AR" w:eastAsia="es-AR"/>
        </w:rPr>
        <w:t>2-Utilizar contraseñas seguras.</w:t>
      </w:r>
      <w:r w:rsidRPr="000C15A2">
        <w:rPr>
          <w:rFonts w:ascii="Maven Pro" w:eastAsia="Times New Roman" w:hAnsi="Maven Pro" w:cs="Times New Roman"/>
          <w:color w:val="222222"/>
          <w:spacing w:val="-8"/>
          <w:sz w:val="32"/>
          <w:szCs w:val="32"/>
          <w:highlight w:val="yellow"/>
          <w:lang w:val="es-AR" w:eastAsia="es-AR"/>
        </w:rPr>
        <w:br/>
        <w:t>Es recomendable utilizar claves “fuertes” y difíciles de descifrar. A su vez, no utilizar las mismas para todas tus aplicaciones o sitios. Por último, mezcla diferentes caracteres, intercalando números, mayúsculas y minúsculas.</w:t>
      </w:r>
    </w:p>
    <w:p w:rsidR="000C15A2" w:rsidRPr="000C15A2" w:rsidRDefault="000C15A2" w:rsidP="000C15A2">
      <w:pPr>
        <w:shd w:val="clear" w:color="auto" w:fill="FFFFFF"/>
        <w:spacing w:after="300" w:line="240" w:lineRule="auto"/>
        <w:textAlignment w:val="baseline"/>
        <w:rPr>
          <w:rFonts w:ascii="Maven Pro" w:eastAsia="Times New Roman" w:hAnsi="Maven Pro" w:cs="Times New Roman"/>
          <w:color w:val="222222"/>
          <w:spacing w:val="-8"/>
          <w:sz w:val="32"/>
          <w:szCs w:val="32"/>
          <w:highlight w:val="yellow"/>
          <w:lang w:val="es-AR" w:eastAsia="es-AR"/>
        </w:rPr>
      </w:pPr>
      <w:r w:rsidRPr="000C15A2">
        <w:rPr>
          <w:rFonts w:ascii="Maven Pro" w:eastAsia="Times New Roman" w:hAnsi="Maven Pro" w:cs="Times New Roman"/>
          <w:color w:val="222222"/>
          <w:spacing w:val="-8"/>
          <w:sz w:val="32"/>
          <w:szCs w:val="32"/>
          <w:highlight w:val="yellow"/>
          <w:lang w:val="es-AR" w:eastAsia="es-AR"/>
        </w:rPr>
        <w:t>3- No revelar información personal.</w:t>
      </w:r>
      <w:r w:rsidRPr="000C15A2">
        <w:rPr>
          <w:rFonts w:ascii="Maven Pro" w:eastAsia="Times New Roman" w:hAnsi="Maven Pro" w:cs="Times New Roman"/>
          <w:color w:val="222222"/>
          <w:spacing w:val="-8"/>
          <w:sz w:val="32"/>
          <w:szCs w:val="32"/>
          <w:highlight w:val="yellow"/>
          <w:lang w:val="es-AR" w:eastAsia="es-AR"/>
        </w:rPr>
        <w:br/>
        <w:t>Como direcciones, número de teléfono, número de cuentas bancarias, entre otros.</w:t>
      </w:r>
    </w:p>
    <w:p w:rsidR="000C15A2" w:rsidRPr="000C15A2" w:rsidRDefault="000C15A2" w:rsidP="000C15A2">
      <w:pPr>
        <w:shd w:val="clear" w:color="auto" w:fill="FFFFFF"/>
        <w:spacing w:after="300" w:line="240" w:lineRule="auto"/>
        <w:textAlignment w:val="baseline"/>
        <w:rPr>
          <w:rFonts w:ascii="Maven Pro" w:eastAsia="Times New Roman" w:hAnsi="Maven Pro" w:cs="Times New Roman"/>
          <w:color w:val="222222"/>
          <w:spacing w:val="-8"/>
          <w:sz w:val="32"/>
          <w:szCs w:val="32"/>
          <w:highlight w:val="yellow"/>
          <w:lang w:val="es-AR" w:eastAsia="es-AR"/>
        </w:rPr>
      </w:pPr>
      <w:r w:rsidRPr="000C15A2">
        <w:rPr>
          <w:rFonts w:ascii="Maven Pro" w:eastAsia="Times New Roman" w:hAnsi="Maven Pro" w:cs="Times New Roman"/>
          <w:color w:val="222222"/>
          <w:spacing w:val="-8"/>
          <w:sz w:val="32"/>
          <w:szCs w:val="32"/>
          <w:highlight w:val="yellow"/>
          <w:lang w:val="es-AR" w:eastAsia="es-AR"/>
        </w:rPr>
        <w:t xml:space="preserve">4- No realizar </w:t>
      </w:r>
      <w:proofErr w:type="spellStart"/>
      <w:r w:rsidRPr="000C15A2">
        <w:rPr>
          <w:rFonts w:ascii="Maven Pro" w:eastAsia="Times New Roman" w:hAnsi="Maven Pro" w:cs="Times New Roman"/>
          <w:color w:val="222222"/>
          <w:spacing w:val="-8"/>
          <w:sz w:val="32"/>
          <w:szCs w:val="32"/>
          <w:highlight w:val="yellow"/>
          <w:lang w:val="es-AR" w:eastAsia="es-AR"/>
        </w:rPr>
        <w:t>click</w:t>
      </w:r>
      <w:proofErr w:type="spellEnd"/>
      <w:r w:rsidRPr="000C15A2">
        <w:rPr>
          <w:rFonts w:ascii="Maven Pro" w:eastAsia="Times New Roman" w:hAnsi="Maven Pro" w:cs="Times New Roman"/>
          <w:color w:val="222222"/>
          <w:spacing w:val="-8"/>
          <w:sz w:val="32"/>
          <w:szCs w:val="32"/>
          <w:highlight w:val="yellow"/>
          <w:lang w:val="es-AR" w:eastAsia="es-AR"/>
        </w:rPr>
        <w:t xml:space="preserve"> en cualquier sitio web o enlace.</w:t>
      </w:r>
      <w:r w:rsidRPr="000C15A2">
        <w:rPr>
          <w:rFonts w:ascii="Maven Pro" w:eastAsia="Times New Roman" w:hAnsi="Maven Pro" w:cs="Times New Roman"/>
          <w:color w:val="222222"/>
          <w:spacing w:val="-8"/>
          <w:sz w:val="32"/>
          <w:szCs w:val="32"/>
          <w:highlight w:val="yellow"/>
          <w:lang w:val="es-AR" w:eastAsia="es-AR"/>
        </w:rPr>
        <w:br/>
        <w:t>Muchas veces aparece publicidad falsa, lo cual podría tratarse de un virus y poner en peligro los datos personales.</w:t>
      </w:r>
    </w:p>
    <w:p w:rsidR="000C15A2" w:rsidRPr="000C15A2" w:rsidRDefault="000C15A2" w:rsidP="000C15A2">
      <w:pPr>
        <w:shd w:val="clear" w:color="auto" w:fill="FFFFFF"/>
        <w:spacing w:after="300" w:line="240" w:lineRule="auto"/>
        <w:textAlignment w:val="baseline"/>
        <w:rPr>
          <w:rFonts w:ascii="Maven Pro" w:eastAsia="Times New Roman" w:hAnsi="Maven Pro" w:cs="Times New Roman"/>
          <w:color w:val="222222"/>
          <w:spacing w:val="-8"/>
          <w:sz w:val="32"/>
          <w:szCs w:val="32"/>
          <w:highlight w:val="yellow"/>
          <w:lang w:val="es-AR" w:eastAsia="es-AR"/>
        </w:rPr>
      </w:pPr>
      <w:r w:rsidRPr="000C15A2">
        <w:rPr>
          <w:rFonts w:ascii="Maven Pro" w:eastAsia="Times New Roman" w:hAnsi="Maven Pro" w:cs="Times New Roman"/>
          <w:color w:val="222222"/>
          <w:spacing w:val="-8"/>
          <w:sz w:val="32"/>
          <w:szCs w:val="32"/>
          <w:highlight w:val="yellow"/>
          <w:lang w:val="es-AR" w:eastAsia="es-AR"/>
        </w:rPr>
        <w:t xml:space="preserve">5- Desactivar el GPS o Google </w:t>
      </w:r>
      <w:proofErr w:type="spellStart"/>
      <w:r w:rsidRPr="000C15A2">
        <w:rPr>
          <w:rFonts w:ascii="Maven Pro" w:eastAsia="Times New Roman" w:hAnsi="Maven Pro" w:cs="Times New Roman"/>
          <w:color w:val="222222"/>
          <w:spacing w:val="-8"/>
          <w:sz w:val="32"/>
          <w:szCs w:val="32"/>
          <w:highlight w:val="yellow"/>
          <w:lang w:val="es-AR" w:eastAsia="es-AR"/>
        </w:rPr>
        <w:t>Maps</w:t>
      </w:r>
      <w:proofErr w:type="spellEnd"/>
      <w:r w:rsidRPr="000C15A2">
        <w:rPr>
          <w:rFonts w:ascii="Maven Pro" w:eastAsia="Times New Roman" w:hAnsi="Maven Pro" w:cs="Times New Roman"/>
          <w:color w:val="222222"/>
          <w:spacing w:val="-8"/>
          <w:sz w:val="32"/>
          <w:szCs w:val="32"/>
          <w:highlight w:val="yellow"/>
          <w:lang w:val="es-AR" w:eastAsia="es-AR"/>
        </w:rPr>
        <w:t>.</w:t>
      </w:r>
      <w:r w:rsidRPr="000C15A2">
        <w:rPr>
          <w:rFonts w:ascii="Maven Pro" w:eastAsia="Times New Roman" w:hAnsi="Maven Pro" w:cs="Times New Roman"/>
          <w:color w:val="222222"/>
          <w:spacing w:val="-8"/>
          <w:sz w:val="32"/>
          <w:szCs w:val="32"/>
          <w:highlight w:val="yellow"/>
          <w:lang w:val="es-AR" w:eastAsia="es-AR"/>
        </w:rPr>
        <w:br/>
        <w:t>Habilitarlo solo cuando sea necesario; de lo contrario se comparte la ubicación actual del dispositivo móvil.</w:t>
      </w:r>
    </w:p>
    <w:p w:rsidR="000C15A2" w:rsidRPr="000C15A2" w:rsidRDefault="000C15A2" w:rsidP="000C15A2">
      <w:pPr>
        <w:shd w:val="clear" w:color="auto" w:fill="FFFFFF"/>
        <w:spacing w:after="300" w:line="240" w:lineRule="auto"/>
        <w:textAlignment w:val="baseline"/>
        <w:rPr>
          <w:rFonts w:ascii="Maven Pro" w:eastAsia="Times New Roman" w:hAnsi="Maven Pro" w:cs="Times New Roman"/>
          <w:color w:val="222222"/>
          <w:spacing w:val="-8"/>
          <w:sz w:val="32"/>
          <w:szCs w:val="32"/>
          <w:highlight w:val="yellow"/>
          <w:lang w:val="es-AR" w:eastAsia="es-AR"/>
        </w:rPr>
      </w:pPr>
      <w:r w:rsidRPr="000C15A2">
        <w:rPr>
          <w:rFonts w:ascii="Maven Pro" w:eastAsia="Times New Roman" w:hAnsi="Maven Pro" w:cs="Times New Roman"/>
          <w:color w:val="222222"/>
          <w:spacing w:val="-8"/>
          <w:sz w:val="32"/>
          <w:szCs w:val="32"/>
          <w:highlight w:val="yellow"/>
          <w:lang w:val="es-AR" w:eastAsia="es-AR"/>
        </w:rPr>
        <w:lastRenderedPageBreak/>
        <w:t>6- Actualizar o descargar un antivirus.</w:t>
      </w:r>
      <w:r w:rsidRPr="000C15A2">
        <w:rPr>
          <w:rFonts w:ascii="Maven Pro" w:eastAsia="Times New Roman" w:hAnsi="Maven Pro" w:cs="Times New Roman"/>
          <w:color w:val="222222"/>
          <w:spacing w:val="-8"/>
          <w:sz w:val="32"/>
          <w:szCs w:val="32"/>
          <w:highlight w:val="yellow"/>
          <w:lang w:val="es-AR" w:eastAsia="es-AR"/>
        </w:rPr>
        <w:br/>
        <w:t>Sirve para la protección, detección y eliminación de los diversos virus que existen y circulan por Internet.</w:t>
      </w:r>
    </w:p>
    <w:p w:rsidR="000C15A2" w:rsidRPr="000C15A2" w:rsidRDefault="000C15A2" w:rsidP="000C15A2">
      <w:pPr>
        <w:shd w:val="clear" w:color="auto" w:fill="FFFFFF"/>
        <w:spacing w:after="300" w:line="240" w:lineRule="auto"/>
        <w:textAlignment w:val="baseline"/>
        <w:rPr>
          <w:rFonts w:ascii="Maven Pro" w:eastAsia="Times New Roman" w:hAnsi="Maven Pro" w:cs="Times New Roman"/>
          <w:color w:val="222222"/>
          <w:spacing w:val="-8"/>
          <w:sz w:val="32"/>
          <w:szCs w:val="32"/>
          <w:highlight w:val="yellow"/>
          <w:lang w:val="es-AR" w:eastAsia="es-AR"/>
        </w:rPr>
      </w:pPr>
      <w:r w:rsidRPr="000C15A2">
        <w:rPr>
          <w:rFonts w:ascii="Maven Pro" w:eastAsia="Times New Roman" w:hAnsi="Maven Pro" w:cs="Times New Roman"/>
          <w:color w:val="222222"/>
          <w:spacing w:val="-8"/>
          <w:sz w:val="32"/>
          <w:szCs w:val="32"/>
          <w:highlight w:val="yellow"/>
          <w:lang w:val="es-AR" w:eastAsia="es-AR"/>
        </w:rPr>
        <w:t>7- Configurar las preferencias de privacidad en cada aplicación.</w:t>
      </w:r>
      <w:r w:rsidRPr="000C15A2">
        <w:rPr>
          <w:rFonts w:ascii="Maven Pro" w:eastAsia="Times New Roman" w:hAnsi="Maven Pro" w:cs="Times New Roman"/>
          <w:color w:val="222222"/>
          <w:spacing w:val="-8"/>
          <w:sz w:val="32"/>
          <w:szCs w:val="32"/>
          <w:highlight w:val="yellow"/>
          <w:lang w:val="es-AR" w:eastAsia="es-AR"/>
        </w:rPr>
        <w:br/>
        <w:t>Evita que las mismas puedan acudir a la sección de privacidad y datos personales.</w:t>
      </w:r>
    </w:p>
    <w:p w:rsidR="000C15A2" w:rsidRPr="000C15A2" w:rsidRDefault="000C15A2" w:rsidP="000C15A2">
      <w:pPr>
        <w:shd w:val="clear" w:color="auto" w:fill="FFFFFF"/>
        <w:spacing w:after="300" w:line="240" w:lineRule="auto"/>
        <w:textAlignment w:val="baseline"/>
        <w:rPr>
          <w:rFonts w:ascii="Maven Pro" w:eastAsia="Times New Roman" w:hAnsi="Maven Pro" w:cs="Times New Roman"/>
          <w:color w:val="222222"/>
          <w:spacing w:val="-8"/>
          <w:sz w:val="32"/>
          <w:szCs w:val="32"/>
          <w:highlight w:val="yellow"/>
          <w:lang w:val="es-AR" w:eastAsia="es-AR"/>
        </w:rPr>
      </w:pPr>
      <w:r w:rsidRPr="000C15A2">
        <w:rPr>
          <w:rFonts w:ascii="Maven Pro" w:eastAsia="Times New Roman" w:hAnsi="Maven Pro" w:cs="Times New Roman"/>
          <w:color w:val="222222"/>
          <w:spacing w:val="-8"/>
          <w:sz w:val="32"/>
          <w:szCs w:val="32"/>
          <w:highlight w:val="yellow"/>
          <w:lang w:val="es-AR" w:eastAsia="es-AR"/>
        </w:rPr>
        <w:t>8- Deshabilitar cuentas viejas en desuso.</w:t>
      </w:r>
      <w:r w:rsidRPr="000C15A2">
        <w:rPr>
          <w:rFonts w:ascii="Maven Pro" w:eastAsia="Times New Roman" w:hAnsi="Maven Pro" w:cs="Times New Roman"/>
          <w:color w:val="222222"/>
          <w:spacing w:val="-8"/>
          <w:sz w:val="32"/>
          <w:szCs w:val="32"/>
          <w:highlight w:val="yellow"/>
          <w:lang w:val="es-AR" w:eastAsia="es-AR"/>
        </w:rPr>
        <w:br/>
        <w:t>Evita correr riesgo de dejar datos e información personal.</w:t>
      </w:r>
    </w:p>
    <w:p w:rsidR="000C15A2" w:rsidRPr="000C15A2" w:rsidRDefault="000C15A2" w:rsidP="000C15A2">
      <w:pPr>
        <w:shd w:val="clear" w:color="auto" w:fill="FFFFFF"/>
        <w:spacing w:after="300" w:line="240" w:lineRule="auto"/>
        <w:textAlignment w:val="baseline"/>
        <w:rPr>
          <w:rFonts w:ascii="Maven Pro" w:eastAsia="Times New Roman" w:hAnsi="Maven Pro" w:cs="Times New Roman"/>
          <w:color w:val="222222"/>
          <w:spacing w:val="-8"/>
          <w:sz w:val="32"/>
          <w:szCs w:val="32"/>
          <w:highlight w:val="yellow"/>
          <w:lang w:val="es-AR" w:eastAsia="es-AR"/>
        </w:rPr>
      </w:pPr>
      <w:r w:rsidRPr="000C15A2">
        <w:rPr>
          <w:rFonts w:ascii="Maven Pro" w:eastAsia="Times New Roman" w:hAnsi="Maven Pro" w:cs="Times New Roman"/>
          <w:color w:val="222222"/>
          <w:spacing w:val="-8"/>
          <w:sz w:val="32"/>
          <w:szCs w:val="32"/>
          <w:highlight w:val="yellow"/>
          <w:lang w:val="es-AR" w:eastAsia="es-AR"/>
        </w:rPr>
        <w:t>9- Recordar y ser consciente al publicar.</w:t>
      </w:r>
      <w:r w:rsidRPr="000C15A2">
        <w:rPr>
          <w:rFonts w:ascii="Maven Pro" w:eastAsia="Times New Roman" w:hAnsi="Maven Pro" w:cs="Times New Roman"/>
          <w:color w:val="222222"/>
          <w:spacing w:val="-8"/>
          <w:sz w:val="32"/>
          <w:szCs w:val="32"/>
          <w:highlight w:val="yellow"/>
          <w:lang w:val="es-AR" w:eastAsia="es-AR"/>
        </w:rPr>
        <w:br/>
        <w:t>Una vez que se publica información en un sitio, se queda allí para siempre. Aunque exista la posibilidad de eliminar la cuenta o el contenido, no es seguro saber si alguien ya ha realizado una captura de pantalla o si ha compartido la información con un tercero.</w:t>
      </w:r>
    </w:p>
    <w:p w:rsidR="000C15A2" w:rsidRPr="000C15A2" w:rsidRDefault="000C15A2" w:rsidP="000C15A2">
      <w:pPr>
        <w:shd w:val="clear" w:color="auto" w:fill="FFFFFF"/>
        <w:spacing w:after="300" w:line="240" w:lineRule="auto"/>
        <w:textAlignment w:val="baseline"/>
        <w:rPr>
          <w:rFonts w:ascii="Maven Pro" w:eastAsia="Times New Roman" w:hAnsi="Maven Pro" w:cs="Times New Roman"/>
          <w:color w:val="222222"/>
          <w:spacing w:val="-8"/>
          <w:sz w:val="32"/>
          <w:szCs w:val="32"/>
          <w:highlight w:val="yellow"/>
          <w:lang w:val="es-AR" w:eastAsia="es-AR"/>
        </w:rPr>
      </w:pPr>
      <w:r w:rsidRPr="000C15A2">
        <w:rPr>
          <w:rFonts w:ascii="Maven Pro" w:eastAsia="Times New Roman" w:hAnsi="Maven Pro" w:cs="Times New Roman"/>
          <w:color w:val="222222"/>
          <w:spacing w:val="-8"/>
          <w:sz w:val="32"/>
          <w:szCs w:val="32"/>
          <w:highlight w:val="yellow"/>
          <w:lang w:val="es-AR" w:eastAsia="es-AR"/>
        </w:rPr>
        <w:t>10- Controlar el uso que hacen los niños de Internet.</w:t>
      </w:r>
      <w:r w:rsidRPr="000C15A2">
        <w:rPr>
          <w:rFonts w:ascii="Maven Pro" w:eastAsia="Times New Roman" w:hAnsi="Maven Pro" w:cs="Times New Roman"/>
          <w:color w:val="222222"/>
          <w:spacing w:val="-8"/>
          <w:sz w:val="32"/>
          <w:szCs w:val="32"/>
          <w:highlight w:val="yellow"/>
          <w:lang w:val="es-AR" w:eastAsia="es-AR"/>
        </w:rPr>
        <w:br/>
        <w:t>Resulta sumamente importante enseñarle a los menores la forma segura de utilizar las redes sociales. Dialogar sobre los riesgos que conllevan ciertas conductas online, no entablar conversación con extraños, establecer un límite de horario y saber identificar contenido apto para ellos mismos.</w:t>
      </w:r>
    </w:p>
    <w:p w:rsidR="000C15A2" w:rsidRPr="000C15A2" w:rsidRDefault="000C15A2" w:rsidP="000C15A2">
      <w:pPr>
        <w:shd w:val="clear" w:color="auto" w:fill="FFFFFF"/>
        <w:spacing w:after="300" w:line="240" w:lineRule="auto"/>
        <w:textAlignment w:val="baseline"/>
        <w:rPr>
          <w:rFonts w:ascii="Maven Pro" w:eastAsia="Times New Roman" w:hAnsi="Maven Pro" w:cs="Times New Roman"/>
          <w:color w:val="222222"/>
          <w:spacing w:val="-8"/>
          <w:sz w:val="32"/>
          <w:szCs w:val="32"/>
          <w:lang w:val="es-AR" w:eastAsia="es-AR"/>
        </w:rPr>
      </w:pPr>
      <w:r w:rsidRPr="000C15A2">
        <w:rPr>
          <w:rFonts w:ascii="Maven Pro" w:eastAsia="Times New Roman" w:hAnsi="Maven Pro" w:cs="Times New Roman"/>
          <w:color w:val="222222"/>
          <w:spacing w:val="-8"/>
          <w:sz w:val="32"/>
          <w:szCs w:val="32"/>
          <w:highlight w:val="yellow"/>
          <w:lang w:val="es-AR" w:eastAsia="es-AR"/>
        </w:rPr>
        <w:t>Si bien las redes sociales son un espacio de interacción continua entre personas, el peligro no está en la propia red como tecnología, sino en el uso que cada usuario pueda llegar a darle.</w:t>
      </w:r>
    </w:p>
    <w:p w:rsidR="000C15A2" w:rsidRDefault="000C15A2">
      <w:pPr>
        <w:rPr>
          <w:color w:val="FF0000"/>
          <w:sz w:val="28"/>
          <w:szCs w:val="28"/>
          <w:lang w:val="es-AR"/>
        </w:rPr>
      </w:pPr>
      <w:r w:rsidRPr="0090079A">
        <w:rPr>
          <w:noProof/>
          <w:color w:val="FF0000"/>
          <w:sz w:val="28"/>
          <w:szCs w:val="28"/>
          <w:highlight w:val="yellow"/>
          <w:lang w:val="es-AR" w:eastAsia="es-AR"/>
        </w:rPr>
        <w:lastRenderedPageBreak/>
        <w:drawing>
          <wp:inline distT="0" distB="0" distL="0" distR="0" wp14:anchorId="22F6A775" wp14:editId="6B82F7B0">
            <wp:extent cx="5400040" cy="4134330"/>
            <wp:effectExtent l="19050" t="0" r="0"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l="67209" t="26562" r="12104" b="33792"/>
                    <a:stretch>
                      <a:fillRect/>
                    </a:stretch>
                  </pic:blipFill>
                  <pic:spPr bwMode="auto">
                    <a:xfrm>
                      <a:off x="0" y="0"/>
                      <a:ext cx="5400040" cy="4134330"/>
                    </a:xfrm>
                    <a:prstGeom prst="rect">
                      <a:avLst/>
                    </a:prstGeom>
                    <a:noFill/>
                    <a:ln w="9525">
                      <a:noFill/>
                      <a:miter lim="800000"/>
                      <a:headEnd/>
                      <a:tailEnd/>
                    </a:ln>
                  </pic:spPr>
                </pic:pic>
              </a:graphicData>
            </a:graphic>
          </wp:inline>
        </w:drawing>
      </w:r>
    </w:p>
    <w:p w:rsidR="000C15A2" w:rsidRDefault="000C15A2">
      <w:pPr>
        <w:rPr>
          <w:color w:val="FF0000"/>
          <w:sz w:val="28"/>
          <w:szCs w:val="28"/>
          <w:lang w:val="es-AR"/>
        </w:rPr>
      </w:pPr>
      <w:r>
        <w:rPr>
          <w:color w:val="FF0000"/>
          <w:sz w:val="28"/>
          <w:szCs w:val="28"/>
          <w:lang w:val="es-AR"/>
        </w:rPr>
        <w:t>3.A)</w:t>
      </w:r>
      <w:r w:rsidR="00680860" w:rsidRPr="00680860">
        <w:t xml:space="preserve"> </w:t>
      </w:r>
      <w:hyperlink r:id="rId29" w:anchor="google_vignette" w:history="1">
        <w:r w:rsidR="00680860" w:rsidRPr="00B5608A">
          <w:rPr>
            <w:rStyle w:val="Hipervnculo"/>
            <w:sz w:val="28"/>
            <w:szCs w:val="28"/>
            <w:lang w:val="es-AR"/>
          </w:rPr>
          <w:t>https://definicion.de/red-informatica/#google_vignette</w:t>
        </w:r>
      </w:hyperlink>
    </w:p>
    <w:p w:rsidR="00680860" w:rsidRDefault="00680860">
      <w:pPr>
        <w:rPr>
          <w:color w:val="FF0000"/>
          <w:sz w:val="28"/>
          <w:szCs w:val="28"/>
          <w:lang w:val="es-AR"/>
        </w:rPr>
      </w:pPr>
      <w:r>
        <w:rPr>
          <w:color w:val="FF0000"/>
          <w:sz w:val="28"/>
          <w:szCs w:val="28"/>
          <w:lang w:val="es-AR"/>
        </w:rPr>
        <w:t>3.B)</w:t>
      </w:r>
      <w:hyperlink r:id="rId30" w:history="1">
        <w:r w:rsidRPr="00B5608A">
          <w:rPr>
            <w:rStyle w:val="Hipervnculo"/>
            <w:sz w:val="28"/>
            <w:szCs w:val="28"/>
            <w:lang w:val="es-AR"/>
          </w:rPr>
          <w:t>https://www.caracteristicasdel.com/tecnologia/caracteristicas_de_la_informatica.html</w:t>
        </w:r>
      </w:hyperlink>
    </w:p>
    <w:p w:rsidR="000C15A2" w:rsidRDefault="00680860">
      <w:pPr>
        <w:rPr>
          <w:color w:val="FF0000"/>
          <w:sz w:val="28"/>
          <w:szCs w:val="28"/>
          <w:lang w:val="es-AR"/>
        </w:rPr>
      </w:pPr>
      <w:r>
        <w:rPr>
          <w:color w:val="FF0000"/>
          <w:sz w:val="28"/>
          <w:szCs w:val="28"/>
          <w:lang w:val="es-AR"/>
        </w:rPr>
        <w:t>3.C</w:t>
      </w:r>
      <w:r w:rsidR="0096530C">
        <w:rPr>
          <w:color w:val="FF0000"/>
          <w:sz w:val="28"/>
          <w:szCs w:val="28"/>
          <w:lang w:val="es-AR"/>
        </w:rPr>
        <w:t>)</w:t>
      </w:r>
      <w:hyperlink r:id="rId31" w:history="1">
        <w:r w:rsidR="0096530C" w:rsidRPr="00416906">
          <w:rPr>
            <w:rStyle w:val="Hipervnculo"/>
            <w:sz w:val="28"/>
            <w:szCs w:val="28"/>
            <w:lang w:val="es-AR"/>
          </w:rPr>
          <w:t>https://www.nodo50.org/manuales/internet/4.htm</w:t>
        </w:r>
      </w:hyperlink>
    </w:p>
    <w:p w:rsidR="0096530C" w:rsidRDefault="0096530C">
      <w:pPr>
        <w:rPr>
          <w:color w:val="FF0000"/>
          <w:sz w:val="28"/>
          <w:szCs w:val="28"/>
        </w:rPr>
      </w:pPr>
      <w:proofErr w:type="gramStart"/>
      <w:r>
        <w:rPr>
          <w:color w:val="FF0000"/>
          <w:sz w:val="28"/>
          <w:szCs w:val="28"/>
        </w:rPr>
        <w:t>3.D</w:t>
      </w:r>
      <w:proofErr w:type="gramEnd"/>
      <w:r>
        <w:rPr>
          <w:color w:val="FF0000"/>
          <w:sz w:val="28"/>
          <w:szCs w:val="28"/>
        </w:rPr>
        <w:t>)</w:t>
      </w:r>
      <w:r w:rsidR="00802FD3" w:rsidRPr="00802FD3">
        <w:t xml:space="preserve"> </w:t>
      </w:r>
      <w:hyperlink r:id="rId32" w:history="1">
        <w:r w:rsidR="00802FD3" w:rsidRPr="00BF1A79">
          <w:rPr>
            <w:rStyle w:val="Hipervnculo"/>
            <w:sz w:val="28"/>
            <w:szCs w:val="28"/>
          </w:rPr>
          <w:t>http://tallerinformaticai.blogspot.com/2018/07/servicios-que-ofrece-internet.html</w:t>
        </w:r>
      </w:hyperlink>
    </w:p>
    <w:p w:rsidR="00AF1EAE" w:rsidRDefault="000C15A2">
      <w:pPr>
        <w:rPr>
          <w:color w:val="FF0000"/>
          <w:sz w:val="28"/>
          <w:szCs w:val="28"/>
          <w:lang w:val="es-AR"/>
        </w:rPr>
      </w:pPr>
      <w:r>
        <w:rPr>
          <w:color w:val="FF0000"/>
          <w:sz w:val="28"/>
          <w:szCs w:val="28"/>
          <w:lang w:val="es-AR"/>
        </w:rPr>
        <w:t>3.E)</w:t>
      </w:r>
      <w:r w:rsidRPr="000C15A2">
        <w:t xml:space="preserve"> </w:t>
      </w:r>
      <w:hyperlink r:id="rId33" w:history="1">
        <w:r w:rsidRPr="00B5608A">
          <w:rPr>
            <w:rStyle w:val="Hipervnculo"/>
            <w:sz w:val="28"/>
            <w:szCs w:val="28"/>
            <w:lang w:val="es-AR"/>
          </w:rPr>
          <w:t>https://cordoba.gob.ar/10-recomendaciones-para-garantizar-tu-seguridad-en-redes-sociales/</w:t>
        </w:r>
      </w:hyperlink>
    </w:p>
    <w:p w:rsidR="00AF1EAE" w:rsidRDefault="00AF1EAE">
      <w:pPr>
        <w:rPr>
          <w:color w:val="FF0000"/>
          <w:sz w:val="28"/>
          <w:szCs w:val="28"/>
          <w:lang w:val="es-AR"/>
        </w:rPr>
      </w:pPr>
    </w:p>
    <w:p w:rsidR="00AF1EAE" w:rsidRDefault="00AF1EAE">
      <w:pPr>
        <w:rPr>
          <w:color w:val="FF0000"/>
          <w:sz w:val="28"/>
          <w:szCs w:val="28"/>
          <w:lang w:val="es-AR"/>
        </w:rPr>
      </w:pPr>
    </w:p>
    <w:p w:rsidR="00AF1EAE" w:rsidRDefault="00AF1EAE">
      <w:pPr>
        <w:rPr>
          <w:color w:val="FF0000"/>
          <w:sz w:val="28"/>
          <w:szCs w:val="28"/>
          <w:lang w:val="es-AR"/>
        </w:rPr>
      </w:pPr>
    </w:p>
    <w:p w:rsidR="00AF1EAE" w:rsidRDefault="00AF1EAE">
      <w:pPr>
        <w:rPr>
          <w:color w:val="FF0000"/>
          <w:sz w:val="28"/>
          <w:szCs w:val="28"/>
          <w:lang w:val="es-AR"/>
        </w:rPr>
      </w:pPr>
    </w:p>
    <w:p w:rsidR="00AF1EAE" w:rsidRPr="00426EA8" w:rsidRDefault="00AF1EAE">
      <w:pPr>
        <w:rPr>
          <w:color w:val="FF0000"/>
          <w:sz w:val="28"/>
          <w:szCs w:val="28"/>
          <w:lang w:val="es-AR"/>
        </w:rPr>
      </w:pPr>
      <w:bookmarkStart w:id="0" w:name="_GoBack"/>
      <w:bookmarkEnd w:id="0"/>
    </w:p>
    <w:sectPr w:rsidR="00AF1EAE" w:rsidRPr="00426EA8" w:rsidSect="0090079A">
      <w:pgSz w:w="11906" w:h="16838"/>
      <w:pgMar w:top="1417" w:right="1701" w:bottom="1417" w:left="1701" w:header="708" w:footer="708" w:gutter="0"/>
      <w:pgBorders w:offsetFrom="page">
        <w:top w:val="threeDEngrave" w:sz="24" w:space="24" w:color="073763" w:themeColor="accent1" w:themeShade="80"/>
        <w:left w:val="threeDEngrave" w:sz="24" w:space="24" w:color="073763" w:themeColor="accent1" w:themeShade="80"/>
        <w:bottom w:val="threeDEngrave" w:sz="24" w:space="24" w:color="073763" w:themeColor="accent1" w:themeShade="80"/>
        <w:right w:val="threeDEngrave" w:sz="24" w:space="24" w:color="073763" w:themeColor="accent1" w:themeShade="80"/>
      </w:pgBorders>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aven Pro">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E64921"/>
    <w:multiLevelType w:val="multilevel"/>
    <w:tmpl w:val="519AE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F4F7833"/>
    <w:multiLevelType w:val="multilevel"/>
    <w:tmpl w:val="FB16073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D62268"/>
    <w:rsid w:val="000B5775"/>
    <w:rsid w:val="000C15A2"/>
    <w:rsid w:val="001A75E5"/>
    <w:rsid w:val="00253917"/>
    <w:rsid w:val="00390BB0"/>
    <w:rsid w:val="00426EA8"/>
    <w:rsid w:val="0043431E"/>
    <w:rsid w:val="00532673"/>
    <w:rsid w:val="005D5F73"/>
    <w:rsid w:val="00680860"/>
    <w:rsid w:val="006E4AC1"/>
    <w:rsid w:val="00802FD3"/>
    <w:rsid w:val="008170A9"/>
    <w:rsid w:val="0090079A"/>
    <w:rsid w:val="00943B05"/>
    <w:rsid w:val="00945E0B"/>
    <w:rsid w:val="0096530C"/>
    <w:rsid w:val="00AF1EAE"/>
    <w:rsid w:val="00B35983"/>
    <w:rsid w:val="00D60ABB"/>
    <w:rsid w:val="00D62268"/>
    <w:rsid w:val="00E34BE2"/>
    <w:rsid w:val="00E52070"/>
    <w:rsid w:val="00E7505F"/>
    <w:rsid w:val="00EF56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7">
      <o:colormenu v:ext="edit" fillcolor="none [194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AC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1A75E5"/>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A75E5"/>
    <w:rPr>
      <w:rFonts w:eastAsiaTheme="minorEastAsia"/>
    </w:rPr>
  </w:style>
  <w:style w:type="paragraph" w:styleId="Textodeglobo">
    <w:name w:val="Balloon Text"/>
    <w:basedOn w:val="Normal"/>
    <w:link w:val="TextodegloboCar"/>
    <w:uiPriority w:val="99"/>
    <w:semiHidden/>
    <w:unhideWhenUsed/>
    <w:rsid w:val="001A75E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75E5"/>
    <w:rPr>
      <w:rFonts w:ascii="Tahoma" w:hAnsi="Tahoma" w:cs="Tahoma"/>
      <w:sz w:val="16"/>
      <w:szCs w:val="16"/>
    </w:rPr>
  </w:style>
  <w:style w:type="paragraph" w:styleId="NormalWeb">
    <w:name w:val="Normal (Web)"/>
    <w:basedOn w:val="Normal"/>
    <w:uiPriority w:val="99"/>
    <w:semiHidden/>
    <w:unhideWhenUsed/>
    <w:rsid w:val="00943B05"/>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styleId="Textoennegrita">
    <w:name w:val="Strong"/>
    <w:basedOn w:val="Fuentedeprrafopredeter"/>
    <w:uiPriority w:val="22"/>
    <w:qFormat/>
    <w:rsid w:val="00943B05"/>
    <w:rPr>
      <w:b/>
      <w:bCs/>
    </w:rPr>
  </w:style>
  <w:style w:type="character" w:styleId="Hipervnculo">
    <w:name w:val="Hyperlink"/>
    <w:basedOn w:val="Fuentedeprrafopredeter"/>
    <w:uiPriority w:val="99"/>
    <w:unhideWhenUsed/>
    <w:rsid w:val="00532673"/>
    <w:rPr>
      <w:color w:val="0000FF"/>
      <w:u w:val="single"/>
    </w:rPr>
  </w:style>
  <w:style w:type="paragraph" w:customStyle="1" w:styleId="toctitle">
    <w:name w:val="toc_title"/>
    <w:basedOn w:val="Normal"/>
    <w:rsid w:val="00532673"/>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customStyle="1" w:styleId="tocnumber">
    <w:name w:val="toc_number"/>
    <w:basedOn w:val="Fuentedeprrafopredeter"/>
    <w:rsid w:val="005326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550071">
      <w:bodyDiv w:val="1"/>
      <w:marLeft w:val="0"/>
      <w:marRight w:val="0"/>
      <w:marTop w:val="0"/>
      <w:marBottom w:val="0"/>
      <w:divBdr>
        <w:top w:val="none" w:sz="0" w:space="0" w:color="auto"/>
        <w:left w:val="none" w:sz="0" w:space="0" w:color="auto"/>
        <w:bottom w:val="none" w:sz="0" w:space="0" w:color="auto"/>
        <w:right w:val="none" w:sz="0" w:space="0" w:color="auto"/>
      </w:divBdr>
    </w:div>
    <w:div w:id="500242455">
      <w:bodyDiv w:val="1"/>
      <w:marLeft w:val="0"/>
      <w:marRight w:val="0"/>
      <w:marTop w:val="0"/>
      <w:marBottom w:val="0"/>
      <w:divBdr>
        <w:top w:val="none" w:sz="0" w:space="0" w:color="auto"/>
        <w:left w:val="none" w:sz="0" w:space="0" w:color="auto"/>
        <w:bottom w:val="none" w:sz="0" w:space="0" w:color="auto"/>
        <w:right w:val="none" w:sz="0" w:space="0" w:color="auto"/>
      </w:divBdr>
    </w:div>
    <w:div w:id="507134632">
      <w:bodyDiv w:val="1"/>
      <w:marLeft w:val="0"/>
      <w:marRight w:val="0"/>
      <w:marTop w:val="0"/>
      <w:marBottom w:val="0"/>
      <w:divBdr>
        <w:top w:val="none" w:sz="0" w:space="0" w:color="auto"/>
        <w:left w:val="none" w:sz="0" w:space="0" w:color="auto"/>
        <w:bottom w:val="none" w:sz="0" w:space="0" w:color="auto"/>
        <w:right w:val="none" w:sz="0" w:space="0" w:color="auto"/>
      </w:divBdr>
    </w:div>
    <w:div w:id="550118613">
      <w:bodyDiv w:val="1"/>
      <w:marLeft w:val="0"/>
      <w:marRight w:val="0"/>
      <w:marTop w:val="0"/>
      <w:marBottom w:val="0"/>
      <w:divBdr>
        <w:top w:val="none" w:sz="0" w:space="0" w:color="auto"/>
        <w:left w:val="none" w:sz="0" w:space="0" w:color="auto"/>
        <w:bottom w:val="none" w:sz="0" w:space="0" w:color="auto"/>
        <w:right w:val="none" w:sz="0" w:space="0" w:color="auto"/>
      </w:divBdr>
    </w:div>
    <w:div w:id="967009787">
      <w:bodyDiv w:val="1"/>
      <w:marLeft w:val="0"/>
      <w:marRight w:val="0"/>
      <w:marTop w:val="0"/>
      <w:marBottom w:val="0"/>
      <w:divBdr>
        <w:top w:val="none" w:sz="0" w:space="0" w:color="auto"/>
        <w:left w:val="none" w:sz="0" w:space="0" w:color="auto"/>
        <w:bottom w:val="none" w:sz="0" w:space="0" w:color="auto"/>
        <w:right w:val="none" w:sz="0" w:space="0" w:color="auto"/>
      </w:divBdr>
    </w:div>
    <w:div w:id="1432581732">
      <w:bodyDiv w:val="1"/>
      <w:marLeft w:val="0"/>
      <w:marRight w:val="0"/>
      <w:marTop w:val="0"/>
      <w:marBottom w:val="0"/>
      <w:divBdr>
        <w:top w:val="none" w:sz="0" w:space="0" w:color="auto"/>
        <w:left w:val="none" w:sz="0" w:space="0" w:color="auto"/>
        <w:bottom w:val="none" w:sz="0" w:space="0" w:color="auto"/>
        <w:right w:val="none" w:sz="0" w:space="0" w:color="auto"/>
      </w:divBdr>
    </w:div>
    <w:div w:id="1679844530">
      <w:bodyDiv w:val="1"/>
      <w:marLeft w:val="0"/>
      <w:marRight w:val="0"/>
      <w:marTop w:val="0"/>
      <w:marBottom w:val="0"/>
      <w:divBdr>
        <w:top w:val="none" w:sz="0" w:space="0" w:color="auto"/>
        <w:left w:val="none" w:sz="0" w:space="0" w:color="auto"/>
        <w:bottom w:val="none" w:sz="0" w:space="0" w:color="auto"/>
        <w:right w:val="none" w:sz="0" w:space="0" w:color="auto"/>
      </w:divBdr>
    </w:div>
    <w:div w:id="1713963354">
      <w:bodyDiv w:val="1"/>
      <w:marLeft w:val="0"/>
      <w:marRight w:val="0"/>
      <w:marTop w:val="0"/>
      <w:marBottom w:val="0"/>
      <w:divBdr>
        <w:top w:val="none" w:sz="0" w:space="0" w:color="auto"/>
        <w:left w:val="none" w:sz="0" w:space="0" w:color="auto"/>
        <w:bottom w:val="none" w:sz="0" w:space="0" w:color="auto"/>
        <w:right w:val="none" w:sz="0" w:space="0" w:color="auto"/>
      </w:divBdr>
      <w:divsChild>
        <w:div w:id="1477184754">
          <w:marLeft w:val="0"/>
          <w:marRight w:val="0"/>
          <w:marTop w:val="0"/>
          <w:marBottom w:val="224"/>
          <w:divBdr>
            <w:top w:val="none" w:sz="0" w:space="0" w:color="auto"/>
            <w:left w:val="none" w:sz="0" w:space="0" w:color="auto"/>
            <w:bottom w:val="none" w:sz="0" w:space="0" w:color="auto"/>
            <w:right w:val="none" w:sz="0" w:space="0" w:color="auto"/>
          </w:divBdr>
        </w:div>
      </w:divsChild>
    </w:div>
    <w:div w:id="1960137922">
      <w:bodyDiv w:val="1"/>
      <w:marLeft w:val="0"/>
      <w:marRight w:val="0"/>
      <w:marTop w:val="0"/>
      <w:marBottom w:val="0"/>
      <w:divBdr>
        <w:top w:val="none" w:sz="0" w:space="0" w:color="auto"/>
        <w:left w:val="none" w:sz="0" w:space="0" w:color="auto"/>
        <w:bottom w:val="none" w:sz="0" w:space="0" w:color="auto"/>
        <w:right w:val="none" w:sz="0" w:space="0" w:color="auto"/>
      </w:divBdr>
      <w:divsChild>
        <w:div w:id="194659292">
          <w:marLeft w:val="0"/>
          <w:marRight w:val="0"/>
          <w:marTop w:val="0"/>
          <w:marBottom w:val="240"/>
          <w:divBdr>
            <w:top w:val="single" w:sz="6" w:space="19" w:color="EDEFE7"/>
            <w:left w:val="single" w:sz="6" w:space="19" w:color="EDEFE7"/>
            <w:bottom w:val="single" w:sz="6" w:space="19" w:color="EDEFE7"/>
            <w:right w:val="single" w:sz="6" w:space="19" w:color="EDEFE7"/>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efinicion.de/internet/" TargetMode="External"/><Relationship Id="rId18" Type="http://schemas.openxmlformats.org/officeDocument/2006/relationships/hyperlink" Target="https://www.caracteristicasdel.com/tecnologia/caracteristicas_de_la_informatica.html" TargetMode="External"/><Relationship Id="rId26"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hyperlink" Target="https://www.caracteristicasdel.com/tecnologia/caracteristicas_de_la_informatica.html"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definicion.de/conexion/" TargetMode="External"/><Relationship Id="rId17" Type="http://schemas.openxmlformats.org/officeDocument/2006/relationships/hyperlink" Target="https://www.caracteristicasdel.com/tecnologia/caracteristicas_de_la_informatica.html" TargetMode="External"/><Relationship Id="rId25" Type="http://schemas.openxmlformats.org/officeDocument/2006/relationships/image" Target="media/image3.jpeg"/><Relationship Id="rId33" Type="http://schemas.openxmlformats.org/officeDocument/2006/relationships/hyperlink" Target="https://cordoba.gob.ar/10-recomendaciones-para-garantizar-tu-seguridad-en-redes-sociales/" TargetMode="External"/><Relationship Id="rId2" Type="http://schemas.openxmlformats.org/officeDocument/2006/relationships/customXml" Target="../customXml/item2.xml"/><Relationship Id="rId16" Type="http://schemas.openxmlformats.org/officeDocument/2006/relationships/hyperlink" Target="https://www.caracteristicasdel.com/tecnologia/caracteristicas_de_la_informatica.html" TargetMode="External"/><Relationship Id="rId20" Type="http://schemas.openxmlformats.org/officeDocument/2006/relationships/hyperlink" Target="https://www.caracteristicasdel.com/tecnologia/caracteristicas_de_la_informatica.html" TargetMode="External"/><Relationship Id="rId29" Type="http://schemas.openxmlformats.org/officeDocument/2006/relationships/hyperlink" Target="https://definicion.de/red-informatic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finicion.de/computadora/" TargetMode="External"/><Relationship Id="rId24" Type="http://schemas.openxmlformats.org/officeDocument/2006/relationships/hyperlink" Target="https://www.caracteristicasdel.com/tecnologia/caracteristicas_de_la_informatica.html" TargetMode="External"/><Relationship Id="rId32" Type="http://schemas.openxmlformats.org/officeDocument/2006/relationships/hyperlink" Target="http://tallerinformaticai.blogspot.com/2018/07/servicios-que-ofrece-internet.html" TargetMode="External"/><Relationship Id="rId5" Type="http://schemas.microsoft.com/office/2007/relationships/stylesWithEffects" Target="stylesWithEffects.xml"/><Relationship Id="rId15" Type="http://schemas.openxmlformats.org/officeDocument/2006/relationships/hyperlink" Target="https://www.caracteristicasdel.com/economia/caracteristicas_de_la_administracion.html" TargetMode="External"/><Relationship Id="rId23" Type="http://schemas.openxmlformats.org/officeDocument/2006/relationships/hyperlink" Target="https://www.caracteristicasdel.com/tecnologia/caracteristicas_de_la_informatica.html" TargetMode="External"/><Relationship Id="rId28" Type="http://schemas.openxmlformats.org/officeDocument/2006/relationships/image" Target="media/image6.png"/><Relationship Id="rId10" Type="http://schemas.openxmlformats.org/officeDocument/2006/relationships/hyperlink" Target="https://definicion.de/informatica/" TargetMode="External"/><Relationship Id="rId19" Type="http://schemas.openxmlformats.org/officeDocument/2006/relationships/hyperlink" Target="https://www.caracteristicasdel.com/tecnologia/caracteristicas_de_la_informatica.html" TargetMode="External"/><Relationship Id="rId31" Type="http://schemas.openxmlformats.org/officeDocument/2006/relationships/hyperlink" Target="https://www.nodo50.org/manuales/internet/4.htm" TargetMode="External"/><Relationship Id="rId4" Type="http://schemas.openxmlformats.org/officeDocument/2006/relationships/styles" Target="styles.xml"/><Relationship Id="rId9" Type="http://schemas.openxmlformats.org/officeDocument/2006/relationships/hyperlink" Target="https://definicion.de/red/" TargetMode="External"/><Relationship Id="rId14" Type="http://schemas.openxmlformats.org/officeDocument/2006/relationships/image" Target="media/image2.png"/><Relationship Id="rId22" Type="http://schemas.openxmlformats.org/officeDocument/2006/relationships/hyperlink" Target="https://www.caracteristicasdel.com/tecnologia/caracteristicas_de_la_informatica.html" TargetMode="External"/><Relationship Id="rId27" Type="http://schemas.openxmlformats.org/officeDocument/2006/relationships/image" Target="media/image5.png"/><Relationship Id="rId30" Type="http://schemas.openxmlformats.org/officeDocument/2006/relationships/hyperlink" Target="https://www.caracteristicasdel.com/tecnologia/caracteristicas_de_la_informatica.html" TargetMode="External"/><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Flujo">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etro">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CBAD8C-4125-4FEA-9B91-754B4A5F6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10</Pages>
  <Words>1771</Words>
  <Characters>9744</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TRABAJO PRACTICO Nº3 DE INFORMATICA  COLEGIO DEL PRADO</vt:lpstr>
    </vt:vector>
  </TitlesOfParts>
  <Company/>
  <LinksUpToDate>false</LinksUpToDate>
  <CharactersWithSpaces>11493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TRABAJO PRACTICO Nº3 DE INFORMATICA  COLEGIO DEL PRADO</dc:title>
  <dc:subject>PROFESORA:ANDREA GOMEZ ALUMNO:GERMÁN VERA</dc:subject>
  <dc:creator>Secundaria:”1ºA”</dc:creator>
  <cp:lastModifiedBy>Primaria</cp:lastModifiedBy>
  <cp:revision>14</cp:revision>
  <dcterms:created xsi:type="dcterms:W3CDTF">2023-06-26T18:38:00Z</dcterms:created>
  <dcterms:modified xsi:type="dcterms:W3CDTF">2023-06-29T18:16:00Z</dcterms:modified>
</cp:coreProperties>
</file>