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sdt>
      <w:sdt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52"/>
          <w:szCs w:val="52"/>
          <w:lang w:eastAsia="es-AR"/>
        </w:rPr>
        <w:id w:val="107902395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232"/>
          </w:tblGrid>
          <w:tr w:rsidR="0066207A">
            <w:tc>
              <w:tcPr>
                <w:tcW w:w="5746" w:type="dxa"/>
              </w:tcPr>
              <w:p w:rsidR="0066207A" w:rsidRDefault="0066207A">
                <w:pPr>
                  <w:pStyle w:val="Sinespaciado"/>
                  <w:rPr>
                    <w:b/>
                    <w:bCs/>
                  </w:rPr>
                </w:pPr>
              </w:p>
            </w:tc>
          </w:tr>
        </w:tbl>
        <w:p w:rsidR="0066207A" w:rsidRDefault="0066207A">
          <w:r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7A937AC6" wp14:editId="06D9FC56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650992" cy="4828032"/>
                    <wp:effectExtent l="0" t="0" r="44958" b="0"/>
                    <wp:wrapNone/>
                    <wp:docPr id="5" name="Grupo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992" cy="4828032"/>
                              <a:chOff x="15" y="15"/>
                              <a:chExt cx="8918" cy="7619"/>
                            </a:xfrm>
                          </wpg:grpSpPr>
                          <wps:wsp>
                            <wps:cNvPr id="7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</a:gradFill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9" o:spid="_x0000_s1026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nLYr4AAADaAAAADwAAAGRycy9kb3ducmV2LnhtbERPy4rCMBTdC/MP4Q64EU0VcbQ2lWFg&#10;wI2CdT7g0tw+sLnpNLHWvzeC4PJw3sluMI3oqXO1ZQXzWQSCOLe65lLB3/l3ugbhPLLGxjIpuJOD&#10;XfoxSjDW9sYn6jNfihDCLkYFlfdtLKXLKzLoZrYlDlxhO4M+wK6UusNbCDeNXETRShqsOTRU2NJP&#10;Rfklu5owo5Duf3Jpj4eCNqeyPxbNciKVGn8O31sQngb/Fr/ce63gC5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GctivgAAANoAAAAPAAAAAAAAAAAAAAAAAKEC&#10;AABkcnMvZG93bnJldi54bWxQSwUGAAAAAAQABAD5AAAAjAMAAAAA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Pg8EA&#10;AADaAAAADwAAAGRycy9kb3ducmV2LnhtbERPz2vCMBS+D/wfwhN2GTPd6IZUo4iwTfFUt4PeHs2z&#10;7da8lCZt439vDgOPH9/v5TqYRgzUudqygpdZAoK4sLrmUsHP98fzHITzyBoby6TgSg7Wq8nDEjNt&#10;R85pOPpSxBB2GSqovG8zKV1RkUE3sy1x5C62M+gj7EqpOxxjuGnka5K8S4M1x4YKW9pWVPwde6Mg&#10;dZ+H/fmNv9In2ZvfQx7mwyko9TgNmwUIT8Hfxf/unVYQt8Yr8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xj4PBAAAA2gAAAA8AAAAAAAAAAAAAAAAAmAIAAGRycy9kb3du&#10;cmV2LnhtbFBLBQYAAAAABAAEAPUAAACGAwAAAAA=&#10;" fillcolor="#8aabd3 [2132]" stroked="f">
                      <v:fill color2="#d6e2f0 [756]" focusposition=",1" focussize="" colors="0 #9ab5e4;.5 #c2d1ed;1 #e1e8f5" focus="100%" type="gradientRadial"/>
                    </v:oval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3B23333" wp14:editId="16632211">
                    <wp:simplePos x="0" y="0"/>
                    <mc:AlternateContent>
                      <mc:Choice Requires="wp14">
                        <wp:positionH relativeFrom="margin">
                          <wp14:pctPosHOffset>25000</wp14:pctPosHOffset>
                        </wp:positionH>
                      </mc:Choice>
                      <mc:Fallback>
                        <wp:positionH relativeFrom="page">
                          <wp:posOffset>2430145</wp:posOffset>
                        </wp:positionH>
                      </mc:Fallback>
                    </mc:AlternateContent>
                    <wp:positionV relativeFrom="page">
                      <wp:align>top</wp:align>
                    </wp:positionV>
                    <wp:extent cx="3648456" cy="2880360"/>
                    <wp:effectExtent l="0" t="0" r="85344" b="0"/>
                    <wp:wrapNone/>
                    <wp:docPr id="9" name="Grup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456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10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  <a:scene3d>
                                <a:camera prst="perspectiveHeroicExtremeLeftFacing"/>
                                <a:lightRig rig="twoPt" dir="t"/>
                              </a:scene3d>
                              <a:sp3d>
                                <a:bevelT w="317500" h="317500" prst="riblet"/>
                                <a:bevelB w="635000" h="317500" prst="artDeco"/>
                                <a:contourClr>
                                  <a:schemeClr val="accent1"/>
                                </a:contour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4" o:spid="_x0000_s1026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" o:allowincell="f"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yycIAAADbAAAADwAAAGRycy9kb3ducmV2LnhtbESPzYoCQQyE74Lv0ETYi2iPyyI62sqy&#10;IHhR8OcBwnTmB6fT43Q7jm9vDsLeUqS+SmW97V2tOmpD5dnAbJqAIs68rbgwcL3sJgtQISJbrD2T&#10;gRcF2G6GgzWm1j/5RN05FkpCOKRooIyxSbUOWUkOw9Q3xLLLfeswimwLbVt8Srir9XeSzLXDiuVC&#10;iQ39lZTdzg8nNXId7uNbczzktDwV3TGvf8bamK9R/7sCFamP/+YPvbfCSXv5RQb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qyycIAAADbAAAADwAAAAAAAAAAAAAA&#10;AAChAgAAZHJzL2Rvd25yZXYueG1sUEsFBgAAAAAEAAQA+QAAAJADAAAAAA==&#10;" strokecolor="#a7bfde"/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VpsEA&#10;AADbAAAADwAAAGRycy9kb3ducmV2LnhtbERP3WrCMBS+F/YO4Qy8kZl0DBmdUcpAWEHY1D3AoTm2&#10;dc1JTaLt3n4ZCN6dj+/3LNej7cSVfGgda8jmCgRx5UzLtYbvw+bpFUSIyAY7x6ThlwKsVw+TJebG&#10;Dbyj6z7WIoVwyFFDE2OfSxmqhiyGueuJE3d03mJM0NfSeBxSuO3ks1ILabHl1NBgT+8NVT/7i9VQ&#10;HGYvtPjaoTqNZ8VbX17iZ6n19HEs3kBEGuNdfHN/mDQ/g/9f0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o1abBAAAA2wAAAA8AAAAAAAAAAAAAAAAAmAIAAGRycy9kb3du&#10;cmV2LnhtbFBLBQYAAAAABAAEAPUAAACGAwAAAAA=&#10;" fillcolor="#8aabd3 [2132]" stroked="f">
                      <v:fill color2="#d6e2f0 [756]" rotate="t" focusposition=",1" focussize="" colors="0 #9ab5e4;.5 #c2d1ed;1 #e1e8f5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p w:rsidR="0066207A" w:rsidRDefault="0066207A">
          <w:r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741EA76F" wp14:editId="570A558B">
                    <wp:simplePos x="0" y="0"/>
                    <mc:AlternateContent>
                      <mc:Choice Requires="wp14">
                        <wp:positionH relativeFrom="margin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4481830</wp:posOffset>
                        </wp:positionH>
                      </mc:Fallback>
                    </mc:AlternateContent>
                    <wp:positionV relativeFrom="page">
                      <wp:align>bottom</wp:align>
                    </wp:positionV>
                    <wp:extent cx="3831336" cy="9208008"/>
                    <wp:effectExtent l="114300" t="0" r="0" b="0"/>
                    <wp:wrapNone/>
                    <wp:docPr id="12" name="Grupo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31336" cy="9208008"/>
                              <a:chOff x="117230" y="0"/>
                              <a:chExt cx="3833446" cy="9205546"/>
                            </a:xfrm>
                          </wpg:grpSpPr>
                          <wps:wsp>
                            <wps:cNvPr id="13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Oval 15"/>
                            <wps:cNvSpPr/>
                            <wps:spPr>
                              <a:xfrm>
                                <a:off x="11723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2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tx2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2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upo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7E58EAAADbAAAADwAAAGRycy9kb3ducmV2LnhtbERPTYvCMBC9C/sfwgjeNK2KLF2jiKyg&#10;XsS6l72NzdgWm0lJotZ/bxYWvM3jfc582ZlG3Mn52rKCdJSAIC6srrlU8HPaDD9B+ICssbFMCp7k&#10;Ybn46M0x0/bBR7rnoRQxhH2GCqoQ2kxKX1Rk0I9sSxy5i3UGQ4SulNrhI4abRo6TZCYN1hwbKmxp&#10;XVFxzW9Gwfd+OttN6nRzOBt3cOmzPa/lr1KDfrf6AhGoC2/xv3ur4/wJ/P0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vsTnwQAAANsAAAAPAAAAAAAAAAAAAAAA&#10;AKECAABkcnMvZG93bnJldi54bWxQSwUGAAAAAAQABAD5AAAAjwMAAAAA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b5WsMA&#10;AADbAAAADwAAAGRycy9kb3ducmV2LnhtbERPTUvEMBC9C/sfwix4cxNFxK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b5WsMAAADbAAAADwAAAAAAAAAAAAAAAACYAgAAZHJzL2Rv&#10;d25yZXYueG1sUEsFBgAAAAAEAAQA9QAAAIgDAAAAAA==&#10;" fillcolor="#8db3e2 [1311]" stroked="f" strokeweight="2pt">
                      <v:fill color2="#8db3e2 [1311]" rotate="t" focusposition=".5,.5" focussize="" colors="0 #b0cffb;.5 #cee0fc;1 #e6effd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horzAnchor="margin" w:tblpX="-1026" w:tblpYSpec="bottom"/>
            <w:tblW w:w="3588" w:type="pct"/>
            <w:tblLook w:val="04A0" w:firstRow="1" w:lastRow="0" w:firstColumn="1" w:lastColumn="0" w:noHBand="0" w:noVBand="1"/>
          </w:tblPr>
          <w:tblGrid>
            <w:gridCol w:w="6257"/>
          </w:tblGrid>
          <w:tr w:rsidR="0066207A" w:rsidTr="00176DC8">
            <w:tc>
              <w:tcPr>
                <w:tcW w:w="6258" w:type="dxa"/>
              </w:tcPr>
              <w:p w:rsidR="0066207A" w:rsidRDefault="00BE33D1" w:rsidP="00176DC8">
                <w:pPr>
                  <w:pStyle w:val="Sinespaciado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Título"/>
                    <w:id w:val="703864190"/>
                    <w:placeholder>
                      <w:docPart w:val="CBB729595FF54F658ED0465E208D57AC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66207A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 xml:space="preserve">Laboratorio de </w:t>
                    </w:r>
                    <w:r w:rsidR="009942DE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informática</w:t>
                    </w:r>
                  </w:sdtContent>
                </w:sdt>
              </w:p>
            </w:tc>
          </w:tr>
          <w:tr w:rsidR="0066207A" w:rsidTr="00176DC8">
            <w:sdt>
              <w:sdtPr>
                <w:rPr>
                  <w:b w:val="0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alias w:val="Subtítulo"/>
                <w:id w:val="703864195"/>
                <w:placeholder>
                  <w:docPart w:val="97C8E5E06D9949369238DF1EB8D3AB6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258" w:type="dxa"/>
                  </w:tcPr>
                  <w:p w:rsidR="0066207A" w:rsidRPr="009942DE" w:rsidRDefault="0066207A" w:rsidP="00057F40">
                    <w:pPr>
                      <w:pStyle w:val="Ttulo1"/>
                      <w:rPr>
                        <w:b w:val="0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9942DE">
                      <w:rPr>
                        <w:b w:val="0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Profe</w:t>
                    </w:r>
                    <w:r w:rsidR="009942DE" w:rsidRPr="009942DE">
                      <w:rPr>
                        <w:b w:val="0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: Gómez</w:t>
                    </w:r>
                    <w:r w:rsidRPr="009942DE">
                      <w:rPr>
                        <w:b w:val="0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Andrea </w:t>
                    </w:r>
                  </w:p>
                </w:tc>
              </w:sdtContent>
            </w:sdt>
          </w:tr>
          <w:tr w:rsidR="0066207A" w:rsidTr="00176DC8">
            <w:tc>
              <w:tcPr>
                <w:tcW w:w="6258" w:type="dxa"/>
              </w:tcPr>
              <w:p w:rsidR="0066207A" w:rsidRPr="009942DE" w:rsidRDefault="0066207A" w:rsidP="00057F40">
                <w:pPr>
                  <w:pStyle w:val="Ttulo1"/>
                  <w:rPr>
                    <w:b w:val="0"/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</w:p>
            </w:tc>
          </w:tr>
          <w:tr w:rsidR="0066207A" w:rsidTr="00176DC8">
            <w:tc>
              <w:tcPr>
                <w:tcW w:w="6258" w:type="dxa"/>
              </w:tcPr>
              <w:p w:rsidR="0066207A" w:rsidRPr="009942DE" w:rsidRDefault="0066207A" w:rsidP="00057F40">
                <w:pPr>
                  <w:pStyle w:val="Ttulo1"/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Nombre y apellido</w:t>
                </w:r>
                <w:proofErr w:type="gramStart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 xml:space="preserve">:  </w:t>
                </w:r>
                <w:proofErr w:type="spellStart"/>
                <w:r w:rsidR="009942DE"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Calivar</w:t>
                </w:r>
                <w:proofErr w:type="spellEnd"/>
                <w:proofErr w:type="gramEnd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 xml:space="preserve"> </w:t>
                </w:r>
                <w:proofErr w:type="spellStart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joaquin</w:t>
                </w:r>
                <w:proofErr w:type="spellEnd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 xml:space="preserve">               </w:t>
                </w:r>
              </w:p>
            </w:tc>
          </w:tr>
          <w:tr w:rsidR="0066207A" w:rsidTr="00176DC8">
            <w:tc>
              <w:tcPr>
                <w:tcW w:w="6258" w:type="dxa"/>
              </w:tcPr>
              <w:p w:rsidR="0066207A" w:rsidRPr="009942DE" w:rsidRDefault="0066207A" w:rsidP="00057F40">
                <w:pPr>
                  <w:pStyle w:val="Ttulo1"/>
                  <w:rPr>
                    <w:highlight w:val="yellow"/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</w:p>
            </w:tc>
          </w:tr>
          <w:tr w:rsidR="0066207A" w:rsidTr="00176DC8">
            <w:sdt>
              <w:sdtPr>
                <w:rPr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alias w:val="Autor"/>
                <w:id w:val="703864205"/>
                <w:placeholder>
                  <w:docPart w:val="CC12AC36B0294CCDB9699888B736913F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6258" w:type="dxa"/>
                  </w:tcPr>
                  <w:p w:rsidR="0066207A" w:rsidRPr="009942DE" w:rsidRDefault="0066207A" w:rsidP="00057F40">
                    <w:pPr>
                      <w:pStyle w:val="Ttulo1"/>
                      <w:rPr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9942DE">
                      <w:rPr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Año</w:t>
                    </w:r>
                    <w:proofErr w:type="gramStart"/>
                    <w:r w:rsidRPr="009942DE">
                      <w:rPr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:2023</w:t>
                    </w:r>
                    <w:proofErr w:type="gramEnd"/>
                  </w:p>
                </w:tc>
              </w:sdtContent>
            </w:sdt>
          </w:tr>
          <w:tr w:rsidR="0066207A" w:rsidTr="00176DC8">
            <w:tc>
              <w:tcPr>
                <w:tcW w:w="6258" w:type="dxa"/>
              </w:tcPr>
              <w:p w:rsidR="0066207A" w:rsidRPr="009942DE" w:rsidRDefault="00057F40" w:rsidP="00057F40">
                <w:pPr>
                  <w:pStyle w:val="Ttulo1"/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proofErr w:type="spellStart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Tema</w:t>
                </w:r>
                <w:proofErr w:type="gramStart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:Internet</w:t>
                </w:r>
                <w:proofErr w:type="spellEnd"/>
                <w:proofErr w:type="gramEnd"/>
              </w:p>
            </w:tc>
          </w:tr>
          <w:tr w:rsidR="0066207A" w:rsidTr="00176DC8">
            <w:tc>
              <w:tcPr>
                <w:tcW w:w="6258" w:type="dxa"/>
              </w:tcPr>
              <w:p w:rsidR="0066207A" w:rsidRPr="009942DE" w:rsidRDefault="0066207A" w:rsidP="00057F40">
                <w:pPr>
                  <w:pStyle w:val="Ttulo1"/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Fecha</w:t>
                </w:r>
                <w:proofErr w:type="gramStart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:27</w:t>
                </w:r>
                <w:proofErr w:type="gramEnd"/>
              </w:p>
              <w:p w:rsidR="00EF2335" w:rsidRPr="009942DE" w:rsidRDefault="00EF2335" w:rsidP="00057F40">
                <w:pPr>
                  <w:pStyle w:val="Ttulo1"/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Curso</w:t>
                </w:r>
                <w:proofErr w:type="gramStart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:1</w:t>
                </w:r>
                <w:proofErr w:type="gramEnd"/>
                <w:r w:rsidRPr="009942DE"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ª</w:t>
                </w:r>
              </w:p>
              <w:p w:rsidR="00EF2335" w:rsidRPr="009942DE" w:rsidRDefault="00EF2335" w:rsidP="00057F40">
                <w:pPr>
                  <w:pStyle w:val="Ttulo1"/>
                  <w:rPr>
                    <w14:shadow w14:blurRad="69850" w14:dist="43180" w14:dir="5400000" w14:sx="0" w14:sy="0" w14:kx="0" w14:ky="0" w14:algn="none">
                      <w14:srgbClr w14:val="000000">
                        <w14:alpha w14:val="35000"/>
                      </w14:srgbClr>
                    </w14:shadow>
                    <w14:textOutline w14:w="952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6">
                              <w14:shade w14:val="20000"/>
                              <w14:satMod w14:val="200000"/>
                            </w14:schemeClr>
                          </w14:gs>
                          <w14:gs w14:pos="78000">
                            <w14:schemeClr w14:val="accent6">
                              <w14:tint w14:val="90000"/>
                              <w14:shade w14:val="89000"/>
                              <w14:satMod w14:val="220000"/>
                            </w14:schemeClr>
                          </w14:gs>
                          <w14:gs w14:pos="100000">
                            <w14:schemeClr w14:val="accent6">
                              <w14:tint w14:val="12000"/>
                              <w14:satMod w14:val="255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</w:p>
            </w:tc>
          </w:tr>
        </w:tbl>
        <w:p w:rsidR="0066207A" w:rsidRDefault="0066207A" w:rsidP="0066207A">
          <w:pPr>
            <w:pStyle w:val="Ttulo"/>
          </w:pPr>
          <w:r>
            <w:t>Colegio</w:t>
          </w:r>
        </w:p>
        <w:p w:rsidR="0066207A" w:rsidRDefault="0066207A" w:rsidP="0066207A">
          <w:pPr>
            <w:pStyle w:val="Ttulo"/>
          </w:pPr>
          <w:r>
            <w:t>Del</w:t>
          </w:r>
          <w:r w:rsidR="00FB7465" w:rsidRPr="00FB7465">
            <w:t xml:space="preserve"> </w:t>
          </w:r>
          <w:r w:rsidR="00FB7465">
            <w:t>Prado</w:t>
          </w:r>
        </w:p>
        <w:p w:rsidR="0066207A" w:rsidRDefault="0066207A" w:rsidP="0066207A">
          <w:pPr>
            <w:pStyle w:val="Ttulo"/>
          </w:pPr>
          <w:r w:rsidRPr="0066207A">
            <w:rPr>
              <w:noProof/>
            </w:rPr>
            <w:drawing>
              <wp:inline distT="0" distB="0" distL="0" distR="0" wp14:anchorId="42809807" wp14:editId="5A5518E9">
                <wp:extent cx="1990725" cy="1552575"/>
                <wp:effectExtent l="0" t="0" r="9525" b="9525"/>
                <wp:docPr id="15" name="Imagen 15" descr="11053224_878995572159194_6108457468304708480_o23.jpg :: COLEGIO DEL PR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1053224_878995572159194_6108457468304708480_o23.jpg :: COLEGIO DEL PR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285" cy="15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6207A">
            <w:t xml:space="preserve"> </w:t>
          </w:r>
          <w:r>
            <w:br w:type="page"/>
          </w:r>
        </w:p>
      </w:sdtContent>
    </w:sdt>
    <w:p w:rsidR="00A45401" w:rsidRDefault="007C18F2">
      <w:r>
        <w:rPr>
          <w:noProof/>
          <w:lang w:eastAsia="es-AR"/>
        </w:rPr>
        <w:lastRenderedPageBreak/>
        <w:drawing>
          <wp:inline distT="0" distB="0" distL="0" distR="0">
            <wp:extent cx="4410075" cy="2581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F2" w:rsidRDefault="00B61746" w:rsidP="00B61746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         </w:t>
      </w:r>
      <w:r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B61746" w:rsidRPr="00057F40" w:rsidRDefault="00B61746" w:rsidP="00B61746">
      <w:pPr>
        <w:pStyle w:val="Ttulo1"/>
        <w:rPr>
          <w:rFonts w:eastAsia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:rFonts w:eastAsia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a)Una red de computadoras, también llamada red de ordenadores o red informática, es un conjunto de equipos conectados por medio de cables, señales, ondas o cualquier otro método de transporte de datos, que comparten información (archivos), recursos (CD-ROM, impresoras, etc.)</w:t>
      </w:r>
    </w:p>
    <w:p w:rsidR="00B61746" w:rsidRDefault="00BE33D1" w:rsidP="00B61746">
      <w:hyperlink r:id="rId10" w:history="1">
        <w:r w:rsidR="003339D4" w:rsidRPr="003339D4">
          <w:rPr>
            <w:rStyle w:val="Hipervnculo"/>
          </w:rPr>
          <w:t>https://www.oas.org/juridico/spanish/cyber/cyb29_computer_int_sp.pdf</w:t>
        </w:r>
      </w:hyperlink>
      <w:r w:rsidR="003339D4" w:rsidRPr="00CB3AE0">
        <w:rPr>
          <w:noProof/>
          <w:lang w:eastAsia="es-AR"/>
        </w:rPr>
        <w:drawing>
          <wp:inline distT="0" distB="0" distL="0" distR="0" wp14:anchorId="505ED0B9" wp14:editId="607A32C8">
            <wp:extent cx="2914646" cy="923925"/>
            <wp:effectExtent l="0" t="0" r="635" b="0"/>
            <wp:docPr id="3" name="Imagen 3" descr="humanidades.com/wp-content/uploads/2018/10/re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manidades.com/wp-content/uploads/2018/10/rede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05" cy="9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46" w:rsidRPr="00057F40" w:rsidRDefault="00B61746" w:rsidP="00B61746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b) Una red informática son un conjunto de dispositivos enlazados entre sí para poder compartir e intercambiar información y recursos. Estos dispositivos pueden estar conectados de 3 maneras diferentes, por cable, con fibras ópticas o de forma inalámbrica.</w:t>
      </w:r>
      <w:r w:rsidR="00550EB0"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B61746" w:rsidRDefault="00550EB0" w:rsidP="00B61746">
      <w:r w:rsidRPr="00385B8C">
        <w:rPr>
          <w:noProof/>
          <w:lang w:eastAsia="es-AR"/>
        </w:rPr>
        <w:drawing>
          <wp:inline distT="0" distB="0" distL="0" distR="0" wp14:anchorId="7EDF0F5A" wp14:editId="4E5CF55E">
            <wp:extent cx="2286000" cy="866775"/>
            <wp:effectExtent l="0" t="0" r="0" b="9525"/>
            <wp:docPr id="2" name="Imagen 2" descr="5 características de una buena red informática - Bivium E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características de una buena red informática - Bivium Estudi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anchor=":~:text=Una%20red%20inform%C3%A1tica%20son%20un,%C3%B3pticas%20o%20de%20forma%20inal%C3%A1mbrica." w:history="1">
        <w:r w:rsidR="003339D4" w:rsidRPr="003339D4">
          <w:rPr>
            <w:rStyle w:val="Hipervnculo"/>
          </w:rPr>
          <w:t>https://bivium.es/5-caracteristicas-de-una-buena-red-informatica/ - :~:text=Una%20red%20inform%C3%A1tica%20son%20un,%C3%B3pticas%20o%20de%20forma%20inal%C3%A1mbrica.</w:t>
        </w:r>
      </w:hyperlink>
    </w:p>
    <w:p w:rsidR="00550EB0" w:rsidRPr="00057F40" w:rsidRDefault="00550EB0" w:rsidP="00550EB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lastRenderedPageBreak/>
        <w:t>c)</w:t>
      </w:r>
      <w:r w:rsidRPr="003339D4">
        <w:t xml:space="preserve"> </w:t>
      </w: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Elementos necesarios. Para acceder a Internet. Ordenador - Módem - Línea telefónica - Proveedor - Programas y datos para la conexión. Ordenador.</w:t>
      </w:r>
    </w:p>
    <w:p w:rsidR="00550EB0" w:rsidRPr="00057F40" w:rsidRDefault="00550EB0" w:rsidP="00550EB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Módem: Un módem es un dispositivo que envía información entre el mundo exterior o red de área extensa (WAN) y tu casa. Convierte una conexión entrante (cable coaxial, línea telefónica, línea de fibra óptica o cualquier otra) en una de Ethernet, lo que le permite al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router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Wi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-Fi conectarse a Internet.</w:t>
      </w:r>
    </w:p>
    <w:p w:rsidR="00550EB0" w:rsidRPr="00057F40" w:rsidRDefault="00550EB0" w:rsidP="00550EB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Línea telefónica: Una “línea telefónica” o “circuito telefónico” es un circuito eléctrico de un sistema de telecomunicaciones por teléfono. Típicamente, se refiere a un cable físico u otro medio de transmisión de señales que conecte el aparato telefónico del usuario a la red de telecomunicaciones, y normalmente supone también un único número de teléfono asociado a dicho usuario para poder facturarle el servicio prestado.</w:t>
      </w:r>
    </w:p>
    <w:p w:rsidR="00550EB0" w:rsidRPr="00057F40" w:rsidRDefault="00550EB0" w:rsidP="00550EB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Proveedor</w:t>
      </w:r>
      <w:proofErr w:type="gram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:Un</w:t>
      </w:r>
      <w:proofErr w:type="spellEnd"/>
      <w:proofErr w:type="gram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proveedor es una persona o una empresa que abastece a otras empresas con existencias (artículos), los cuales serán vendidos directamente o transformados para su posterior venta. Estas existencias adquiridas están dirigidas directamente a la actividad o negocio principal de la empresa que las compra.</w:t>
      </w:r>
    </w:p>
    <w:p w:rsidR="00550EB0" w:rsidRPr="00057F40" w:rsidRDefault="00550EB0" w:rsidP="00550EB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Programas de conexión: Los programas de acceso remoto son herramientas de software que te permiten acceder y controlar un ordenador o dispositivo desde una ubicación diferente como si estuvieras de forma presencial frente a él</w:t>
      </w:r>
    </w:p>
    <w:p w:rsidR="00550EB0" w:rsidRDefault="00BE33D1" w:rsidP="00550EB0">
      <w:pPr>
        <w:pStyle w:val="Ttulo1"/>
      </w:pPr>
      <w:hyperlink r:id="rId14" w:history="1">
        <w:r w:rsidR="00550EB0" w:rsidRPr="003339D4">
          <w:rPr>
            <w:rStyle w:val="Hipervnculo"/>
          </w:rPr>
          <w:t>https://www.nodo50.org/manuales/internet/4.htm</w:t>
        </w:r>
      </w:hyperlink>
    </w:p>
    <w:p w:rsidR="00550EB0" w:rsidRPr="00550EB0" w:rsidRDefault="00550EB0" w:rsidP="00550EB0">
      <w:r w:rsidRPr="00550EB0">
        <w:rPr>
          <w:noProof/>
          <w:lang w:eastAsia="es-AR"/>
        </w:rPr>
        <w:drawing>
          <wp:inline distT="0" distB="0" distL="0" distR="0" wp14:anchorId="5C237027" wp14:editId="56926394">
            <wp:extent cx="3390900" cy="1352550"/>
            <wp:effectExtent l="0" t="0" r="0" b="0"/>
            <wp:docPr id="4" name="Imagen 4" descr="INFORMÁTICA SEXTO GRADO R. G. H.: COMO CONECTARSE A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FORMÁTICA SEXTO GRADO R. G. H.: COMO CONECTARSE A INTERNE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3D1" w:rsidRPr="00057F40" w:rsidRDefault="00BE33D1" w:rsidP="00BE33D1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lastRenderedPageBreak/>
        <w:t>D:</w:t>
      </w:r>
      <w:r w:rsidRPr="00BE33D1">
        <w:t xml:space="preserve"> </w:t>
      </w: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Gran Biblioteca Mundial. En la web podrás encontrar  fácil y rápidamente información sobre los temas más variados para realizar tus tareas académicas. Usando buscadores como Google o enciclopedias como Wikipedia, dispondrás de muchos datos para informarte y aprender a lo largo de toda la vida.</w:t>
      </w:r>
    </w:p>
    <w:p w:rsidR="00BE33D1" w:rsidRPr="00057F40" w:rsidRDefault="00BE33D1" w:rsidP="00BE33D1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Repositorio de música y películas. También existen sitios donde se proporcionan archivos de audio (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Ivoox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SoundCloud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etc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 y de vídeo (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Youtube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Vimeo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etc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  que se pueden utilizar como fuente de información y de ocio.</w:t>
      </w:r>
    </w:p>
    <w:p w:rsidR="00BE33D1" w:rsidRPr="00057F40" w:rsidRDefault="00BE33D1" w:rsidP="00BE33D1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Videojuegos. En Internet se ofrecen múltiples espacios donde es posible jugar en línea de forma individual o en interacción con otros usuarios en distintos tipos de juegos: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arcade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aventura, acción, habilidad, lógica,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puzzle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estrategia, etc.</w:t>
      </w:r>
    </w:p>
    <w:p w:rsidR="00057F40" w:rsidRPr="00BE33D1" w:rsidRDefault="00BE33D1" w:rsidP="00057F40">
      <w:pPr>
        <w:pStyle w:val="Ttulo1"/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Permite ver TV, leer prensa, escuchar radio, etc. La mayoría de cadenas de televisión (TVE1, La 2, Antena 3, La Sexta, Telecinco, La Cuatro,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etc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), periódicos (El País, El Mundo,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etc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) y emisoras de radio (SER, Onda Cero, Cope, </w:t>
      </w:r>
      <w:proofErr w:type="spell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etc</w:t>
      </w:r>
      <w:proofErr w:type="spellEnd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 publican sus programas y artículos en la web siendo accesibles en cualquier momento a partir de su emisión. El espectador puede acceder más libremente a sus contenidos porque no es necesario verlos en una fecha y horario concretos</w:t>
      </w:r>
      <w:proofErr w:type="gramStart"/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57F40"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proofErr w:type="gramEnd"/>
      <w:hyperlink r:id="rId16" w:history="1">
        <w:r w:rsidR="00057F40" w:rsidRPr="00BE33D1">
          <w:rPr>
            <w:rStyle w:val="Hipervnculo"/>
          </w:rPr>
          <w:t>https://www3.gobiernodecanarias.org/medusa/contenidosdigitales/FormacionTIC/cdtic2014/03co/11_servicios_de_internet.html</w:t>
        </w:r>
      </w:hyperlink>
    </w:p>
    <w:p w:rsidR="00BE33D1" w:rsidRDefault="00057F40" w:rsidP="00BE33D1">
      <w:pPr>
        <w:pStyle w:val="Ttulo1"/>
      </w:pPr>
      <w:r w:rsidRPr="00057F40">
        <w:drawing>
          <wp:inline distT="0" distB="0" distL="0" distR="0" wp14:anchorId="6922AEC9" wp14:editId="72984AE1">
            <wp:extent cx="3638550" cy="1647825"/>
            <wp:effectExtent l="0" t="0" r="0" b="9525"/>
            <wp:docPr id="6" name="Imagen 6" descr="Juan Galera | Internet y su relevancia para la emp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an Galera | Internet y su relevancia para la empres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3D1" w:rsidRPr="00BE33D1" w:rsidRDefault="00BE33D1" w:rsidP="00BE33D1"/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lastRenderedPageBreak/>
        <w:t>E:</w:t>
      </w:r>
      <w:r w:rsidRPr="00057F40">
        <w:t xml:space="preserve"> </w:t>
      </w: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1. No reveles información personal por Internet. Establece restricciones a tu información personal en sitios de redes sociales.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2. Llena con cuidado formularios de registro. Cerciórate de que estás llenando ligas de empresas conocidas y confiables.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3. Evita sitios que muestren violencia y/o pornografía, pueden ser de alto riesgo.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4. No te conectes a sitios de descarga de música gratuita. Además de infringir leyes de autor, esto puede dañar tu computadora.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5. Actualiza de forma periódica tu sistema operativo.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6. Cambia claves y contraseñas con frecuencia.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7. Respalda tu información y utiliza contraseñas robustas.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8. Al descargar programas desconocidos, revisa que tengan licencias. Bajar software accidentalmente puede instalar en su computadora virus informáticos.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9. No compartas información personal de tus contactos con otras personas en Internet, atenta contra tu seguridad y la de ellos.</w:t>
      </w:r>
    </w:p>
    <w:p w:rsidR="00057F40" w:rsidRPr="00057F40" w:rsidRDefault="00057F40" w:rsidP="00057F40">
      <w:pPr>
        <w:pStyle w:val="Ttulo1"/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7F40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10. No concretes citas con "amigos" virtuales, generalmente son desconocidos.</w:t>
      </w:r>
    </w:p>
    <w:p w:rsidR="00057F40" w:rsidRDefault="00057F40" w:rsidP="00057F40">
      <w:pPr>
        <w:pStyle w:val="Ttulo1"/>
      </w:pPr>
      <w:hyperlink r:id="rId18" w:history="1">
        <w:r w:rsidRPr="00057F40">
          <w:rPr>
            <w:rStyle w:val="Hipervnculo"/>
          </w:rPr>
          <w:t>https://expansion.mx/tecnologia/2009/09/03/10-tips-de-seguridad-para-usar-internet</w:t>
        </w:r>
      </w:hyperlink>
    </w:p>
    <w:p w:rsidR="00B61746" w:rsidRDefault="00B61746" w:rsidP="00B61746"/>
    <w:p w:rsidR="00550EB0" w:rsidRPr="00550EB0" w:rsidRDefault="009942DE">
      <w:bookmarkStart w:id="0" w:name="_GoBack"/>
      <w:r w:rsidRPr="00057F40">
        <w:lastRenderedPageBreak/>
        <w:drawing>
          <wp:inline distT="0" distB="0" distL="0" distR="0" wp14:anchorId="656AD4E1" wp14:editId="4E75A683">
            <wp:extent cx="3267075" cy="1581150"/>
            <wp:effectExtent l="0" t="0" r="9525" b="0"/>
            <wp:docPr id="16" name="Imagen 16" descr="10 consejos para garantizar la seguridad en redes soc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consejos para garantizar la seguridad en redes social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464" cy="158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0EB0" w:rsidRPr="00550EB0" w:rsidSect="007E2040">
      <w:pgSz w:w="11906" w:h="16838"/>
      <w:pgMar w:top="1417" w:right="1701" w:bottom="1417" w:left="1701" w:header="708" w:footer="708" w:gutter="0"/>
      <w:pgBorders w:offsetFrom="page">
        <w:top w:val="single" w:sz="48" w:space="24" w:color="C0504D" w:themeColor="accent2"/>
        <w:left w:val="single" w:sz="48" w:space="24" w:color="C0504D" w:themeColor="accent2"/>
        <w:bottom w:val="single" w:sz="48" w:space="24" w:color="C0504D" w:themeColor="accent2"/>
        <w:right w:val="single" w:sz="48" w:space="24" w:color="C0504D" w:themeColor="accent2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325"/>
    <w:multiLevelType w:val="hybridMultilevel"/>
    <w:tmpl w:val="957A046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08"/>
    <w:rsid w:val="00057F40"/>
    <w:rsid w:val="001300C6"/>
    <w:rsid w:val="00176DC8"/>
    <w:rsid w:val="003339D4"/>
    <w:rsid w:val="00550EB0"/>
    <w:rsid w:val="0066207A"/>
    <w:rsid w:val="00695908"/>
    <w:rsid w:val="007C18F2"/>
    <w:rsid w:val="007E2040"/>
    <w:rsid w:val="008D3031"/>
    <w:rsid w:val="009942DE"/>
    <w:rsid w:val="00A45401"/>
    <w:rsid w:val="00B61746"/>
    <w:rsid w:val="00BE33D1"/>
    <w:rsid w:val="00EF2335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17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D30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AR"/>
    </w:rPr>
  </w:style>
  <w:style w:type="character" w:customStyle="1" w:styleId="TtuloCar">
    <w:name w:val="Título Car"/>
    <w:basedOn w:val="Fuentedeprrafopredeter"/>
    <w:link w:val="Ttulo"/>
    <w:uiPriority w:val="10"/>
    <w:rsid w:val="008D30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0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AR"/>
    </w:rPr>
  </w:style>
  <w:style w:type="character" w:customStyle="1" w:styleId="SubttuloCar">
    <w:name w:val="Subtítulo Car"/>
    <w:basedOn w:val="Fuentedeprrafopredeter"/>
    <w:link w:val="Subttulo"/>
    <w:uiPriority w:val="11"/>
    <w:rsid w:val="008D30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03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7C18F2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18F2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B61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61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339D4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2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17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D30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AR"/>
    </w:rPr>
  </w:style>
  <w:style w:type="character" w:customStyle="1" w:styleId="TtuloCar">
    <w:name w:val="Título Car"/>
    <w:basedOn w:val="Fuentedeprrafopredeter"/>
    <w:link w:val="Ttulo"/>
    <w:uiPriority w:val="10"/>
    <w:rsid w:val="008D30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0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AR"/>
    </w:rPr>
  </w:style>
  <w:style w:type="character" w:customStyle="1" w:styleId="SubttuloCar">
    <w:name w:val="Subtítulo Car"/>
    <w:basedOn w:val="Fuentedeprrafopredeter"/>
    <w:link w:val="Subttulo"/>
    <w:uiPriority w:val="11"/>
    <w:rsid w:val="008D30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03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7C18F2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18F2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B61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61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339D4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vium.es/5-caracteristicas-de-una-buena-red-informatica/" TargetMode="External"/><Relationship Id="rId18" Type="http://schemas.openxmlformats.org/officeDocument/2006/relationships/hyperlink" Target="https://expansion.mx/tecnologia/2009/09/03/10-tips-de-seguridad-para-usar-internet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www3.gobiernodecanarias.org/medusa/contenidosdigitales/FormacionTIC/cdtic2014/03co/11_servicios_de_interne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10" Type="http://schemas.openxmlformats.org/officeDocument/2006/relationships/hyperlink" Target="https://www.oas.org/juridico/spanish/cyber/cyb29_computer_int_sp.pdf" TargetMode="Externa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www.nodo50.org/manuales/internet/4.htm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B729595FF54F658ED0465E208D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CAC1-FF47-43B8-980A-502EE82B1290}"/>
      </w:docPartPr>
      <w:docPartBody>
        <w:p w:rsidR="005F2641" w:rsidRDefault="005F2641" w:rsidP="005F2641">
          <w:pPr>
            <w:pStyle w:val="CBB729595FF54F658ED0465E208D57A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  <w:lang w:val="es-ES"/>
            </w:rPr>
            <w:t>[Escriba el título del documento]</w:t>
          </w:r>
        </w:p>
      </w:docPartBody>
    </w:docPart>
    <w:docPart>
      <w:docPartPr>
        <w:name w:val="97C8E5E06D9949369238DF1EB8D3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B0D5-74EE-4019-AD90-FD599ADABE9F}"/>
      </w:docPartPr>
      <w:docPartBody>
        <w:p w:rsidR="005F2641" w:rsidRDefault="005F2641" w:rsidP="005F2641">
          <w:pPr>
            <w:pStyle w:val="97C8E5E06D9949369238DF1EB8D3AB69"/>
          </w:pPr>
          <w:r>
            <w:rPr>
              <w:color w:val="EEECE1" w:themeColor="background2"/>
              <w:sz w:val="28"/>
              <w:szCs w:val="28"/>
              <w:lang w:val="es-ES"/>
            </w:rPr>
            <w:t>[Escriba el subtítulo del documento]</w:t>
          </w:r>
        </w:p>
      </w:docPartBody>
    </w:docPart>
    <w:docPart>
      <w:docPartPr>
        <w:name w:val="CC12AC36B0294CCDB9699888B736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5390-6C9A-40B1-AC55-637566F476D3}"/>
      </w:docPartPr>
      <w:docPartBody>
        <w:p w:rsidR="005F2641" w:rsidRDefault="005F2641" w:rsidP="005F2641">
          <w:pPr>
            <w:pStyle w:val="CC12AC36B0294CCDB9699888B736913F"/>
          </w:pPr>
          <w:r>
            <w:rPr>
              <w:b/>
              <w:bCs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9E"/>
    <w:rsid w:val="005F2641"/>
    <w:rsid w:val="00EA2D9E"/>
    <w:rsid w:val="00F1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59D6C98CCCB418FBEDD7065132E4F9B">
    <w:name w:val="B59D6C98CCCB418FBEDD7065132E4F9B"/>
    <w:rsid w:val="00EA2D9E"/>
  </w:style>
  <w:style w:type="paragraph" w:customStyle="1" w:styleId="9F2DC544CD694637A0C51AECB83EA024">
    <w:name w:val="9F2DC544CD694637A0C51AECB83EA024"/>
    <w:rsid w:val="00EA2D9E"/>
  </w:style>
  <w:style w:type="paragraph" w:customStyle="1" w:styleId="4BE09B6A98F848BDAD8AE476D262916D">
    <w:name w:val="4BE09B6A98F848BDAD8AE476D262916D"/>
    <w:rsid w:val="00EA2D9E"/>
  </w:style>
  <w:style w:type="paragraph" w:customStyle="1" w:styleId="4149812F8DCE4E848A7AE8E2B94954D6">
    <w:name w:val="4149812F8DCE4E848A7AE8E2B94954D6"/>
    <w:rsid w:val="005F2641"/>
  </w:style>
  <w:style w:type="paragraph" w:customStyle="1" w:styleId="CBB729595FF54F658ED0465E208D57AC">
    <w:name w:val="CBB729595FF54F658ED0465E208D57AC"/>
    <w:rsid w:val="005F2641"/>
  </w:style>
  <w:style w:type="paragraph" w:customStyle="1" w:styleId="97C8E5E06D9949369238DF1EB8D3AB69">
    <w:name w:val="97C8E5E06D9949369238DF1EB8D3AB69"/>
    <w:rsid w:val="005F2641"/>
  </w:style>
  <w:style w:type="paragraph" w:customStyle="1" w:styleId="0B566204298F486FBDA9297C05BF2310">
    <w:name w:val="0B566204298F486FBDA9297C05BF2310"/>
    <w:rsid w:val="005F2641"/>
  </w:style>
  <w:style w:type="paragraph" w:customStyle="1" w:styleId="CC12AC36B0294CCDB9699888B736913F">
    <w:name w:val="CC12AC36B0294CCDB9699888B736913F"/>
    <w:rsid w:val="005F2641"/>
  </w:style>
  <w:style w:type="paragraph" w:customStyle="1" w:styleId="D428EE489686481AA791F58FE1C1F97F">
    <w:name w:val="D428EE489686481AA791F58FE1C1F97F"/>
    <w:rsid w:val="005F26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59D6C98CCCB418FBEDD7065132E4F9B">
    <w:name w:val="B59D6C98CCCB418FBEDD7065132E4F9B"/>
    <w:rsid w:val="00EA2D9E"/>
  </w:style>
  <w:style w:type="paragraph" w:customStyle="1" w:styleId="9F2DC544CD694637A0C51AECB83EA024">
    <w:name w:val="9F2DC544CD694637A0C51AECB83EA024"/>
    <w:rsid w:val="00EA2D9E"/>
  </w:style>
  <w:style w:type="paragraph" w:customStyle="1" w:styleId="4BE09B6A98F848BDAD8AE476D262916D">
    <w:name w:val="4BE09B6A98F848BDAD8AE476D262916D"/>
    <w:rsid w:val="00EA2D9E"/>
  </w:style>
  <w:style w:type="paragraph" w:customStyle="1" w:styleId="4149812F8DCE4E848A7AE8E2B94954D6">
    <w:name w:val="4149812F8DCE4E848A7AE8E2B94954D6"/>
    <w:rsid w:val="005F2641"/>
  </w:style>
  <w:style w:type="paragraph" w:customStyle="1" w:styleId="CBB729595FF54F658ED0465E208D57AC">
    <w:name w:val="CBB729595FF54F658ED0465E208D57AC"/>
    <w:rsid w:val="005F2641"/>
  </w:style>
  <w:style w:type="paragraph" w:customStyle="1" w:styleId="97C8E5E06D9949369238DF1EB8D3AB69">
    <w:name w:val="97C8E5E06D9949369238DF1EB8D3AB69"/>
    <w:rsid w:val="005F2641"/>
  </w:style>
  <w:style w:type="paragraph" w:customStyle="1" w:styleId="0B566204298F486FBDA9297C05BF2310">
    <w:name w:val="0B566204298F486FBDA9297C05BF2310"/>
    <w:rsid w:val="005F2641"/>
  </w:style>
  <w:style w:type="paragraph" w:customStyle="1" w:styleId="CC12AC36B0294CCDB9699888B736913F">
    <w:name w:val="CC12AC36B0294CCDB9699888B736913F"/>
    <w:rsid w:val="005F2641"/>
  </w:style>
  <w:style w:type="paragraph" w:customStyle="1" w:styleId="D428EE489686481AA791F58FE1C1F97F">
    <w:name w:val="D428EE489686481AA791F58FE1C1F97F"/>
    <w:rsid w:val="005F2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Nombre y apellido:  Calivar joaquin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35EAE-43CA-453A-8475-83F2CF4D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informatica</vt:lpstr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informática</dc:title>
  <dc:subject>Profe: Gómez Andrea </dc:subject>
  <dc:creator>Año:2023</dc:creator>
  <cp:lastModifiedBy>pc8</cp:lastModifiedBy>
  <cp:revision>7</cp:revision>
  <dcterms:created xsi:type="dcterms:W3CDTF">2023-06-26T19:00:00Z</dcterms:created>
  <dcterms:modified xsi:type="dcterms:W3CDTF">2023-07-03T19:44:00Z</dcterms:modified>
</cp:coreProperties>
</file>