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02">
      <w:pPr>
        <w:spacing w:after="17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3">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04">
      <w:pPr>
        <w:keepNext w:val="1"/>
        <w:keepLines w:val="1"/>
        <w:spacing w:after="220"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5">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INFORME DEL PROCESO DE APRENDIZAJE DEL ESTUDIANTE </w:t>
      </w:r>
      <w:r w:rsidDel="00000000" w:rsidR="00000000" w:rsidRPr="00000000">
        <w:rPr>
          <w:rtl w:val="0"/>
        </w:rPr>
      </w:r>
    </w:p>
    <w:p w:rsidR="00000000" w:rsidDel="00000000" w:rsidP="00000000" w:rsidRDefault="00000000" w:rsidRPr="00000000" w14:paraId="00000006">
      <w:pPr>
        <w:keepNext w:val="1"/>
        <w:keepLines w:val="1"/>
        <w:spacing w:after="220" w:lineRule="auto"/>
        <w:ind w:right="16"/>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SALA DE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1"/>
          <w:color w:val="000000"/>
          <w:sz w:val="24"/>
          <w:szCs w:val="24"/>
          <w:rtl w:val="0"/>
        </w:rPr>
        <w:t xml:space="preserve"> AÑOS </w:t>
      </w:r>
    </w:p>
    <w:p w:rsidR="00000000" w:rsidDel="00000000" w:rsidP="00000000" w:rsidRDefault="00000000" w:rsidRPr="00000000" w14:paraId="00000007">
      <w:pPr>
        <w:spacing w:after="21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8">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APELLIDO Y NOMBRE: ACERBI FIGUEROA, ANGE</w:t>
      </w:r>
      <w:r w:rsidDel="00000000" w:rsidR="00000000" w:rsidRPr="00000000">
        <w:rPr>
          <w:rFonts w:ascii="Arial" w:cs="Arial" w:eastAsia="Arial" w:hAnsi="Arial"/>
          <w:b w:val="1"/>
          <w:sz w:val="24"/>
          <w:szCs w:val="24"/>
          <w:rtl w:val="0"/>
        </w:rPr>
        <w:t xml:space="preserve">LA AMELIDA</w:t>
      </w:r>
      <w:r w:rsidDel="00000000" w:rsidR="00000000" w:rsidRPr="00000000">
        <w:rPr>
          <w:rtl w:val="0"/>
        </w:rPr>
      </w:r>
    </w:p>
    <w:p w:rsidR="00000000" w:rsidDel="00000000" w:rsidP="00000000" w:rsidRDefault="00000000" w:rsidRPr="00000000" w14:paraId="00000009">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DNI: 57.775.856</w:t>
      </w:r>
      <w:r w:rsidDel="00000000" w:rsidR="00000000" w:rsidRPr="00000000">
        <w:rPr>
          <w:rtl w:val="0"/>
        </w:rPr>
      </w:r>
    </w:p>
    <w:p w:rsidR="00000000" w:rsidDel="00000000" w:rsidP="00000000" w:rsidRDefault="00000000" w:rsidRPr="00000000" w14:paraId="0000000A">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FECHA DE NACIMIENTO: 05/08/2019</w:t>
      </w:r>
      <w:r w:rsidDel="00000000" w:rsidR="00000000" w:rsidRPr="00000000">
        <w:rPr>
          <w:rtl w:val="0"/>
        </w:rPr>
      </w:r>
    </w:p>
    <w:p w:rsidR="00000000" w:rsidDel="00000000" w:rsidP="00000000" w:rsidRDefault="00000000" w:rsidRPr="00000000" w14:paraId="0000000B">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PROVINCIA: SAN JUAN </w:t>
      </w:r>
      <w:r w:rsidDel="00000000" w:rsidR="00000000" w:rsidRPr="00000000">
        <w:rPr>
          <w:rtl w:val="0"/>
        </w:rPr>
      </w:r>
    </w:p>
    <w:p w:rsidR="00000000" w:rsidDel="00000000" w:rsidP="00000000" w:rsidRDefault="00000000" w:rsidRPr="00000000" w14:paraId="0000000C">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NACIONALIDAD: ARGENTINA </w:t>
      </w:r>
      <w:r w:rsidDel="00000000" w:rsidR="00000000" w:rsidRPr="00000000">
        <w:rPr>
          <w:rtl w:val="0"/>
        </w:rPr>
      </w:r>
    </w:p>
    <w:p w:rsidR="00000000" w:rsidDel="00000000" w:rsidP="00000000" w:rsidRDefault="00000000" w:rsidRPr="00000000" w14:paraId="0000000D">
      <w:pPr>
        <w:spacing w:after="22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E">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ESCUELA: Colegio María Auxiliadora</w:t>
      </w:r>
      <w:r w:rsidDel="00000000" w:rsidR="00000000" w:rsidRPr="00000000">
        <w:rPr>
          <w:rtl w:val="0"/>
        </w:rPr>
      </w:r>
    </w:p>
    <w:p w:rsidR="00000000" w:rsidDel="00000000" w:rsidP="00000000" w:rsidRDefault="00000000" w:rsidRPr="00000000" w14:paraId="0000000F">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DIRECCIÓN: </w:t>
      </w:r>
      <w:r w:rsidDel="00000000" w:rsidR="00000000" w:rsidRPr="00000000">
        <w:rPr>
          <w:rFonts w:ascii="Arial" w:cs="Arial" w:eastAsia="Arial" w:hAnsi="Arial"/>
          <w:b w:val="1"/>
          <w:sz w:val="24"/>
          <w:szCs w:val="24"/>
          <w:rtl w:val="0"/>
        </w:rPr>
        <w:t xml:space="preserve">Brasil 1051-Este - San Juan</w:t>
      </w:r>
      <w:r w:rsidDel="00000000" w:rsidR="00000000" w:rsidRPr="00000000">
        <w:rPr>
          <w:rtl w:val="0"/>
        </w:rPr>
      </w:r>
    </w:p>
    <w:p w:rsidR="00000000" w:rsidDel="00000000" w:rsidP="00000000" w:rsidRDefault="00000000" w:rsidRPr="00000000" w14:paraId="00000010">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DEPARTAMENTO: Capital</w:t>
      </w:r>
      <w:r w:rsidDel="00000000" w:rsidR="00000000" w:rsidRPr="00000000">
        <w:rPr>
          <w:rtl w:val="0"/>
        </w:rPr>
      </w:r>
    </w:p>
    <w:p w:rsidR="00000000" w:rsidDel="00000000" w:rsidP="00000000" w:rsidRDefault="00000000" w:rsidRPr="00000000" w14:paraId="00000011">
      <w:pPr>
        <w:spacing w:after="218" w:lineRule="auto"/>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b w:val="1"/>
          <w:color w:val="000000"/>
          <w:sz w:val="24"/>
          <w:szCs w:val="24"/>
          <w:rtl w:val="0"/>
        </w:rPr>
        <w:t xml:space="preserve">DOCENTE : B</w:t>
      </w:r>
      <w:r w:rsidDel="00000000" w:rsidR="00000000" w:rsidRPr="00000000">
        <w:rPr>
          <w:rFonts w:ascii="Arial" w:cs="Arial" w:eastAsia="Arial" w:hAnsi="Arial"/>
          <w:b w:val="1"/>
          <w:sz w:val="24"/>
          <w:szCs w:val="24"/>
          <w:rtl w:val="0"/>
        </w:rPr>
        <w:t xml:space="preserve">elén Pomarada</w:t>
      </w:r>
      <w:r w:rsidDel="00000000" w:rsidR="00000000" w:rsidRPr="00000000">
        <w:rPr>
          <w:rtl w:val="0"/>
        </w:rPr>
      </w:r>
    </w:p>
    <w:p w:rsidR="00000000" w:rsidDel="00000000" w:rsidP="00000000" w:rsidRDefault="00000000" w:rsidRPr="00000000" w14:paraId="00000012">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SECCIÓN: 3 </w:t>
      </w:r>
      <w:r w:rsidDel="00000000" w:rsidR="00000000" w:rsidRPr="00000000">
        <w:rPr>
          <w:rFonts w:ascii="Arial" w:cs="Arial" w:eastAsia="Arial" w:hAnsi="Arial"/>
          <w:b w:val="1"/>
          <w:sz w:val="24"/>
          <w:szCs w:val="24"/>
          <w:rtl w:val="0"/>
        </w:rPr>
        <w:t xml:space="preserve">años</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b w:val="1"/>
          <w:sz w:val="24"/>
          <w:szCs w:val="24"/>
          <w:rtl w:val="0"/>
        </w:rPr>
        <w:t xml:space="preserve">“A”</w:t>
      </w:r>
      <w:r w:rsidDel="00000000" w:rsidR="00000000" w:rsidRPr="00000000">
        <w:rPr>
          <w:rtl w:val="0"/>
        </w:rPr>
      </w:r>
    </w:p>
    <w:p w:rsidR="00000000" w:rsidDel="00000000" w:rsidP="00000000" w:rsidRDefault="00000000" w:rsidRPr="00000000" w14:paraId="00000013">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EQUIPO DE CONDUCCIÓN: Prof. Glency Fábrega</w:t>
      </w:r>
    </w:p>
    <w:p w:rsidR="00000000" w:rsidDel="00000000" w:rsidP="00000000" w:rsidRDefault="00000000" w:rsidRPr="00000000" w14:paraId="00000014">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Prof. Yésica Castracani- Prof. Gloria Torres</w:t>
      </w:r>
    </w:p>
    <w:p w:rsidR="00000000" w:rsidDel="00000000" w:rsidP="00000000" w:rsidRDefault="00000000" w:rsidRPr="00000000" w14:paraId="00000015">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6">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7">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8">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9">
      <w:pPr>
        <w:spacing w:after="2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AÑO 2023</w:t>
      </w:r>
    </w:p>
    <w:p w:rsidR="00000000" w:rsidDel="00000000" w:rsidP="00000000" w:rsidRDefault="00000000" w:rsidRPr="00000000" w14:paraId="0000001B">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1C">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D">
      <w:pPr>
        <w:spacing w:after="165"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1E">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1F">
      <w:pPr>
        <w:spacing w:after="192" w:lineRule="auto"/>
        <w:ind w:right="8"/>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0">
      <w:pPr>
        <w:spacing w:after="286" w:lineRule="auto"/>
        <w:jc w:val="center"/>
        <w:rPr>
          <w:rFonts w:ascii="Arial" w:cs="Arial" w:eastAsia="Arial" w:hAnsi="Arial"/>
          <w:color w:val="000000"/>
          <w:sz w:val="24"/>
          <w:szCs w:val="24"/>
        </w:rPr>
      </w:pPr>
      <w:r w:rsidDel="00000000" w:rsidR="00000000" w:rsidRPr="00000000">
        <w:rPr>
          <w:rFonts w:ascii="Calibri" w:cs="Calibri" w:eastAsia="Calibri" w:hAnsi="Calibri"/>
          <w:b w:val="1"/>
          <w:i w:val="1"/>
          <w:color w:val="000000"/>
          <w:sz w:val="20"/>
          <w:szCs w:val="20"/>
          <w:rtl w:val="0"/>
        </w:rPr>
        <w:t xml:space="preserve"> </w:t>
      </w:r>
      <w:r w:rsidDel="00000000" w:rsidR="00000000" w:rsidRPr="00000000">
        <w:rPr>
          <w:rtl w:val="0"/>
        </w:rPr>
      </w:r>
    </w:p>
    <w:p w:rsidR="00000000" w:rsidDel="00000000" w:rsidP="00000000" w:rsidRDefault="00000000" w:rsidRPr="00000000" w14:paraId="00000021">
      <w:pPr>
        <w:keepNext w:val="1"/>
        <w:keepLines w:val="1"/>
        <w:spacing w:after="187"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i w:val="1"/>
          <w:color w:val="000000"/>
          <w:sz w:val="28"/>
          <w:szCs w:val="28"/>
          <w:rtl w:val="0"/>
        </w:rPr>
        <w:t xml:space="preserve">EDUCACIÓN INICIAL </w:t>
      </w:r>
    </w:p>
    <w:p w:rsidR="00000000" w:rsidDel="00000000" w:rsidP="00000000" w:rsidRDefault="00000000" w:rsidRPr="00000000" w14:paraId="00000022">
      <w:pPr>
        <w:spacing w:after="216" w:lineRule="auto"/>
        <w:ind w:right="10"/>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INFORME DESCRIPTIVO GENERAL </w:t>
      </w:r>
      <w:r w:rsidDel="00000000" w:rsidR="00000000" w:rsidRPr="00000000">
        <w:rPr>
          <w:rtl w:val="0"/>
        </w:rPr>
      </w:r>
    </w:p>
    <w:p w:rsidR="00000000" w:rsidDel="00000000" w:rsidP="00000000" w:rsidRDefault="00000000" w:rsidRPr="00000000" w14:paraId="00000023">
      <w:pPr>
        <w:spacing w:after="216" w:lineRule="auto"/>
        <w:ind w:right="12"/>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DEL PROCESO DE APRENDIZAJE DEL ESTUDIANTE </w:t>
      </w:r>
      <w:r w:rsidDel="00000000" w:rsidR="00000000" w:rsidRPr="00000000">
        <w:rPr>
          <w:rtl w:val="0"/>
        </w:rPr>
      </w:r>
    </w:p>
    <w:p w:rsidR="00000000" w:rsidDel="00000000" w:rsidP="00000000" w:rsidRDefault="00000000" w:rsidRPr="00000000" w14:paraId="00000024">
      <w:pPr>
        <w:spacing w:after="222" w:lineRule="auto"/>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5">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PERÍODO MARZO – JULIO / AÑO 2023 </w:t>
      </w:r>
    </w:p>
    <w:p w:rsidR="00000000" w:rsidDel="00000000" w:rsidP="00000000" w:rsidRDefault="00000000" w:rsidRPr="00000000" w14:paraId="00000026">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FORMACIÓN PERSONAL SOCIAL </w:t>
      </w:r>
    </w:p>
    <w:p w:rsidR="00000000" w:rsidDel="00000000" w:rsidP="00000000" w:rsidRDefault="00000000" w:rsidRPr="00000000" w14:paraId="00000027">
      <w:pPr>
        <w:spacing w:after="200" w:line="278.00000000000006" w:lineRule="auto"/>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integración y pertenencia al grupo de pares, los vínculos, las interacciones, la adquisición de pautas, normas y actitudes.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28">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periodo de adaptación al jardín, el despegue de su familia fue paulatino; inicialmente manifestó episodios de llantos y tristezas, que luego con diversas actividades de acompañamiento, entretenimiento y contención logró superarlos. En dicha etapa, necesitó la presencia de elementos transicionales como el muñeco de apego que realizó su familia en el taller de padres; pero también algunos juguetes de casa, que a veces, continúa llevando al jardín.</w:t>
      </w:r>
    </w:p>
    <w:p w:rsidR="00000000" w:rsidDel="00000000" w:rsidP="00000000" w:rsidRDefault="00000000" w:rsidRPr="00000000" w14:paraId="00000029">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adaptó paulatinamente a la rutina de la sala.</w:t>
      </w:r>
    </w:p>
    <w:p w:rsidR="00000000" w:rsidDel="00000000" w:rsidP="00000000" w:rsidRDefault="00000000" w:rsidRPr="00000000" w14:paraId="0000002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Inició y consolidó vínculos con la docente, acudiendo a ella como referente de cuidado y autoridad de la sala. Acepta y disfruta de ser mimada por ella, pero manifiesta desagrado cuando un par le brinda afecto. En relación a sus compañeros estableció vínculos con algunos de ellos, compartiendo tiempo, actividades y juegos con Cecilia, Lorenzo y Agustin.</w:t>
      </w:r>
    </w:p>
    <w:p w:rsidR="00000000" w:rsidDel="00000000" w:rsidP="00000000" w:rsidRDefault="00000000" w:rsidRPr="00000000" w14:paraId="0000002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familiarizó paulatinamente con los diferentes espacios, utilizándolos actualmente con naturalidad e independencia.</w:t>
      </w:r>
    </w:p>
    <w:p w:rsidR="00000000" w:rsidDel="00000000" w:rsidP="00000000" w:rsidRDefault="00000000" w:rsidRPr="00000000" w14:paraId="0000002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Generalmente confía en sus posibilidades, disfrutando de las diferentes propuestas, aunque en ocasiones, ante situaciones y personas nuevas se muestra con una actitud tímida o de inseguridad. Por lo general, persevera en la realización de actividades que sean de su agrado, de lo contrario; se distrae y decide realizar otra cosa.</w:t>
      </w:r>
    </w:p>
    <w:p w:rsidR="00000000" w:rsidDel="00000000" w:rsidP="00000000" w:rsidRDefault="00000000" w:rsidRPr="00000000" w14:paraId="0000002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Permanece en proceso su tolerancia a las frustraciones y/o puesta de límites.</w:t>
      </w:r>
    </w:p>
    <w:p w:rsidR="00000000" w:rsidDel="00000000" w:rsidP="00000000" w:rsidRDefault="00000000" w:rsidRPr="00000000" w14:paraId="0000002E">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Desarrolla actitudes de cuidado de su propio cuerpo y de los otros en actividades motrices y corporales. Puede cuidar materiales, objetos, y juguetes compartidos.</w:t>
      </w:r>
    </w:p>
    <w:p w:rsidR="00000000" w:rsidDel="00000000" w:rsidP="00000000" w:rsidRDefault="00000000" w:rsidRPr="00000000" w14:paraId="0000002F">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integró al grupo de pares progresivamente, disfrutando jugar con ellos. En ocasiones se manifiesta como líder, y en otros momentos, como seguidora de propuestas ajenas.</w:t>
      </w:r>
    </w:p>
    <w:p w:rsidR="00000000" w:rsidDel="00000000" w:rsidP="00000000" w:rsidRDefault="00000000" w:rsidRPr="00000000" w14:paraId="00000030">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Comprende y acepta pautas de funcionamiento grupal y necesarias para la convivencia; en ocasiones es necesario que se le repitan consignas o pautas de comportamiento.</w:t>
      </w:r>
    </w:p>
    <w:p w:rsidR="00000000" w:rsidDel="00000000" w:rsidP="00000000" w:rsidRDefault="00000000" w:rsidRPr="00000000" w14:paraId="00000031">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inició en la incorporación de hábitos como la higiene de manos, cuidado y organización de sus pertenencias durante la merienda, orden de juguetes y otros elementos de la sala. Reconoce sus pertenencias y las de algunos compañeros.</w:t>
      </w:r>
    </w:p>
    <w:p w:rsidR="00000000" w:rsidDel="00000000" w:rsidP="00000000" w:rsidRDefault="00000000" w:rsidRPr="00000000" w14:paraId="00000032">
      <w:pPr>
        <w:spacing w:after="200" w:line="278.0000000000000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keepNext w:val="1"/>
        <w:keepLines w:val="1"/>
        <w:spacing w:after="264" w:lineRule="auto"/>
        <w:rPr>
          <w:rFonts w:ascii="Arial" w:cs="Arial" w:eastAsia="Arial" w:hAnsi="Arial"/>
          <w:b w:val="1"/>
          <w:color w:val="000000"/>
          <w:sz w:val="24"/>
          <w:szCs w:val="24"/>
          <w:u w:val="none"/>
        </w:rPr>
      </w:pPr>
      <w:r w:rsidDel="00000000" w:rsidR="00000000" w:rsidRPr="00000000">
        <w:rPr>
          <w:rFonts w:ascii="Arial" w:cs="Arial" w:eastAsia="Arial" w:hAnsi="Arial"/>
          <w:b w:val="1"/>
          <w:color w:val="000000"/>
          <w:sz w:val="24"/>
          <w:szCs w:val="24"/>
          <w:u w:val="single"/>
          <w:rtl w:val="0"/>
        </w:rPr>
        <w:t xml:space="preserve">Educación Física</w:t>
      </w:r>
      <w:r w:rsidDel="00000000" w:rsidR="00000000" w:rsidRPr="00000000">
        <w:rPr>
          <w:rFonts w:ascii="Arial" w:cs="Arial" w:eastAsia="Arial" w:hAnsi="Arial"/>
          <w:b w:val="1"/>
          <w:color w:val="000000"/>
          <w:sz w:val="24"/>
          <w:szCs w:val="24"/>
          <w:u w:val="none"/>
          <w:rtl w:val="0"/>
        </w:rPr>
        <w:t xml:space="preserve"> </w:t>
      </w:r>
    </w:p>
    <w:p w:rsidR="00000000" w:rsidDel="00000000" w:rsidP="00000000" w:rsidRDefault="00000000" w:rsidRPr="00000000" w14:paraId="00000034">
      <w:pPr>
        <w:spacing w:after="207" w:line="268" w:lineRule="auto"/>
        <w:ind w:right="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Ángela se muestra algo tímida durante las clases pero participa en las actividades propuestas. Crea movimientos y disfruta de las actividades lúdicas. Reconoce su cuerpo, sus partes. Explora posturas y posiciones. Reconoce las diferencias de velocidad (rápido, lento). Se desplaza en diferentes formas (corre, camina, galopa). Paulatinamente, diferencia los tipos de saltos (en un pie, en dos pies). Progresivamente, ejecuta los diferentes apoyos (cuadrupedia, tripedia, bipedia). Participa en juegos motores de forma placentera. </w:t>
      </w:r>
    </w:p>
    <w:p w:rsidR="00000000" w:rsidDel="00000000" w:rsidP="00000000" w:rsidRDefault="00000000" w:rsidRPr="00000000" w14:paraId="00000035">
      <w:pPr>
        <w:spacing w:after="207" w:line="268" w:lineRule="auto"/>
        <w:ind w:right="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Profesora Jéssica Gunella</w:t>
      </w:r>
    </w:p>
    <w:p w:rsidR="00000000" w:rsidDel="00000000" w:rsidP="00000000" w:rsidRDefault="00000000" w:rsidRPr="00000000" w14:paraId="00000036">
      <w:pPr>
        <w:spacing w:after="207" w:line="268" w:lineRule="auto"/>
        <w:ind w:right="2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COMUNICATIVA Y ARTÍSTICA </w:t>
      </w:r>
    </w:p>
    <w:p w:rsidR="00000000" w:rsidDel="00000000" w:rsidP="00000000" w:rsidRDefault="00000000" w:rsidRPr="00000000" w14:paraId="00000038">
      <w:pPr>
        <w:spacing w:after="2" w:line="278.00000000000006" w:lineRule="auto"/>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expresión a través del lenguaje verbal y no verbal y los lenguajes artísticos. </w:t>
      </w:r>
    </w:p>
    <w:p w:rsidR="00000000" w:rsidDel="00000000" w:rsidP="00000000" w:rsidRDefault="00000000" w:rsidRPr="00000000" w14:paraId="00000039">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al lenguaje expresa necesidades y deseos a través de palabras-frases y gestos, presentando dificultades en la pronunciación de las palabras.</w:t>
      </w:r>
    </w:p>
    <w:p w:rsidR="00000000" w:rsidDel="00000000" w:rsidP="00000000" w:rsidRDefault="00000000" w:rsidRPr="00000000" w14:paraId="0000003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 comenzado el proceso de escucha y respeto por el tiempo de habla de sus pares.</w:t>
      </w:r>
    </w:p>
    <w:p w:rsidR="00000000" w:rsidDel="00000000" w:rsidP="00000000" w:rsidRDefault="00000000" w:rsidRPr="00000000" w14:paraId="0000003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Manifiesta una actitud interesada y atenta en la escucha de la lectura de cuentos. Se ha iniciado en la lectura y la participación sobre lo leído en los cuentos, a partir de imágenes.</w:t>
      </w:r>
    </w:p>
    <w:p w:rsidR="00000000" w:rsidDel="00000000" w:rsidP="00000000" w:rsidRDefault="00000000" w:rsidRPr="00000000" w14:paraId="0000003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Goza de la exploración de materiales, colores y texturas; manifestando gran capacidad y entusiasmo para probar y experimentar. Se expresa en la bidimensión, realizando collages y pintando; y también se expresa en la tridimensión modelando con masas y construyendo diversos materiales.</w:t>
      </w:r>
    </w:p>
    <w:p w:rsidR="00000000" w:rsidDel="00000000" w:rsidP="00000000" w:rsidRDefault="00000000" w:rsidRPr="00000000" w14:paraId="0000003E">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actividades grupales, investiga su cuerpo de forma global y segmentaria; y respeta su cuerpo en los espacios en los cuales se mueve.</w:t>
      </w:r>
    </w:p>
    <w:p w:rsidR="00000000" w:rsidDel="00000000" w:rsidP="00000000" w:rsidRDefault="00000000" w:rsidRPr="00000000" w14:paraId="0000003F">
      <w:pPr>
        <w:spacing w:after="2" w:before="0" w:line="240" w:lineRule="auto"/>
        <w:rPr>
          <w:rFonts w:ascii="Arial" w:cs="Arial" w:eastAsia="Arial" w:hAnsi="Arial"/>
          <w:i w:val="1"/>
          <w:sz w:val="24"/>
          <w:szCs w:val="24"/>
        </w:rPr>
      </w:pPr>
      <w:r w:rsidDel="00000000" w:rsidR="00000000" w:rsidRPr="00000000">
        <w:rPr>
          <w:rFonts w:ascii="Arial" w:cs="Arial" w:eastAsia="Arial" w:hAnsi="Arial"/>
          <w:sz w:val="24"/>
          <w:szCs w:val="24"/>
          <w:rtl w:val="0"/>
        </w:rPr>
        <w:t xml:space="preserve">Puede expresarse y responder corporalmente a la consigna del docente, y le agrega maneras particulares de interpretarlas.</w:t>
      </w:r>
      <w:r w:rsidDel="00000000" w:rsidR="00000000" w:rsidRPr="00000000">
        <w:rPr>
          <w:rtl w:val="0"/>
        </w:rPr>
      </w:r>
    </w:p>
    <w:p w:rsidR="00000000" w:rsidDel="00000000" w:rsidP="00000000" w:rsidRDefault="00000000" w:rsidRPr="00000000" w14:paraId="00000040">
      <w:pPr>
        <w:spacing w:after="221"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41">
      <w:pPr>
        <w:spacing w:after="1" w:line="451" w:lineRule="auto"/>
        <w:ind w:right="4202"/>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2">
      <w:pPr>
        <w:spacing w:after="0" w:line="451" w:lineRule="auto"/>
        <w:ind w:right="4202"/>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3">
      <w:pPr>
        <w:spacing w:after="0" w:line="451" w:lineRule="auto"/>
        <w:ind w:right="4202"/>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4">
      <w:pPr>
        <w:spacing w:after="0" w:line="451" w:lineRule="auto"/>
        <w:ind w:right="4202"/>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5">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NATURAL Y SOCIO-CULTURAL </w:t>
      </w:r>
    </w:p>
    <w:p w:rsidR="00000000" w:rsidDel="00000000" w:rsidP="00000000" w:rsidRDefault="00000000" w:rsidRPr="00000000" w14:paraId="00000046">
      <w:pPr>
        <w:spacing w:after="2" w:line="278.00000000000006" w:lineRule="auto"/>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un campo de experiencias de aprendizaje que promueve en los niños enriquecer y profundizar sus </w:t>
      </w:r>
      <w:r w:rsidDel="00000000" w:rsidR="00000000" w:rsidRPr="00000000">
        <w:rPr>
          <w:rtl w:val="0"/>
        </w:rPr>
      </w:r>
    </w:p>
    <w:p w:rsidR="00000000" w:rsidDel="00000000" w:rsidP="00000000" w:rsidRDefault="00000000" w:rsidRPr="00000000" w14:paraId="00000047">
      <w:pPr>
        <w:spacing w:after="220" w:lineRule="auto"/>
        <w:ind w:right="40"/>
        <w:jc w:val="center"/>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conocimientos acerca del ambiente natural, sociocultural y matemáticos. </w:t>
      </w:r>
    </w:p>
    <w:p w:rsidR="00000000" w:rsidDel="00000000" w:rsidP="00000000" w:rsidRDefault="00000000" w:rsidRPr="00000000" w14:paraId="00000048">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Manifiesta interés para explorar las características de los objetos: color, forma, textura. Disfruta al ejercer diversos modos de acción sobre los mismos como meter, sacar, rasgar, trasvasar.</w:t>
      </w:r>
    </w:p>
    <w:p w:rsidR="00000000" w:rsidDel="00000000" w:rsidP="00000000" w:rsidRDefault="00000000" w:rsidRPr="00000000" w14:paraId="00000049">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Identifica las partes del cuerpo humano; trabaja para lograr nombrarlas, pero puede señalarlas en su cuerpo y en imágenes. Mantiene una actitud de oyente en las conversaciones sobre los hábitos de cuidado del cuerpo e higiene personal.</w:t>
      </w:r>
    </w:p>
    <w:p w:rsidR="00000000" w:rsidDel="00000000" w:rsidP="00000000" w:rsidRDefault="00000000" w:rsidRPr="00000000" w14:paraId="0000004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inició en el conocimiento de fechas importantes de la historia nacional y eventos significativos de la comunidad. Participando activamente del día de los jardines y la maestra jardinera, la maratón y cumpleaños de María Auxiliadora, y el taller de comidas típicas de la época colonial.</w:t>
      </w:r>
    </w:p>
    <w:p w:rsidR="00000000" w:rsidDel="00000000" w:rsidP="00000000" w:rsidRDefault="00000000" w:rsidRPr="00000000" w14:paraId="0000004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Participa de diferentes juegos, manifestando una actitud positiva y activa. Regularmente </w:t>
      </w:r>
      <w:r w:rsidDel="00000000" w:rsidR="00000000" w:rsidRPr="00000000">
        <w:rPr>
          <w:rFonts w:ascii="Arial" w:cs="Arial" w:eastAsia="Arial" w:hAnsi="Arial"/>
          <w:sz w:val="24"/>
          <w:szCs w:val="24"/>
          <w:rtl w:val="0"/>
        </w:rPr>
        <w:t xml:space="preserve">puede</w:t>
      </w:r>
      <w:r w:rsidDel="00000000" w:rsidR="00000000" w:rsidRPr="00000000">
        <w:rPr>
          <w:rFonts w:ascii="Arial" w:cs="Arial" w:eastAsia="Arial" w:hAnsi="Arial"/>
          <w:sz w:val="24"/>
          <w:szCs w:val="24"/>
          <w:rtl w:val="0"/>
        </w:rPr>
        <w:t xml:space="preserve"> compartir juguetes. Sus juegos preferidos son los de dramatización y los de persecución con sus pares.</w:t>
      </w:r>
    </w:p>
    <w:p w:rsidR="00000000" w:rsidDel="00000000" w:rsidP="00000000" w:rsidRDefault="00000000" w:rsidRPr="00000000" w14:paraId="0000004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general, busca la compañía de otros para los momentos lúdicos, aunque en ocasiones, elige un juego solitario.</w:t>
      </w:r>
    </w:p>
    <w:p w:rsidR="00000000" w:rsidDel="00000000" w:rsidP="00000000" w:rsidRDefault="00000000" w:rsidRPr="00000000" w14:paraId="0000004D">
      <w:pPr>
        <w:spacing w:after="220" w:lineRule="auto"/>
        <w:ind w:right="4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4E">
      <w:pPr>
        <w:spacing w:after="2" w:line="449" w:lineRule="auto"/>
        <w:ind w:right="8442"/>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4F">
      <w:pPr>
        <w:spacing w:after="0" w:line="451" w:lineRule="auto"/>
        <w:ind w:right="8442"/>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50">
      <w:pPr>
        <w:spacing w:after="22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ASISTENCIA Y PUNTUALIDAD:</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51">
      <w:pPr>
        <w:spacing w:after="207"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debió asistir: 82</w:t>
      </w:r>
    </w:p>
    <w:p w:rsidR="00000000" w:rsidDel="00000000" w:rsidP="00000000" w:rsidRDefault="00000000" w:rsidRPr="00000000" w14:paraId="00000052">
      <w:pPr>
        <w:spacing w:after="141"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asistió: 70</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0" w:right="27" w:hanging="1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Acerbi Figueroa, Angela Amelida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87" w:before="0" w:line="259" w:lineRule="auto"/>
      <w:ind w:left="10" w:right="5" w:hanging="10"/>
      <w:jc w:val="center"/>
    </w:pPr>
    <w:rPr>
      <w:rFonts w:ascii="Arial" w:cs="Arial" w:eastAsia="Arial" w:hAnsi="Arial"/>
      <w:b w:val="1"/>
      <w:i w:val="1"/>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0" w:before="0" w:line="259" w:lineRule="auto"/>
      <w:ind w:left="10" w:right="2" w:hanging="1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64" w:before="0" w:line="259" w:lineRule="auto"/>
      <w:ind w:left="10" w:right="4" w:hanging="10"/>
      <w:jc w:val="left"/>
    </w:pPr>
    <w:rPr>
      <w:rFonts w:ascii="Arial" w:cs="Arial" w:eastAsia="Arial" w:hAnsi="Arial"/>
      <w:b w:val="1"/>
      <w:i w:val="0"/>
      <w:smallCaps w:val="0"/>
      <w:strike w:val="0"/>
      <w:color w:val="000000"/>
      <w:sz w:val="24"/>
      <w:szCs w:val="24"/>
      <w:u w:val="singl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next w:val="Normal"/>
    <w:link w:val="Ttulo1Car"/>
    <w:uiPriority w:val="9"/>
    <w:unhideWhenUsed w:val="1"/>
    <w:qFormat w:val="1"/>
    <w:rsid w:val="006D1154"/>
    <w:pPr>
      <w:keepNext w:val="1"/>
      <w:keepLines w:val="1"/>
      <w:spacing w:after="187"/>
      <w:ind w:left="10" w:right="5" w:hanging="10"/>
      <w:jc w:val="center"/>
      <w:outlineLvl w:val="0"/>
    </w:pPr>
    <w:rPr>
      <w:rFonts w:ascii="Arial" w:cs="Arial" w:eastAsia="Arial" w:hAnsi="Arial"/>
      <w:b w:val="1"/>
      <w:i w:val="1"/>
      <w:color w:val="000000"/>
      <w:sz w:val="28"/>
      <w:lang w:eastAsia="es-AR"/>
    </w:rPr>
  </w:style>
  <w:style w:type="paragraph" w:styleId="Ttulo2">
    <w:name w:val="heading 2"/>
    <w:next w:val="Normal"/>
    <w:link w:val="Ttulo2Car"/>
    <w:uiPriority w:val="9"/>
    <w:unhideWhenUsed w:val="1"/>
    <w:qFormat w:val="1"/>
    <w:rsid w:val="006D1154"/>
    <w:pPr>
      <w:keepNext w:val="1"/>
      <w:keepLines w:val="1"/>
      <w:spacing w:after="220"/>
      <w:ind w:left="10" w:right="2" w:hanging="10"/>
      <w:jc w:val="center"/>
      <w:outlineLvl w:val="1"/>
    </w:pPr>
    <w:rPr>
      <w:rFonts w:ascii="Arial" w:cs="Arial" w:eastAsia="Arial" w:hAnsi="Arial"/>
      <w:b w:val="1"/>
      <w:color w:val="000000"/>
      <w:sz w:val="24"/>
      <w:lang w:eastAsia="es-AR"/>
    </w:rPr>
  </w:style>
  <w:style w:type="paragraph" w:styleId="Ttulo3">
    <w:name w:val="heading 3"/>
    <w:next w:val="Normal"/>
    <w:link w:val="Ttulo3Car"/>
    <w:uiPriority w:val="9"/>
    <w:unhideWhenUsed w:val="1"/>
    <w:qFormat w:val="1"/>
    <w:rsid w:val="006D1154"/>
    <w:pPr>
      <w:keepNext w:val="1"/>
      <w:keepLines w:val="1"/>
      <w:spacing w:after="264"/>
      <w:ind w:left="10" w:right="4" w:hanging="10"/>
      <w:outlineLvl w:val="2"/>
    </w:pPr>
    <w:rPr>
      <w:rFonts w:ascii="Arial" w:cs="Arial" w:eastAsia="Arial" w:hAnsi="Arial"/>
      <w:b w:val="1"/>
      <w:color w:val="000000"/>
      <w:sz w:val="24"/>
      <w:u w:color="000000" w:val="single"/>
      <w:lang w:eastAsia="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6D1154"/>
    <w:rPr>
      <w:rFonts w:ascii="Arial" w:cs="Arial" w:eastAsia="Arial" w:hAnsi="Arial"/>
      <w:b w:val="1"/>
      <w:i w:val="1"/>
      <w:color w:val="000000"/>
      <w:sz w:val="28"/>
      <w:lang w:eastAsia="es-AR"/>
    </w:rPr>
  </w:style>
  <w:style w:type="character" w:styleId="Ttulo2Car" w:customStyle="1">
    <w:name w:val="Título 2 Car"/>
    <w:basedOn w:val="Fuentedeprrafopredeter"/>
    <w:link w:val="Ttulo2"/>
    <w:uiPriority w:val="9"/>
    <w:rsid w:val="006D1154"/>
    <w:rPr>
      <w:rFonts w:ascii="Arial" w:cs="Arial" w:eastAsia="Arial" w:hAnsi="Arial"/>
      <w:b w:val="1"/>
      <w:color w:val="000000"/>
      <w:sz w:val="24"/>
      <w:lang w:eastAsia="es-AR"/>
    </w:rPr>
  </w:style>
  <w:style w:type="character" w:styleId="Ttulo3Car" w:customStyle="1">
    <w:name w:val="Título 3 Car"/>
    <w:basedOn w:val="Fuentedeprrafopredeter"/>
    <w:link w:val="Ttulo3"/>
    <w:uiPriority w:val="9"/>
    <w:rsid w:val="006D1154"/>
    <w:rPr>
      <w:rFonts w:ascii="Arial" w:cs="Arial" w:eastAsia="Arial" w:hAnsi="Arial"/>
      <w:b w:val="1"/>
      <w:color w:val="000000"/>
      <w:sz w:val="24"/>
      <w:u w:color="000000" w:val="single"/>
      <w:lang w:eastAsia="es-AR"/>
    </w:rPr>
  </w:style>
  <w:style w:type="numbering" w:styleId="Sinlista1" w:customStyle="1">
    <w:name w:val="Sin lista1"/>
    <w:next w:val="Sinlista"/>
    <w:uiPriority w:val="99"/>
    <w:semiHidden w:val="1"/>
    <w:unhideWhenUsed w:val="1"/>
    <w:rsid w:val="006D1154"/>
  </w:style>
  <w:style w:type="paragraph" w:styleId="Encabezado">
    <w:name w:val="header"/>
    <w:basedOn w:val="Normal"/>
    <w:link w:val="EncabezadoCar"/>
    <w:uiPriority w:val="99"/>
    <w:unhideWhenUsed w:val="1"/>
    <w:rsid w:val="006D1154"/>
    <w:pPr>
      <w:tabs>
        <w:tab w:val="center" w:pos="4252"/>
        <w:tab w:val="right" w:pos="8504"/>
      </w:tabs>
      <w:spacing w:after="0" w:line="240" w:lineRule="auto"/>
      <w:ind w:left="10" w:right="27" w:hanging="10"/>
      <w:jc w:val="both"/>
    </w:pPr>
    <w:rPr>
      <w:rFonts w:ascii="Arial" w:cs="Arial" w:eastAsia="Arial" w:hAnsi="Arial"/>
      <w:color w:val="000000"/>
      <w:sz w:val="24"/>
      <w:lang w:eastAsia="es-AR"/>
    </w:rPr>
  </w:style>
  <w:style w:type="character" w:styleId="EncabezadoCar" w:customStyle="1">
    <w:name w:val="Encabezado Car"/>
    <w:basedOn w:val="Fuentedeprrafopredeter"/>
    <w:link w:val="Encabezado"/>
    <w:uiPriority w:val="99"/>
    <w:rsid w:val="006D1154"/>
    <w:rPr>
      <w:rFonts w:ascii="Arial" w:cs="Arial" w:eastAsia="Arial" w:hAnsi="Arial"/>
      <w:color w:val="000000"/>
      <w:sz w:val="24"/>
      <w:lang w:eastAsia="es-AR"/>
    </w:rPr>
  </w:style>
  <w:style w:type="paragraph" w:styleId="Textodeglobo">
    <w:name w:val="Balloon Text"/>
    <w:basedOn w:val="Normal"/>
    <w:link w:val="TextodegloboCar"/>
    <w:uiPriority w:val="99"/>
    <w:semiHidden w:val="1"/>
    <w:unhideWhenUsed w:val="1"/>
    <w:rsid w:val="004A2634"/>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A2634"/>
    <w:rPr>
      <w:rFonts w:ascii="Tahoma" w:cs="Tahoma" w:hAnsi="Tahoma"/>
      <w:sz w:val="16"/>
      <w:szCs w:val="16"/>
    </w:rPr>
  </w:style>
  <w:style w:type="paragraph" w:styleId="Piedepgina">
    <w:name w:val="footer"/>
    <w:basedOn w:val="Normal"/>
    <w:link w:val="PiedepginaCar"/>
    <w:uiPriority w:val="99"/>
    <w:unhideWhenUsed w:val="1"/>
    <w:rsid w:val="002857F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2857F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nKW6EVndgbJOUaaxUe+pHi6nsg==">CgMxLjAyCGguZ2pkZ3hzOAByITExOGtXYUJoYXBlR1haNXlhQUdxUEdLZUxFeUYxRDRNNw==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2023-06-05T13:53:00Z</dcterms:created>
  <dc:creator>Colegios Parroquiales de Villa Krause</dc:creator>
</cp:coreProperties>
</file>