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150" w:rsidRPr="009F49D7" w:rsidRDefault="00AD5150" w:rsidP="00AD5150">
      <w:pPr>
        <w:rPr>
          <w:rFonts w:ascii="Arial" w:hAnsi="Arial" w:cs="Arial"/>
          <w:lang w:val="es-ES"/>
        </w:rPr>
      </w:pPr>
      <w:r w:rsidRPr="009F49D7">
        <w:rPr>
          <w:rFonts w:ascii="Arial" w:hAnsi="Arial" w:cs="Arial"/>
          <w:b/>
          <w:lang w:val="es-ES"/>
        </w:rPr>
        <w:t xml:space="preserve">CONTENIDOS: </w:t>
      </w:r>
      <w:r w:rsidRPr="009F49D7">
        <w:rPr>
          <w:rFonts w:ascii="Arial" w:hAnsi="Arial" w:cs="Arial"/>
          <w:lang w:val="es-ES"/>
        </w:rPr>
        <w:t>BARROCO. Don Quijote</w:t>
      </w:r>
      <w:r>
        <w:rPr>
          <w:rFonts w:ascii="Arial" w:hAnsi="Arial" w:cs="Arial"/>
          <w:lang w:val="es-ES"/>
        </w:rPr>
        <w:t xml:space="preserve"> de la Mancha. </w:t>
      </w:r>
    </w:p>
    <w:p w:rsidR="00AD5150" w:rsidRPr="009F49D7" w:rsidRDefault="00AD5150" w:rsidP="00AD5150">
      <w:pPr>
        <w:rPr>
          <w:rFonts w:ascii="Arial" w:hAnsi="Arial" w:cs="Arial"/>
          <w:b/>
          <w:lang w:val="es-ES"/>
        </w:rPr>
      </w:pPr>
      <w:r w:rsidRPr="009F49D7">
        <w:rPr>
          <w:rFonts w:ascii="Arial" w:hAnsi="Arial" w:cs="Arial"/>
          <w:b/>
          <w:lang w:val="es-ES"/>
        </w:rPr>
        <w:t xml:space="preserve">TEORÍA </w:t>
      </w:r>
    </w:p>
    <w:p w:rsidR="00AD5150" w:rsidRPr="009F49D7" w:rsidRDefault="00AD5150" w:rsidP="00AD5150">
      <w:pPr>
        <w:pBdr>
          <w:bottom w:val="single" w:sz="6" w:space="0" w:color="A2A9B1"/>
        </w:pBdr>
        <w:spacing w:after="60" w:line="240" w:lineRule="auto"/>
        <w:jc w:val="center"/>
        <w:outlineLvl w:val="0"/>
        <w:rPr>
          <w:rFonts w:ascii="Arial" w:eastAsia="Times New Roman" w:hAnsi="Arial" w:cs="Arial"/>
          <w:color w:val="000000"/>
          <w:kern w:val="36"/>
          <w:lang w:val="es-ES"/>
        </w:rPr>
      </w:pPr>
      <w:r w:rsidRPr="009F49D7">
        <w:rPr>
          <w:rFonts w:ascii="Arial" w:eastAsia="Times New Roman" w:hAnsi="Arial" w:cs="Arial"/>
          <w:b/>
          <w:bCs/>
          <w:iCs/>
          <w:lang w:val="es-ES"/>
        </w:rPr>
        <w:t>El ingenioso hidalgo don Quijote de la Mancha</w:t>
      </w:r>
    </w:p>
    <w:p w:rsidR="00AD5150" w:rsidRPr="009F49D7" w:rsidRDefault="00AD5150" w:rsidP="00AD5150">
      <w:pPr>
        <w:spacing w:before="120" w:after="120" w:line="240" w:lineRule="auto"/>
        <w:jc w:val="both"/>
        <w:rPr>
          <w:rFonts w:ascii="Arial" w:eastAsia="Times New Roman" w:hAnsi="Arial" w:cs="Arial"/>
          <w:lang w:val="es-ES"/>
        </w:rPr>
      </w:pPr>
      <w:r w:rsidRPr="009F49D7">
        <w:rPr>
          <w:rFonts w:ascii="Arial" w:eastAsia="Times New Roman" w:hAnsi="Arial" w:cs="Arial"/>
          <w:b/>
          <w:bCs/>
          <w:i/>
          <w:iCs/>
          <w:lang w:val="es-ES"/>
        </w:rPr>
        <w:t>Don Quijote de la Mancha</w:t>
      </w:r>
      <w:r w:rsidRPr="009F49D7">
        <w:rPr>
          <w:rFonts w:ascii="Arial" w:eastAsia="Times New Roman" w:hAnsi="Arial" w:cs="Arial"/>
          <w:lang w:val="es-ES"/>
        </w:rPr>
        <w:t>​ es una </w:t>
      </w:r>
      <w:hyperlink r:id="rId5" w:tooltip="Novela" w:history="1">
        <w:r w:rsidRPr="009F49D7">
          <w:rPr>
            <w:rFonts w:ascii="Arial" w:eastAsia="Times New Roman" w:hAnsi="Arial" w:cs="Arial"/>
            <w:lang w:val="es-ES"/>
          </w:rPr>
          <w:t>novela</w:t>
        </w:r>
      </w:hyperlink>
      <w:r w:rsidRPr="009F49D7">
        <w:rPr>
          <w:rFonts w:ascii="Arial" w:eastAsia="Times New Roman" w:hAnsi="Arial" w:cs="Arial"/>
          <w:lang w:val="es-ES"/>
        </w:rPr>
        <w:t> escrita por el español </w:t>
      </w:r>
      <w:hyperlink r:id="rId6" w:tooltip="Miguel de Cervantes" w:history="1">
        <w:r w:rsidRPr="009F49D7">
          <w:rPr>
            <w:rFonts w:ascii="Arial" w:eastAsia="Times New Roman" w:hAnsi="Arial" w:cs="Arial"/>
            <w:lang w:val="es-ES"/>
          </w:rPr>
          <w:t>Miguel de Cervantes Saavedra</w:t>
        </w:r>
      </w:hyperlink>
      <w:r w:rsidRPr="009F49D7">
        <w:rPr>
          <w:rFonts w:ascii="Arial" w:eastAsia="Times New Roman" w:hAnsi="Arial" w:cs="Arial"/>
          <w:lang w:val="es-ES"/>
        </w:rPr>
        <w:t>. Publicada su primera parte con el título de </w:t>
      </w:r>
      <w:r w:rsidRPr="009F49D7">
        <w:rPr>
          <w:rFonts w:ascii="Arial" w:eastAsia="Times New Roman" w:hAnsi="Arial" w:cs="Arial"/>
          <w:b/>
          <w:bCs/>
          <w:i/>
          <w:iCs/>
          <w:lang w:val="es-ES"/>
        </w:rPr>
        <w:t>El ingenioso hidalgo don Quijote de la Mancha</w:t>
      </w:r>
      <w:r w:rsidRPr="009F49D7">
        <w:rPr>
          <w:rFonts w:ascii="Arial" w:eastAsia="Times New Roman" w:hAnsi="Arial" w:cs="Arial"/>
          <w:lang w:val="es-ES"/>
        </w:rPr>
        <w:t> a comienzos de 1605, es la obra más destacada de la </w:t>
      </w:r>
      <w:hyperlink r:id="rId7" w:tooltip="Literatura española" w:history="1">
        <w:r w:rsidRPr="009F49D7">
          <w:rPr>
            <w:rFonts w:ascii="Arial" w:eastAsia="Times New Roman" w:hAnsi="Arial" w:cs="Arial"/>
            <w:lang w:val="es-ES"/>
          </w:rPr>
          <w:t>literatura española</w:t>
        </w:r>
      </w:hyperlink>
      <w:r w:rsidRPr="009F49D7">
        <w:rPr>
          <w:rFonts w:ascii="Arial" w:eastAsia="Times New Roman" w:hAnsi="Arial" w:cs="Arial"/>
          <w:lang w:val="es-ES"/>
        </w:rPr>
        <w:t> y una de las principales de la </w:t>
      </w:r>
      <w:hyperlink r:id="rId8" w:tooltip="Literatura universal" w:history="1">
        <w:r w:rsidRPr="009F49D7">
          <w:rPr>
            <w:rFonts w:ascii="Arial" w:eastAsia="Times New Roman" w:hAnsi="Arial" w:cs="Arial"/>
            <w:lang w:val="es-ES"/>
          </w:rPr>
          <w:t>literatura universal</w:t>
        </w:r>
      </w:hyperlink>
      <w:r w:rsidRPr="009F49D7">
        <w:rPr>
          <w:rFonts w:ascii="Arial" w:eastAsia="Times New Roman" w:hAnsi="Arial" w:cs="Arial"/>
          <w:lang w:val="es-ES"/>
        </w:rPr>
        <w:t>, además de ser la más leída después de la </w:t>
      </w:r>
      <w:hyperlink r:id="rId9" w:tooltip="Biblia" w:history="1">
        <w:r w:rsidRPr="009F49D7">
          <w:rPr>
            <w:rFonts w:ascii="Arial" w:eastAsia="Times New Roman" w:hAnsi="Arial" w:cs="Arial"/>
            <w:lang w:val="es-ES"/>
          </w:rPr>
          <w:t>Biblia</w:t>
        </w:r>
      </w:hyperlink>
      <w:r w:rsidRPr="009F49D7">
        <w:rPr>
          <w:rFonts w:ascii="Arial" w:eastAsia="Times New Roman" w:hAnsi="Arial" w:cs="Arial"/>
          <w:lang w:val="es-ES"/>
        </w:rPr>
        <w:t>.</w:t>
      </w:r>
      <w:hyperlink r:id="rId10" w:anchor="cite_note-2" w:history="1">
        <w:r w:rsidRPr="009F49D7">
          <w:rPr>
            <w:rFonts w:ascii="Arial" w:eastAsia="Times New Roman" w:hAnsi="Arial" w:cs="Arial"/>
            <w:vertAlign w:val="superscript"/>
            <w:lang w:val="es-ES"/>
          </w:rPr>
          <w:t>1</w:t>
        </w:r>
      </w:hyperlink>
      <w:r w:rsidRPr="009F49D7">
        <w:rPr>
          <w:rFonts w:ascii="Arial" w:eastAsia="Times New Roman" w:hAnsi="Arial" w:cs="Arial"/>
          <w:lang w:val="es-ES"/>
        </w:rPr>
        <w:t>​</w:t>
      </w:r>
      <w:hyperlink r:id="rId11" w:anchor="cite_note-3" w:history="1">
        <w:r w:rsidRPr="009F49D7">
          <w:rPr>
            <w:rFonts w:ascii="Arial" w:eastAsia="Times New Roman" w:hAnsi="Arial" w:cs="Arial"/>
            <w:vertAlign w:val="superscript"/>
            <w:lang w:val="es-ES"/>
          </w:rPr>
          <w:t>2</w:t>
        </w:r>
      </w:hyperlink>
      <w:r w:rsidRPr="009F49D7">
        <w:rPr>
          <w:rFonts w:ascii="Arial" w:eastAsia="Times New Roman" w:hAnsi="Arial" w:cs="Arial"/>
          <w:lang w:val="es-ES"/>
        </w:rPr>
        <w:t>​ En 1615 apareció su continuación con el título de </w:t>
      </w:r>
      <w:r w:rsidRPr="009F49D7">
        <w:rPr>
          <w:rFonts w:ascii="Arial" w:eastAsia="Times New Roman" w:hAnsi="Arial" w:cs="Arial"/>
          <w:i/>
          <w:iCs/>
          <w:lang w:val="es-ES"/>
        </w:rPr>
        <w:t>Segunda parte del ingenioso caballero don Quijote de la Mancha</w:t>
      </w:r>
      <w:r w:rsidRPr="009F49D7">
        <w:rPr>
          <w:rFonts w:ascii="Arial" w:eastAsia="Times New Roman" w:hAnsi="Arial" w:cs="Arial"/>
          <w:lang w:val="es-ES"/>
        </w:rPr>
        <w:t>.</w:t>
      </w:r>
    </w:p>
    <w:p w:rsidR="00AD5150" w:rsidRPr="009F49D7" w:rsidRDefault="00AD5150" w:rsidP="00AD5150">
      <w:pPr>
        <w:spacing w:before="120" w:after="120" w:line="240" w:lineRule="auto"/>
        <w:jc w:val="both"/>
        <w:rPr>
          <w:rFonts w:ascii="Arial" w:eastAsia="Times New Roman" w:hAnsi="Arial" w:cs="Arial"/>
          <w:lang w:val="es-ES"/>
        </w:rPr>
      </w:pPr>
      <w:r w:rsidRPr="009F49D7">
        <w:rPr>
          <w:rFonts w:ascii="Arial" w:eastAsia="Times New Roman" w:hAnsi="Arial" w:cs="Arial"/>
          <w:lang w:val="es-ES"/>
        </w:rPr>
        <w:t xml:space="preserve"> Es la primera obra genuinamente desmitificadora de la tradición </w:t>
      </w:r>
      <w:hyperlink r:id="rId12" w:tooltip="Caballero andante" w:history="1">
        <w:r w:rsidRPr="009F49D7">
          <w:rPr>
            <w:rFonts w:ascii="Arial" w:eastAsia="Times New Roman" w:hAnsi="Arial" w:cs="Arial"/>
            <w:lang w:val="es-ES"/>
          </w:rPr>
          <w:t>caballeresca</w:t>
        </w:r>
      </w:hyperlink>
      <w:r w:rsidRPr="009F49D7">
        <w:rPr>
          <w:rFonts w:ascii="Arial" w:eastAsia="Times New Roman" w:hAnsi="Arial" w:cs="Arial"/>
          <w:lang w:val="es-ES"/>
        </w:rPr>
        <w:t> y </w:t>
      </w:r>
      <w:hyperlink r:id="rId13" w:tooltip="Amor cortés" w:history="1">
        <w:r w:rsidRPr="009F49D7">
          <w:rPr>
            <w:rFonts w:ascii="Arial" w:eastAsia="Times New Roman" w:hAnsi="Arial" w:cs="Arial"/>
            <w:lang w:val="es-ES"/>
          </w:rPr>
          <w:t>cortés</w:t>
        </w:r>
      </w:hyperlink>
      <w:r w:rsidRPr="009F49D7">
        <w:rPr>
          <w:rFonts w:ascii="Arial" w:eastAsia="Times New Roman" w:hAnsi="Arial" w:cs="Arial"/>
          <w:lang w:val="es-ES"/>
        </w:rPr>
        <w:t> por su tratamiento burlesco. Representa la primera </w:t>
      </w:r>
      <w:hyperlink r:id="rId14" w:tooltip="Novela" w:history="1">
        <w:r w:rsidRPr="009F49D7">
          <w:rPr>
            <w:rFonts w:ascii="Arial" w:eastAsia="Times New Roman" w:hAnsi="Arial" w:cs="Arial"/>
            <w:lang w:val="es-ES"/>
          </w:rPr>
          <w:t>novela</w:t>
        </w:r>
      </w:hyperlink>
      <w:r w:rsidRPr="009F49D7">
        <w:rPr>
          <w:rFonts w:ascii="Arial" w:eastAsia="Times New Roman" w:hAnsi="Arial" w:cs="Arial"/>
          <w:lang w:val="es-ES"/>
        </w:rPr>
        <w:t> moderna y la primera </w:t>
      </w:r>
      <w:hyperlink r:id="rId15" w:tooltip="Novela polifónica" w:history="1">
        <w:r w:rsidRPr="009F49D7">
          <w:rPr>
            <w:rFonts w:ascii="Arial" w:eastAsia="Times New Roman" w:hAnsi="Arial" w:cs="Arial"/>
            <w:lang w:val="es-ES"/>
          </w:rPr>
          <w:t>novela polifónica</w:t>
        </w:r>
      </w:hyperlink>
      <w:r w:rsidRPr="009F49D7">
        <w:rPr>
          <w:rFonts w:ascii="Arial" w:eastAsia="Times New Roman" w:hAnsi="Arial" w:cs="Arial"/>
          <w:lang w:val="es-ES"/>
        </w:rPr>
        <w:t>; como tal, ejerció un enorme influjo en toda la </w:t>
      </w:r>
      <w:hyperlink r:id="rId16" w:tooltip="Literatura europea" w:history="1">
        <w:r w:rsidRPr="009F49D7">
          <w:rPr>
            <w:rFonts w:ascii="Arial" w:eastAsia="Times New Roman" w:hAnsi="Arial" w:cs="Arial"/>
            <w:lang w:val="es-ES"/>
          </w:rPr>
          <w:t>narrativa europea</w:t>
        </w:r>
      </w:hyperlink>
      <w:r w:rsidRPr="009F49D7">
        <w:rPr>
          <w:rFonts w:ascii="Arial" w:eastAsia="Times New Roman" w:hAnsi="Arial" w:cs="Arial"/>
          <w:lang w:val="es-ES"/>
        </w:rPr>
        <w:t xml:space="preserve">. </w:t>
      </w:r>
    </w:p>
    <w:p w:rsidR="00AD5150" w:rsidRPr="009F49D7" w:rsidRDefault="00AD5150" w:rsidP="00AD5150">
      <w:pPr>
        <w:shd w:val="clear" w:color="auto" w:fill="F8F9FA"/>
        <w:spacing w:after="0" w:line="240" w:lineRule="auto"/>
        <w:jc w:val="both"/>
        <w:rPr>
          <w:rFonts w:ascii="Arial" w:eastAsia="Times New Roman" w:hAnsi="Arial" w:cs="Arial"/>
          <w:lang w:val="es-ES"/>
        </w:rPr>
      </w:pPr>
      <w:r w:rsidRPr="009F49D7">
        <w:rPr>
          <w:rFonts w:ascii="Arial" w:eastAsia="Times New Roman" w:hAnsi="Arial" w:cs="Arial"/>
          <w:lang w:val="es-E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15pt" o:ole="">
            <v:imagedata r:id="rId17" o:title=""/>
          </v:shape>
          <w:control r:id="rId18" w:name="DefaultOcxName" w:shapeid="_x0000_i1027"/>
        </w:object>
      </w:r>
    </w:p>
    <w:p w:rsidR="00AD5150" w:rsidRPr="009F49D7" w:rsidRDefault="00AD5150" w:rsidP="00AD5150">
      <w:pPr>
        <w:spacing w:before="100" w:beforeAutospacing="1" w:after="24" w:line="240" w:lineRule="auto"/>
        <w:jc w:val="both"/>
        <w:rPr>
          <w:rFonts w:ascii="Arial" w:eastAsia="Times New Roman" w:hAnsi="Arial" w:cs="Arial"/>
          <w:b/>
          <w:color w:val="202122"/>
          <w:lang w:val="es-ES"/>
        </w:rPr>
      </w:pPr>
      <w:r w:rsidRPr="009F49D7">
        <w:rPr>
          <w:rFonts w:ascii="Arial" w:eastAsia="Times New Roman" w:hAnsi="Arial" w:cs="Arial"/>
          <w:b/>
          <w:color w:val="202122"/>
          <w:lang w:val="es-ES"/>
        </w:rPr>
        <w:t>Fuente de la obra</w:t>
      </w:r>
    </w:p>
    <w:p w:rsidR="00AD5150" w:rsidRPr="009F49D7" w:rsidRDefault="00AD5150" w:rsidP="00AD5150">
      <w:pPr>
        <w:spacing w:before="120" w:after="120" w:line="240" w:lineRule="auto"/>
        <w:jc w:val="both"/>
        <w:rPr>
          <w:rFonts w:ascii="Arial" w:eastAsia="Times New Roman" w:hAnsi="Arial" w:cs="Arial"/>
          <w:color w:val="202122"/>
          <w:lang w:val="es-ES"/>
        </w:rPr>
      </w:pPr>
      <w:r w:rsidRPr="009F49D7">
        <w:rPr>
          <w:rFonts w:ascii="Arial" w:eastAsia="Times New Roman" w:hAnsi="Arial" w:cs="Arial"/>
          <w:color w:val="202122"/>
          <w:lang w:val="es-ES"/>
        </w:rPr>
        <w:t xml:space="preserve">Dadas las extensísimas lecturas de Cervantes, que ningún erudito ha vuelto a leer en su </w:t>
      </w:r>
      <w:r w:rsidRPr="009F49D7">
        <w:rPr>
          <w:rFonts w:ascii="Arial" w:eastAsia="Times New Roman" w:hAnsi="Arial" w:cs="Arial"/>
          <w:color w:val="202122"/>
          <w:lang w:val="es-ES"/>
        </w:rPr>
        <w:t>totalidad,</w:t>
      </w:r>
      <w:r w:rsidRPr="009F49D7">
        <w:rPr>
          <w:rFonts w:ascii="Arial" w:eastAsia="Times New Roman" w:hAnsi="Arial" w:cs="Arial"/>
          <w:color w:val="202122"/>
          <w:lang w:val="es-ES"/>
        </w:rPr>
        <w:t xml:space="preserve"> se han sugerido una variedad de obras como inspiración de tal o cual episodio o aspecto de la obra. Entre ellas figuran:</w:t>
      </w:r>
    </w:p>
    <w:p w:rsidR="00AD5150" w:rsidRPr="009F49D7" w:rsidRDefault="00AD5150" w:rsidP="00AD5150">
      <w:pPr>
        <w:numPr>
          <w:ilvl w:val="0"/>
          <w:numId w:val="4"/>
        </w:numPr>
        <w:spacing w:before="100" w:beforeAutospacing="1" w:after="24" w:line="240" w:lineRule="auto"/>
        <w:ind w:left="384"/>
        <w:jc w:val="both"/>
        <w:rPr>
          <w:rFonts w:ascii="Arial" w:eastAsia="Times New Roman" w:hAnsi="Arial" w:cs="Arial"/>
          <w:lang w:val="es-ES"/>
        </w:rPr>
      </w:pPr>
      <w:hyperlink r:id="rId19" w:tooltip="Tirante el Blanco" w:history="1">
        <w:r w:rsidRPr="009F49D7">
          <w:rPr>
            <w:rFonts w:ascii="Arial" w:eastAsia="Times New Roman" w:hAnsi="Arial" w:cs="Arial"/>
            <w:b/>
            <w:i/>
            <w:iCs/>
            <w:lang w:val="es-ES"/>
          </w:rPr>
          <w:t>Tirante el Blanco</w:t>
        </w:r>
      </w:hyperlink>
      <w:r w:rsidRPr="009F49D7">
        <w:rPr>
          <w:rFonts w:ascii="Arial" w:eastAsia="Times New Roman" w:hAnsi="Arial" w:cs="Arial"/>
          <w:lang w:val="es-ES"/>
        </w:rPr>
        <w:t> de </w:t>
      </w:r>
      <w:hyperlink r:id="rId20" w:tooltip="Joanot Martorell" w:history="1">
        <w:r w:rsidRPr="009F49D7">
          <w:rPr>
            <w:rFonts w:ascii="Arial" w:eastAsia="Times New Roman" w:hAnsi="Arial" w:cs="Arial"/>
            <w:lang w:val="es-ES"/>
          </w:rPr>
          <w:t>Joanot Martorell</w:t>
        </w:r>
      </w:hyperlink>
      <w:r w:rsidRPr="009F49D7">
        <w:rPr>
          <w:rFonts w:ascii="Arial" w:eastAsia="Times New Roman" w:hAnsi="Arial" w:cs="Arial"/>
          <w:lang w:val="es-ES"/>
        </w:rPr>
        <w:t>.</w:t>
      </w:r>
    </w:p>
    <w:p w:rsidR="00AD5150" w:rsidRPr="009F49D7" w:rsidRDefault="00AD5150" w:rsidP="00AD5150">
      <w:pPr>
        <w:numPr>
          <w:ilvl w:val="0"/>
          <w:numId w:val="4"/>
        </w:numPr>
        <w:spacing w:before="100" w:beforeAutospacing="1" w:after="24" w:line="240" w:lineRule="auto"/>
        <w:ind w:left="384"/>
        <w:jc w:val="both"/>
        <w:rPr>
          <w:rFonts w:ascii="Arial" w:eastAsia="Times New Roman" w:hAnsi="Arial" w:cs="Arial"/>
          <w:lang w:val="es-ES"/>
        </w:rPr>
      </w:pPr>
      <w:hyperlink r:id="rId21" w:tooltip="Morgante" w:history="1">
        <w:r w:rsidRPr="009F49D7">
          <w:rPr>
            <w:rFonts w:ascii="Arial" w:eastAsia="Times New Roman" w:hAnsi="Arial" w:cs="Arial"/>
            <w:b/>
            <w:i/>
            <w:iCs/>
            <w:lang w:val="es-ES"/>
          </w:rPr>
          <w:t>Morgante</w:t>
        </w:r>
      </w:hyperlink>
      <w:r w:rsidRPr="009F49D7">
        <w:rPr>
          <w:rFonts w:ascii="Arial" w:eastAsia="Times New Roman" w:hAnsi="Arial" w:cs="Arial"/>
          <w:lang w:val="es-ES"/>
        </w:rPr>
        <w:t> de </w:t>
      </w:r>
      <w:hyperlink r:id="rId22" w:tooltip="Luigi Pulci" w:history="1">
        <w:r w:rsidRPr="009F49D7">
          <w:rPr>
            <w:rFonts w:ascii="Arial" w:eastAsia="Times New Roman" w:hAnsi="Arial" w:cs="Arial"/>
            <w:lang w:val="es-ES"/>
          </w:rPr>
          <w:t>Luigi Pulci</w:t>
        </w:r>
      </w:hyperlink>
      <w:r w:rsidRPr="009F49D7">
        <w:rPr>
          <w:rFonts w:ascii="Arial" w:eastAsia="Times New Roman" w:hAnsi="Arial" w:cs="Arial"/>
          <w:lang w:val="es-ES"/>
        </w:rPr>
        <w:t>.</w:t>
      </w:r>
    </w:p>
    <w:p w:rsidR="00AD5150" w:rsidRPr="009F49D7" w:rsidRDefault="00AD5150" w:rsidP="00AD5150">
      <w:pPr>
        <w:numPr>
          <w:ilvl w:val="0"/>
          <w:numId w:val="4"/>
        </w:numPr>
        <w:spacing w:before="100" w:beforeAutospacing="1" w:after="24" w:line="240" w:lineRule="auto"/>
        <w:ind w:left="384"/>
        <w:jc w:val="both"/>
        <w:rPr>
          <w:rFonts w:ascii="Arial" w:eastAsia="Times New Roman" w:hAnsi="Arial" w:cs="Arial"/>
          <w:lang w:val="es-ES"/>
        </w:rPr>
      </w:pPr>
      <w:hyperlink r:id="rId23" w:tooltip="Orlando Furioso" w:history="1">
        <w:r w:rsidRPr="009F49D7">
          <w:rPr>
            <w:rFonts w:ascii="Arial" w:eastAsia="Times New Roman" w:hAnsi="Arial" w:cs="Arial"/>
            <w:i/>
            <w:iCs/>
            <w:lang w:val="es-ES"/>
          </w:rPr>
          <w:t>Orlando Furioso</w:t>
        </w:r>
      </w:hyperlink>
      <w:r w:rsidRPr="009F49D7">
        <w:rPr>
          <w:rFonts w:ascii="Arial" w:eastAsia="Times New Roman" w:hAnsi="Arial" w:cs="Arial"/>
          <w:lang w:val="es-ES"/>
        </w:rPr>
        <w:t> de </w:t>
      </w:r>
      <w:hyperlink r:id="rId24" w:tooltip="Ludovico Ariosto" w:history="1">
        <w:r w:rsidRPr="009F49D7">
          <w:rPr>
            <w:rFonts w:ascii="Arial" w:eastAsia="Times New Roman" w:hAnsi="Arial" w:cs="Arial"/>
            <w:lang w:val="es-ES"/>
          </w:rPr>
          <w:t>Ludovico Ariosto</w:t>
        </w:r>
      </w:hyperlink>
      <w:r w:rsidRPr="009F49D7">
        <w:rPr>
          <w:rFonts w:ascii="Arial" w:eastAsia="Times New Roman" w:hAnsi="Arial" w:cs="Arial"/>
          <w:lang w:val="es-ES"/>
        </w:rPr>
        <w:t>.</w:t>
      </w:r>
    </w:p>
    <w:p w:rsidR="00AD5150" w:rsidRPr="009F49D7" w:rsidRDefault="00AD5150" w:rsidP="00AD5150">
      <w:pPr>
        <w:numPr>
          <w:ilvl w:val="0"/>
          <w:numId w:val="4"/>
        </w:numPr>
        <w:spacing w:before="100" w:beforeAutospacing="1" w:after="24" w:line="240" w:lineRule="auto"/>
        <w:ind w:left="384"/>
        <w:jc w:val="both"/>
        <w:rPr>
          <w:rFonts w:ascii="Arial" w:eastAsia="Times New Roman" w:hAnsi="Arial" w:cs="Arial"/>
          <w:lang w:val="es-ES"/>
        </w:rPr>
      </w:pPr>
      <w:hyperlink r:id="rId25" w:tooltip="El asno de oro" w:history="1">
        <w:r w:rsidRPr="009F49D7">
          <w:rPr>
            <w:rFonts w:ascii="Arial" w:eastAsia="Times New Roman" w:hAnsi="Arial" w:cs="Arial"/>
            <w:b/>
            <w:i/>
            <w:iCs/>
            <w:lang w:val="es-ES"/>
          </w:rPr>
          <w:t>El asno de or</w:t>
        </w:r>
        <w:r w:rsidRPr="009F49D7">
          <w:rPr>
            <w:rFonts w:ascii="Arial" w:eastAsia="Times New Roman" w:hAnsi="Arial" w:cs="Arial"/>
            <w:i/>
            <w:iCs/>
            <w:lang w:val="es-ES"/>
          </w:rPr>
          <w:t>o</w:t>
        </w:r>
      </w:hyperlink>
      <w:r w:rsidRPr="009F49D7">
        <w:rPr>
          <w:rFonts w:ascii="Arial" w:eastAsia="Times New Roman" w:hAnsi="Arial" w:cs="Arial"/>
          <w:lang w:val="es-ES"/>
        </w:rPr>
        <w:t> de </w:t>
      </w:r>
      <w:hyperlink r:id="rId26" w:tooltip="Apuleyo" w:history="1">
        <w:r w:rsidRPr="009F49D7">
          <w:rPr>
            <w:rFonts w:ascii="Arial" w:eastAsia="Times New Roman" w:hAnsi="Arial" w:cs="Arial"/>
            <w:lang w:val="es-ES"/>
          </w:rPr>
          <w:t>Apuleyo</w:t>
        </w:r>
      </w:hyperlink>
      <w:r w:rsidRPr="009F49D7">
        <w:rPr>
          <w:rFonts w:ascii="Arial" w:eastAsia="Times New Roman" w:hAnsi="Arial" w:cs="Arial"/>
          <w:lang w:val="es-ES"/>
        </w:rPr>
        <w:t>.</w:t>
      </w:r>
      <w:hyperlink r:id="rId27" w:anchor="cite_note-17" w:history="1">
        <w:r w:rsidRPr="009F49D7">
          <w:rPr>
            <w:rFonts w:ascii="Arial" w:eastAsia="Times New Roman" w:hAnsi="Arial" w:cs="Arial"/>
            <w:vertAlign w:val="superscript"/>
            <w:lang w:val="es-ES"/>
          </w:rPr>
          <w:t>15</w:t>
        </w:r>
      </w:hyperlink>
      <w:r w:rsidRPr="009F49D7">
        <w:rPr>
          <w:rFonts w:ascii="Arial" w:eastAsia="Times New Roman" w:hAnsi="Arial" w:cs="Arial"/>
          <w:lang w:val="es-ES"/>
        </w:rPr>
        <w:t>​</w:t>
      </w:r>
    </w:p>
    <w:p w:rsidR="00AD5150" w:rsidRPr="009F49D7" w:rsidRDefault="00AD5150" w:rsidP="00AD5150">
      <w:pPr>
        <w:numPr>
          <w:ilvl w:val="0"/>
          <w:numId w:val="4"/>
        </w:numPr>
        <w:spacing w:before="100" w:beforeAutospacing="1" w:after="24" w:line="240" w:lineRule="auto"/>
        <w:ind w:left="384"/>
        <w:jc w:val="both"/>
        <w:rPr>
          <w:rFonts w:ascii="Arial" w:eastAsia="Times New Roman" w:hAnsi="Arial" w:cs="Arial"/>
          <w:lang w:val="es-ES"/>
        </w:rPr>
      </w:pPr>
      <w:r w:rsidRPr="009F49D7">
        <w:rPr>
          <w:rFonts w:ascii="Arial" w:eastAsia="Times New Roman" w:hAnsi="Arial" w:cs="Arial"/>
          <w:b/>
          <w:lang w:val="es-ES"/>
        </w:rPr>
        <w:t>El </w:t>
      </w:r>
      <w:hyperlink r:id="rId28" w:tooltip="s:Autobiografía de San Ignacio de Loyola" w:history="1">
        <w:r w:rsidRPr="009F49D7">
          <w:rPr>
            <w:rFonts w:ascii="Arial" w:eastAsia="Times New Roman" w:hAnsi="Arial" w:cs="Arial"/>
            <w:b/>
            <w:lang w:val="es-ES"/>
          </w:rPr>
          <w:t>Relato del peregrino</w:t>
        </w:r>
      </w:hyperlink>
      <w:r w:rsidRPr="009F49D7">
        <w:rPr>
          <w:rFonts w:ascii="Arial" w:eastAsia="Times New Roman" w:hAnsi="Arial" w:cs="Arial"/>
          <w:lang w:val="es-ES"/>
        </w:rPr>
        <w:t>, primera autobiografía de </w:t>
      </w:r>
      <w:hyperlink r:id="rId29" w:tooltip="Ignacio de Loyola" w:history="1">
        <w:r w:rsidRPr="009F49D7">
          <w:rPr>
            <w:rFonts w:ascii="Arial" w:eastAsia="Times New Roman" w:hAnsi="Arial" w:cs="Arial"/>
            <w:lang w:val="es-ES"/>
          </w:rPr>
          <w:t>Ignacio de Loyola</w:t>
        </w:r>
      </w:hyperlink>
      <w:r w:rsidRPr="009F49D7">
        <w:rPr>
          <w:rFonts w:ascii="Arial" w:eastAsia="Times New Roman" w:hAnsi="Arial" w:cs="Arial"/>
          <w:lang w:val="es-ES"/>
        </w:rPr>
        <w:t xml:space="preserve"> </w:t>
      </w:r>
    </w:p>
    <w:p w:rsidR="00AD5150" w:rsidRPr="009F49D7" w:rsidRDefault="00AD5150" w:rsidP="00AD5150">
      <w:pPr>
        <w:numPr>
          <w:ilvl w:val="0"/>
          <w:numId w:val="4"/>
        </w:numPr>
        <w:spacing w:before="100" w:beforeAutospacing="1" w:after="24" w:line="240" w:lineRule="auto"/>
        <w:ind w:left="384"/>
        <w:jc w:val="both"/>
        <w:rPr>
          <w:rFonts w:ascii="Arial" w:eastAsia="Times New Roman" w:hAnsi="Arial" w:cs="Arial"/>
          <w:lang w:val="es-ES"/>
        </w:rPr>
      </w:pPr>
      <w:hyperlink r:id="rId30" w:tooltip="Amadís de Gaula" w:history="1">
        <w:r w:rsidRPr="009F49D7">
          <w:rPr>
            <w:rFonts w:ascii="Arial" w:eastAsia="Times New Roman" w:hAnsi="Arial" w:cs="Arial"/>
            <w:b/>
            <w:i/>
            <w:iCs/>
            <w:lang w:val="es-ES"/>
          </w:rPr>
          <w:t>Amadís de Gaula</w:t>
        </w:r>
      </w:hyperlink>
      <w:r w:rsidRPr="009F49D7">
        <w:rPr>
          <w:rFonts w:ascii="Arial" w:eastAsia="Times New Roman" w:hAnsi="Arial" w:cs="Arial"/>
          <w:b/>
          <w:lang w:val="es-ES"/>
        </w:rPr>
        <w:t> y </w:t>
      </w:r>
      <w:hyperlink r:id="rId31" w:tooltip="Las sergas de Esplandián" w:history="1">
        <w:r w:rsidRPr="009F49D7">
          <w:rPr>
            <w:rFonts w:ascii="Arial" w:eastAsia="Times New Roman" w:hAnsi="Arial" w:cs="Arial"/>
            <w:b/>
            <w:i/>
            <w:iCs/>
            <w:lang w:val="es-ES"/>
          </w:rPr>
          <w:t>Las sergas de Esplandián</w:t>
        </w:r>
      </w:hyperlink>
      <w:r w:rsidRPr="009F49D7">
        <w:rPr>
          <w:rFonts w:ascii="Arial" w:eastAsia="Times New Roman" w:hAnsi="Arial" w:cs="Arial"/>
          <w:lang w:val="es-ES"/>
        </w:rPr>
        <w:t> de </w:t>
      </w:r>
      <w:hyperlink r:id="rId32" w:tooltip="Garci Rodríguez de Montalvo" w:history="1">
        <w:r w:rsidRPr="009F49D7">
          <w:rPr>
            <w:rFonts w:ascii="Arial" w:eastAsia="Times New Roman" w:hAnsi="Arial" w:cs="Arial"/>
            <w:lang w:val="es-ES"/>
          </w:rPr>
          <w:t>Garci Rodríguez de Montalvo</w:t>
        </w:r>
      </w:hyperlink>
      <w:r w:rsidRPr="009F49D7">
        <w:rPr>
          <w:rFonts w:ascii="Arial" w:eastAsia="Times New Roman" w:hAnsi="Arial" w:cs="Arial"/>
          <w:lang w:val="es-ES"/>
        </w:rPr>
        <w:t>.</w:t>
      </w:r>
    </w:p>
    <w:p w:rsidR="00AD5150" w:rsidRPr="009F49D7" w:rsidRDefault="00AD5150" w:rsidP="00AD5150">
      <w:pPr>
        <w:spacing w:before="100" w:beforeAutospacing="1" w:after="24" w:line="240" w:lineRule="auto"/>
        <w:ind w:left="24"/>
        <w:jc w:val="both"/>
        <w:rPr>
          <w:rFonts w:ascii="Arial" w:eastAsia="Times New Roman" w:hAnsi="Arial" w:cs="Arial"/>
          <w:lang w:val="es-ES"/>
        </w:rPr>
      </w:pPr>
      <w:r w:rsidRPr="009F49D7">
        <w:rPr>
          <w:rFonts w:ascii="Arial" w:eastAsia="Times New Roman" w:hAnsi="Arial" w:cs="Arial"/>
          <w:lang w:val="es-ES"/>
        </w:rPr>
        <w:t>Estructura de la obra</w:t>
      </w:r>
    </w:p>
    <w:p w:rsidR="00AD5150" w:rsidRPr="009F49D7" w:rsidRDefault="00AD5150" w:rsidP="00AD5150">
      <w:pPr>
        <w:spacing w:before="100" w:beforeAutospacing="1" w:after="24" w:line="240" w:lineRule="auto"/>
        <w:ind w:left="24"/>
        <w:jc w:val="both"/>
        <w:rPr>
          <w:rFonts w:ascii="Arial" w:eastAsia="Times New Roman" w:hAnsi="Arial" w:cs="Arial"/>
          <w:lang w:val="es-ES"/>
        </w:rPr>
      </w:pPr>
      <w:r w:rsidRPr="009F49D7">
        <w:rPr>
          <w:rFonts w:ascii="Arial" w:eastAsia="Times New Roman" w:hAnsi="Arial" w:cs="Arial"/>
          <w:lang w:val="es-ES"/>
        </w:rPr>
        <w:t>Don Quijote consta de dos partes.</w:t>
      </w:r>
    </w:p>
    <w:p w:rsidR="00AD5150" w:rsidRPr="009F49D7" w:rsidRDefault="00AD5150" w:rsidP="00AD5150">
      <w:pPr>
        <w:spacing w:before="100" w:beforeAutospacing="1" w:after="24" w:line="240" w:lineRule="auto"/>
        <w:ind w:left="24"/>
        <w:jc w:val="both"/>
        <w:rPr>
          <w:rFonts w:ascii="Arial" w:eastAsia="Times New Roman" w:hAnsi="Arial" w:cs="Arial"/>
          <w:lang w:val="es-ES"/>
        </w:rPr>
      </w:pPr>
      <w:r w:rsidRPr="009F49D7">
        <w:rPr>
          <w:rFonts w:ascii="Arial" w:eastAsia="Times New Roman" w:hAnsi="Arial" w:cs="Arial"/>
          <w:lang w:val="es-ES"/>
        </w:rPr>
        <w:t>La primera se caracteriza por la abundancia de relatos y episodios enmarcados. El plano semántico de la obra puede dividirse en tres:</w:t>
      </w:r>
    </w:p>
    <w:p w:rsidR="00AD5150" w:rsidRPr="009F49D7" w:rsidRDefault="00AD5150" w:rsidP="00AD5150">
      <w:pPr>
        <w:numPr>
          <w:ilvl w:val="0"/>
          <w:numId w:val="5"/>
        </w:numPr>
        <w:spacing w:before="100" w:beforeAutospacing="1" w:after="24" w:line="240" w:lineRule="auto"/>
        <w:contextualSpacing/>
        <w:jc w:val="both"/>
        <w:rPr>
          <w:rFonts w:ascii="Arial" w:eastAsia="Times New Roman" w:hAnsi="Arial" w:cs="Arial"/>
          <w:lang w:val="es-ES"/>
        </w:rPr>
      </w:pPr>
      <w:r w:rsidRPr="009F49D7">
        <w:rPr>
          <w:rFonts w:ascii="Arial" w:eastAsia="Times New Roman" w:hAnsi="Arial" w:cs="Arial"/>
          <w:b/>
          <w:lang w:val="es-ES"/>
        </w:rPr>
        <w:t>Aventuras:</w:t>
      </w:r>
      <w:r w:rsidRPr="009F49D7">
        <w:rPr>
          <w:rFonts w:ascii="Arial" w:eastAsia="Times New Roman" w:hAnsi="Arial" w:cs="Arial"/>
          <w:lang w:val="es-ES"/>
        </w:rPr>
        <w:t xml:space="preserve"> cap. I al XXII</w:t>
      </w:r>
    </w:p>
    <w:p w:rsidR="00AD5150" w:rsidRPr="009F49D7" w:rsidRDefault="00AD5150" w:rsidP="00AD5150">
      <w:pPr>
        <w:numPr>
          <w:ilvl w:val="0"/>
          <w:numId w:val="5"/>
        </w:numPr>
        <w:spacing w:before="100" w:beforeAutospacing="1" w:after="24" w:line="240" w:lineRule="auto"/>
        <w:contextualSpacing/>
        <w:jc w:val="both"/>
        <w:rPr>
          <w:rFonts w:ascii="Arial" w:eastAsia="Times New Roman" w:hAnsi="Arial" w:cs="Arial"/>
          <w:lang w:val="es-ES"/>
        </w:rPr>
      </w:pPr>
      <w:r w:rsidRPr="009F49D7">
        <w:rPr>
          <w:rFonts w:ascii="Arial" w:eastAsia="Times New Roman" w:hAnsi="Arial" w:cs="Arial"/>
          <w:b/>
          <w:lang w:val="es-ES"/>
        </w:rPr>
        <w:t>Penitencia de amor y amores</w:t>
      </w:r>
      <w:r w:rsidRPr="009F49D7">
        <w:rPr>
          <w:rFonts w:ascii="Arial" w:eastAsia="Times New Roman" w:hAnsi="Arial" w:cs="Arial"/>
          <w:lang w:val="es-ES"/>
        </w:rPr>
        <w:t>: cap. XXIII al XLV</w:t>
      </w:r>
    </w:p>
    <w:p w:rsidR="00AD5150" w:rsidRPr="009F49D7" w:rsidRDefault="00AD5150" w:rsidP="00AD5150">
      <w:pPr>
        <w:numPr>
          <w:ilvl w:val="0"/>
          <w:numId w:val="5"/>
        </w:numPr>
        <w:spacing w:before="100" w:beforeAutospacing="1" w:after="24" w:line="240" w:lineRule="auto"/>
        <w:contextualSpacing/>
        <w:jc w:val="both"/>
        <w:rPr>
          <w:rFonts w:ascii="Arial" w:eastAsia="Times New Roman" w:hAnsi="Arial" w:cs="Arial"/>
          <w:lang w:val="es-ES"/>
        </w:rPr>
      </w:pPr>
      <w:r w:rsidRPr="009F49D7">
        <w:rPr>
          <w:rFonts w:ascii="Arial" w:eastAsia="Times New Roman" w:hAnsi="Arial" w:cs="Arial"/>
          <w:b/>
          <w:lang w:val="es-ES"/>
        </w:rPr>
        <w:t>Regreso a la aldea</w:t>
      </w:r>
      <w:r w:rsidRPr="009F49D7">
        <w:rPr>
          <w:rFonts w:ascii="Arial" w:eastAsia="Times New Roman" w:hAnsi="Arial" w:cs="Arial"/>
          <w:lang w:val="es-ES"/>
        </w:rPr>
        <w:t>: cap. XLVI al LII</w:t>
      </w:r>
    </w:p>
    <w:p w:rsidR="00AD5150" w:rsidRPr="009F49D7" w:rsidRDefault="00AD5150" w:rsidP="00AD5150">
      <w:pPr>
        <w:spacing w:before="100" w:beforeAutospacing="1" w:after="24" w:line="240" w:lineRule="auto"/>
        <w:jc w:val="both"/>
        <w:rPr>
          <w:rFonts w:ascii="Arial" w:eastAsia="Times New Roman" w:hAnsi="Arial" w:cs="Arial"/>
          <w:lang w:val="es-ES"/>
        </w:rPr>
      </w:pPr>
      <w:r w:rsidRPr="009F49D7">
        <w:rPr>
          <w:rFonts w:ascii="Arial" w:eastAsia="Times New Roman" w:hAnsi="Arial" w:cs="Arial"/>
          <w:lang w:val="es-ES"/>
        </w:rPr>
        <w:t>En la segunda parte se reconocen los siguientes ejes temáticos:</w:t>
      </w:r>
    </w:p>
    <w:p w:rsidR="00AD5150" w:rsidRPr="009F49D7" w:rsidRDefault="00AD5150" w:rsidP="00AD5150">
      <w:pPr>
        <w:numPr>
          <w:ilvl w:val="0"/>
          <w:numId w:val="6"/>
        </w:numPr>
        <w:spacing w:before="100" w:beforeAutospacing="1" w:after="24" w:line="240" w:lineRule="auto"/>
        <w:contextualSpacing/>
        <w:jc w:val="both"/>
        <w:rPr>
          <w:rFonts w:ascii="Arial" w:eastAsia="Times New Roman" w:hAnsi="Arial" w:cs="Arial"/>
          <w:lang w:val="es-ES"/>
        </w:rPr>
      </w:pPr>
      <w:r w:rsidRPr="009F49D7">
        <w:rPr>
          <w:rFonts w:ascii="Arial" w:eastAsia="Times New Roman" w:hAnsi="Arial" w:cs="Arial"/>
          <w:b/>
          <w:lang w:val="es-ES"/>
        </w:rPr>
        <w:t>Historia del caballero andante</w:t>
      </w:r>
      <w:r w:rsidRPr="009F49D7">
        <w:rPr>
          <w:rFonts w:ascii="Arial" w:eastAsia="Times New Roman" w:hAnsi="Arial" w:cs="Arial"/>
          <w:lang w:val="es-ES"/>
        </w:rPr>
        <w:t>: cap. I al XXIX</w:t>
      </w:r>
    </w:p>
    <w:p w:rsidR="00AD5150" w:rsidRPr="009F49D7" w:rsidRDefault="00AD5150" w:rsidP="00AD5150">
      <w:pPr>
        <w:numPr>
          <w:ilvl w:val="0"/>
          <w:numId w:val="6"/>
        </w:numPr>
        <w:spacing w:before="100" w:beforeAutospacing="1" w:after="24" w:line="240" w:lineRule="auto"/>
        <w:contextualSpacing/>
        <w:jc w:val="both"/>
        <w:rPr>
          <w:rFonts w:ascii="Arial" w:eastAsia="Times New Roman" w:hAnsi="Arial" w:cs="Arial"/>
          <w:lang w:val="es-ES"/>
        </w:rPr>
      </w:pPr>
      <w:r w:rsidRPr="009F49D7">
        <w:rPr>
          <w:rFonts w:ascii="Arial" w:eastAsia="Times New Roman" w:hAnsi="Arial" w:cs="Arial"/>
          <w:b/>
          <w:lang w:val="es-ES"/>
        </w:rPr>
        <w:t>Historia del caballero ocioso</w:t>
      </w:r>
      <w:r w:rsidRPr="009F49D7">
        <w:rPr>
          <w:rFonts w:ascii="Arial" w:eastAsia="Times New Roman" w:hAnsi="Arial" w:cs="Arial"/>
          <w:lang w:val="es-ES"/>
        </w:rPr>
        <w:t>: cap. XXX al LVII</w:t>
      </w:r>
    </w:p>
    <w:p w:rsidR="00AD5150" w:rsidRPr="009F49D7" w:rsidRDefault="00AD5150" w:rsidP="00AD5150">
      <w:pPr>
        <w:numPr>
          <w:ilvl w:val="0"/>
          <w:numId w:val="6"/>
        </w:numPr>
        <w:spacing w:before="100" w:beforeAutospacing="1" w:after="24" w:line="240" w:lineRule="auto"/>
        <w:contextualSpacing/>
        <w:jc w:val="both"/>
        <w:rPr>
          <w:rFonts w:ascii="Arial" w:eastAsia="Times New Roman" w:hAnsi="Arial" w:cs="Arial"/>
          <w:lang w:val="es-ES"/>
        </w:rPr>
      </w:pPr>
      <w:r w:rsidRPr="009F49D7">
        <w:rPr>
          <w:rFonts w:ascii="Arial" w:eastAsia="Times New Roman" w:hAnsi="Arial" w:cs="Arial"/>
          <w:b/>
          <w:lang w:val="es-ES"/>
        </w:rPr>
        <w:t>Historia del caballero des-engañado</w:t>
      </w:r>
      <w:r w:rsidRPr="009F49D7">
        <w:rPr>
          <w:rFonts w:ascii="Arial" w:eastAsia="Times New Roman" w:hAnsi="Arial" w:cs="Arial"/>
          <w:lang w:val="es-ES"/>
        </w:rPr>
        <w:t>: cap. LVIII al LXXIV</w:t>
      </w:r>
    </w:p>
    <w:p w:rsidR="00AD5150" w:rsidRPr="009F49D7" w:rsidRDefault="00AD5150" w:rsidP="00AD5150">
      <w:pPr>
        <w:spacing w:before="100" w:beforeAutospacing="1" w:after="24" w:line="240" w:lineRule="auto"/>
        <w:jc w:val="both"/>
        <w:rPr>
          <w:rFonts w:ascii="Arial" w:eastAsia="Times New Roman" w:hAnsi="Arial" w:cs="Arial"/>
          <w:lang w:val="es-ES"/>
        </w:rPr>
      </w:pPr>
    </w:p>
    <w:p w:rsidR="00AD5150" w:rsidRPr="009F49D7" w:rsidRDefault="00AD5150" w:rsidP="00AD5150">
      <w:pPr>
        <w:spacing w:before="100" w:beforeAutospacing="1" w:after="24" w:line="240" w:lineRule="auto"/>
        <w:ind w:left="24"/>
        <w:jc w:val="both"/>
        <w:rPr>
          <w:rFonts w:ascii="Arial" w:eastAsia="Times New Roman" w:hAnsi="Arial" w:cs="Arial"/>
          <w:lang w:val="es-ES"/>
        </w:rPr>
      </w:pPr>
    </w:p>
    <w:p w:rsidR="00AD5150" w:rsidRPr="009F49D7" w:rsidRDefault="00AD5150" w:rsidP="00AD5150">
      <w:pPr>
        <w:jc w:val="both"/>
        <w:rPr>
          <w:rFonts w:ascii="Arial" w:hAnsi="Arial" w:cs="Arial"/>
          <w:b/>
          <w:lang w:val="es-ES"/>
        </w:rPr>
      </w:pPr>
    </w:p>
    <w:p w:rsidR="00AD5150" w:rsidRPr="009F49D7" w:rsidRDefault="00AD5150" w:rsidP="00AD5150">
      <w:pPr>
        <w:jc w:val="both"/>
        <w:rPr>
          <w:rFonts w:ascii="Arial" w:hAnsi="Arial" w:cs="Arial"/>
          <w:b/>
          <w:lang w:val="es-ES"/>
        </w:rPr>
      </w:pPr>
      <w:r w:rsidRPr="009F49D7">
        <w:rPr>
          <w:rFonts w:ascii="Arial" w:hAnsi="Arial" w:cs="Arial"/>
          <w:b/>
          <w:lang w:val="es-ES"/>
        </w:rPr>
        <w:lastRenderedPageBreak/>
        <w:t>EJERCITACIÓN</w:t>
      </w:r>
    </w:p>
    <w:p w:rsidR="00AD5150" w:rsidRPr="009F49D7" w:rsidRDefault="00AD5150" w:rsidP="00AD5150">
      <w:pPr>
        <w:numPr>
          <w:ilvl w:val="0"/>
          <w:numId w:val="1"/>
        </w:numPr>
        <w:contextualSpacing/>
        <w:jc w:val="both"/>
        <w:rPr>
          <w:rFonts w:ascii="Arial" w:hAnsi="Arial" w:cs="Arial"/>
          <w:lang w:val="es-ES"/>
        </w:rPr>
      </w:pPr>
      <w:r w:rsidRPr="009F49D7">
        <w:rPr>
          <w:rFonts w:ascii="Arial" w:hAnsi="Arial" w:cs="Arial"/>
          <w:b/>
          <w:lang w:val="es-ES"/>
        </w:rPr>
        <w:t>Lee</w:t>
      </w:r>
      <w:r w:rsidRPr="009F49D7">
        <w:rPr>
          <w:rFonts w:ascii="Arial" w:hAnsi="Arial" w:cs="Arial"/>
          <w:lang w:val="es-ES"/>
        </w:rPr>
        <w:t xml:space="preserve"> el fragmento seleccionado de </w:t>
      </w:r>
      <w:r w:rsidRPr="009F49D7">
        <w:rPr>
          <w:rFonts w:ascii="Arial" w:hAnsi="Arial" w:cs="Arial"/>
          <w:b/>
          <w:i/>
          <w:lang w:val="es-ES"/>
        </w:rPr>
        <w:t xml:space="preserve">El Ingenioso Hidalgo Don Quijote de la Mancha </w:t>
      </w:r>
      <w:r w:rsidRPr="009F49D7">
        <w:rPr>
          <w:rFonts w:ascii="Arial" w:hAnsi="Arial" w:cs="Arial"/>
          <w:lang w:val="es-ES"/>
        </w:rPr>
        <w:t>de Miguel Cervantes Saavedra</w:t>
      </w:r>
    </w:p>
    <w:p w:rsidR="00AD5150" w:rsidRPr="009F49D7" w:rsidRDefault="00AD5150" w:rsidP="00AD5150">
      <w:pPr>
        <w:shd w:val="clear" w:color="auto" w:fill="FFFFFF"/>
        <w:spacing w:after="0" w:line="360" w:lineRule="auto"/>
        <w:ind w:left="720"/>
        <w:jc w:val="center"/>
        <w:outlineLvl w:val="0"/>
        <w:rPr>
          <w:rFonts w:ascii="Arial" w:eastAsia="Times New Roman" w:hAnsi="Arial" w:cs="Arial"/>
          <w:i/>
          <w:iCs/>
          <w:kern w:val="36"/>
          <w:lang w:val="es-ES"/>
        </w:rPr>
      </w:pPr>
      <w:r w:rsidRPr="009F49D7">
        <w:rPr>
          <w:rFonts w:ascii="Arial" w:eastAsia="Times New Roman" w:hAnsi="Arial" w:cs="Arial"/>
          <w:b/>
          <w:caps/>
          <w:kern w:val="36"/>
          <w:lang w:val="es-ES"/>
        </w:rPr>
        <w:t>CAPÍTULO PRIMERO</w:t>
      </w:r>
      <w:r w:rsidRPr="009F49D7">
        <w:rPr>
          <w:rFonts w:ascii="Arial" w:eastAsia="Times New Roman" w:hAnsi="Arial" w:cs="Arial"/>
          <w:i/>
          <w:iCs/>
          <w:kern w:val="36"/>
          <w:lang w:val="es-ES"/>
        </w:rPr>
        <w:br/>
        <w:t>Que trata de la condición y ejercicio del famoso y valiente hidalgo don Quijote de la Mancha</w:t>
      </w:r>
    </w:p>
    <w:p w:rsidR="00AD5150" w:rsidRPr="009F49D7" w:rsidRDefault="00AD5150" w:rsidP="00AD5150">
      <w:pPr>
        <w:shd w:val="clear" w:color="auto" w:fill="FFFFFF"/>
        <w:spacing w:after="0" w:line="360" w:lineRule="auto"/>
        <w:ind w:left="720"/>
        <w:jc w:val="both"/>
        <w:rPr>
          <w:rFonts w:ascii="Arial" w:eastAsia="Times New Roman" w:hAnsi="Arial" w:cs="Arial"/>
          <w:lang w:val="es-ES"/>
        </w:rPr>
      </w:pPr>
      <w:r w:rsidRPr="009F49D7">
        <w:rPr>
          <w:rFonts w:ascii="Arial" w:eastAsia="Times New Roman" w:hAnsi="Arial" w:cs="Arial"/>
          <w:lang w:val="es-ES"/>
        </w:rPr>
        <w:t>En un lugar de la Mancha, de cuyo nombre no quiero acordarme, no ha mucho tiempo que vivía un hidalgo de los de lanza en astillero, adarga antigua, rocín flaco y galgo corredor. Una olla de algo más vaca que carnero, salpicón las más noches</w:t>
      </w:r>
      <w:r w:rsidRPr="009F49D7">
        <w:rPr>
          <w:rFonts w:ascii="Arial" w:eastAsia="Times New Roman" w:hAnsi="Arial" w:cs="Arial"/>
          <w:vertAlign w:val="superscript"/>
          <w:lang w:val="es-ES"/>
        </w:rPr>
        <w:t>5</w:t>
      </w:r>
      <w:r w:rsidRPr="009F49D7">
        <w:rPr>
          <w:rFonts w:ascii="Arial" w:eastAsia="Times New Roman" w:hAnsi="Arial" w:cs="Arial"/>
          <w:lang w:val="es-ES"/>
        </w:rPr>
        <w:t>, duelos y quebrantos los sábados, lantejas los viernes, algún palomino de añadidura los domingos, consumían las tres partes de su hacienda</w:t>
      </w:r>
      <w:hyperlink r:id="rId33" w:anchor="np9n" w:history="1">
        <w:r w:rsidRPr="009F49D7">
          <w:rPr>
            <w:rFonts w:ascii="Arial" w:eastAsia="Times New Roman" w:hAnsi="Arial" w:cs="Arial"/>
            <w:u w:val="single"/>
            <w:vertAlign w:val="superscript"/>
            <w:lang w:val="es-ES"/>
          </w:rPr>
          <w:t>9</w:t>
        </w:r>
      </w:hyperlink>
      <w:r w:rsidRPr="009F49D7">
        <w:rPr>
          <w:rFonts w:ascii="Arial" w:eastAsia="Times New Roman" w:hAnsi="Arial" w:cs="Arial"/>
          <w:lang w:val="es-ES"/>
        </w:rPr>
        <w:t xml:space="preserve">. El resto </w:t>
      </w:r>
      <w:proofErr w:type="spellStart"/>
      <w:r w:rsidRPr="009F49D7">
        <w:rPr>
          <w:rFonts w:ascii="Arial" w:eastAsia="Times New Roman" w:hAnsi="Arial" w:cs="Arial"/>
          <w:lang w:val="es-ES"/>
        </w:rPr>
        <w:t>della</w:t>
      </w:r>
      <w:proofErr w:type="spellEnd"/>
      <w:r w:rsidRPr="009F49D7">
        <w:rPr>
          <w:rFonts w:ascii="Arial" w:eastAsia="Times New Roman" w:hAnsi="Arial" w:cs="Arial"/>
          <w:lang w:val="es-ES"/>
        </w:rPr>
        <w:t xml:space="preserve"> concluían sayo de velarte, calzas de velludo para las fiestas, con sus pantuflos de lo mesmo</w:t>
      </w:r>
      <w:hyperlink r:id="rId34" w:anchor="np11n" w:history="1">
        <w:r w:rsidRPr="009F49D7">
          <w:rPr>
            <w:rFonts w:ascii="Arial" w:eastAsia="Times New Roman" w:hAnsi="Arial" w:cs="Arial"/>
            <w:u w:val="single"/>
            <w:vertAlign w:val="superscript"/>
            <w:lang w:val="es-ES"/>
          </w:rPr>
          <w:t>11</w:t>
        </w:r>
      </w:hyperlink>
      <w:r w:rsidRPr="009F49D7">
        <w:rPr>
          <w:rFonts w:ascii="Arial" w:eastAsia="Times New Roman" w:hAnsi="Arial" w:cs="Arial"/>
          <w:lang w:val="es-ES"/>
        </w:rPr>
        <w:t>, y los días de entresemana se honraba con su vellorí de lo más fino</w:t>
      </w:r>
      <w:hyperlink r:id="rId35" w:anchor="np12n" w:history="1">
        <w:r w:rsidRPr="009F49D7">
          <w:rPr>
            <w:rFonts w:ascii="Arial" w:eastAsia="Times New Roman" w:hAnsi="Arial" w:cs="Arial"/>
            <w:u w:val="single"/>
            <w:vertAlign w:val="superscript"/>
            <w:lang w:val="es-ES"/>
          </w:rPr>
          <w:t>12</w:t>
        </w:r>
      </w:hyperlink>
      <w:r w:rsidRPr="009F49D7">
        <w:rPr>
          <w:rFonts w:ascii="Arial" w:eastAsia="Times New Roman" w:hAnsi="Arial" w:cs="Arial"/>
          <w:lang w:val="es-ES"/>
        </w:rPr>
        <w:t>. Tenía en su casa una ama que pasaba de los cuarenta y una sobrina que no llegaba a los veinte, y un mozo de campo y plaza que así ensillaba el rocín como tomaba la podadera. Frisaba la edad de nuestro hidalgo con los cincuenta años</w:t>
      </w:r>
      <w:hyperlink r:id="rId36" w:anchor="np14n" w:history="1">
        <w:r w:rsidRPr="009F49D7">
          <w:rPr>
            <w:rFonts w:ascii="Arial" w:eastAsia="Times New Roman" w:hAnsi="Arial" w:cs="Arial"/>
            <w:u w:val="single"/>
            <w:vertAlign w:val="superscript"/>
            <w:lang w:val="es-ES"/>
          </w:rPr>
          <w:t>14</w:t>
        </w:r>
      </w:hyperlink>
      <w:r w:rsidRPr="009F49D7">
        <w:rPr>
          <w:rFonts w:ascii="Arial" w:eastAsia="Times New Roman" w:hAnsi="Arial" w:cs="Arial"/>
          <w:lang w:val="es-ES"/>
        </w:rPr>
        <w:t>. Era de complexión recia, seco de carnes, enjuto de rostro</w:t>
      </w:r>
      <w:hyperlink r:id="rId37" w:anchor="np15n" w:history="1">
        <w:r w:rsidRPr="009F49D7">
          <w:rPr>
            <w:rFonts w:ascii="Arial" w:eastAsia="Times New Roman" w:hAnsi="Arial" w:cs="Arial"/>
            <w:u w:val="single"/>
            <w:vertAlign w:val="superscript"/>
            <w:lang w:val="es-ES"/>
          </w:rPr>
          <w:t>15</w:t>
        </w:r>
      </w:hyperlink>
      <w:r w:rsidRPr="009F49D7">
        <w:rPr>
          <w:rFonts w:ascii="Arial" w:eastAsia="Times New Roman" w:hAnsi="Arial" w:cs="Arial"/>
          <w:lang w:val="es-ES"/>
        </w:rPr>
        <w:t xml:space="preserve">, gran madrugador y amigo de la caza. Quieren decir que tenía el sobrenombre de «Quijada», o «Quesada», que en esto hay alguna diferencia en los autores que </w:t>
      </w:r>
      <w:proofErr w:type="spellStart"/>
      <w:r w:rsidRPr="009F49D7">
        <w:rPr>
          <w:rFonts w:ascii="Arial" w:eastAsia="Times New Roman" w:hAnsi="Arial" w:cs="Arial"/>
          <w:lang w:val="es-ES"/>
        </w:rPr>
        <w:t>deste</w:t>
      </w:r>
      <w:proofErr w:type="spellEnd"/>
      <w:r w:rsidRPr="009F49D7">
        <w:rPr>
          <w:rFonts w:ascii="Arial" w:eastAsia="Times New Roman" w:hAnsi="Arial" w:cs="Arial"/>
          <w:lang w:val="es-ES"/>
        </w:rPr>
        <w:t xml:space="preserve"> caso escriben, aunque por conjeturas verisímiles</w:t>
      </w:r>
      <w:r w:rsidRPr="009F49D7">
        <w:rPr>
          <w:rFonts w:ascii="Arial" w:eastAsia="Times New Roman" w:hAnsi="Arial" w:cs="Arial"/>
          <w:vertAlign w:val="superscript"/>
          <w:lang w:val="es-ES"/>
        </w:rPr>
        <w:t xml:space="preserve"> </w:t>
      </w:r>
      <w:r w:rsidRPr="009F49D7">
        <w:rPr>
          <w:rFonts w:ascii="Arial" w:eastAsia="Times New Roman" w:hAnsi="Arial" w:cs="Arial"/>
          <w:lang w:val="es-ES"/>
        </w:rPr>
        <w:t>se deja entender que se llamaba «</w:t>
      </w:r>
      <w:proofErr w:type="spellStart"/>
      <w:r w:rsidRPr="009F49D7">
        <w:rPr>
          <w:rFonts w:ascii="Arial" w:eastAsia="Times New Roman" w:hAnsi="Arial" w:cs="Arial"/>
          <w:lang w:val="es-ES"/>
        </w:rPr>
        <w:t>Quijana</w:t>
      </w:r>
      <w:proofErr w:type="spellEnd"/>
      <w:r w:rsidRPr="009F49D7">
        <w:rPr>
          <w:rFonts w:ascii="Arial" w:eastAsia="Times New Roman" w:hAnsi="Arial" w:cs="Arial"/>
          <w:lang w:val="es-ES"/>
        </w:rPr>
        <w:t xml:space="preserve">». Pero esto importa poco a nuestro cuento: basta que en la narración </w:t>
      </w:r>
      <w:proofErr w:type="spellStart"/>
      <w:r w:rsidRPr="009F49D7">
        <w:rPr>
          <w:rFonts w:ascii="Arial" w:eastAsia="Times New Roman" w:hAnsi="Arial" w:cs="Arial"/>
          <w:lang w:val="es-ES"/>
        </w:rPr>
        <w:t>dél</w:t>
      </w:r>
      <w:proofErr w:type="spellEnd"/>
      <w:r w:rsidRPr="009F49D7">
        <w:rPr>
          <w:rFonts w:ascii="Arial" w:eastAsia="Times New Roman" w:hAnsi="Arial" w:cs="Arial"/>
          <w:lang w:val="es-ES"/>
        </w:rPr>
        <w:t xml:space="preserve"> no se salga un punto de la verdad.</w:t>
      </w:r>
    </w:p>
    <w:p w:rsidR="00AD5150" w:rsidRPr="009F49D7" w:rsidRDefault="00AD5150" w:rsidP="00AD5150">
      <w:pPr>
        <w:shd w:val="clear" w:color="auto" w:fill="FFFFFF"/>
        <w:spacing w:after="0" w:line="360" w:lineRule="auto"/>
        <w:ind w:left="720"/>
        <w:jc w:val="both"/>
        <w:rPr>
          <w:rFonts w:ascii="Arial" w:eastAsia="Times New Roman" w:hAnsi="Arial" w:cs="Arial"/>
          <w:lang w:val="es-ES"/>
        </w:rPr>
      </w:pPr>
      <w:r w:rsidRPr="009F49D7">
        <w:rPr>
          <w:rFonts w:ascii="Arial" w:eastAsia="Times New Roman" w:hAnsi="Arial" w:cs="Arial"/>
          <w:lang w:val="es-ES"/>
        </w:rPr>
        <w:t>Es, pues, de saber que este sobredicho hidalgo, los ratos que estaba ocioso —que eran los más del año—, se daba a leer libros de caballerías, con tanta afición y gusto, que olvidó casi de todo punto el ejercicio de la caza y aun la administración de su hacienda; y llegó a tanto su curiosidad y desatino en esto</w:t>
      </w:r>
      <w:hyperlink r:id="rId38" w:anchor="np17n" w:history="1">
        <w:r w:rsidRPr="009F49D7">
          <w:rPr>
            <w:rFonts w:ascii="Arial" w:eastAsia="Times New Roman" w:hAnsi="Arial" w:cs="Arial"/>
            <w:u w:val="single"/>
            <w:vertAlign w:val="superscript"/>
            <w:lang w:val="es-ES"/>
          </w:rPr>
          <w:t>17</w:t>
        </w:r>
      </w:hyperlink>
      <w:r w:rsidRPr="009F49D7">
        <w:rPr>
          <w:rFonts w:ascii="Arial" w:eastAsia="Times New Roman" w:hAnsi="Arial" w:cs="Arial"/>
          <w:lang w:val="es-ES"/>
        </w:rPr>
        <w:t xml:space="preserve">, que vendió muchas </w:t>
      </w:r>
      <w:proofErr w:type="spellStart"/>
      <w:r w:rsidRPr="009F49D7">
        <w:rPr>
          <w:rFonts w:ascii="Arial" w:eastAsia="Times New Roman" w:hAnsi="Arial" w:cs="Arial"/>
          <w:lang w:val="es-ES"/>
        </w:rPr>
        <w:t>hanegas</w:t>
      </w:r>
      <w:proofErr w:type="spellEnd"/>
      <w:r w:rsidRPr="009F49D7">
        <w:rPr>
          <w:rFonts w:ascii="Arial" w:eastAsia="Times New Roman" w:hAnsi="Arial" w:cs="Arial"/>
          <w:lang w:val="es-ES"/>
        </w:rPr>
        <w:t xml:space="preserve"> de tierra de sembradura para comprar libros de caballerías en que leer, y, así, llevó a su casa todos cuantos pudo haber </w:t>
      </w:r>
      <w:proofErr w:type="spellStart"/>
      <w:r w:rsidRPr="009F49D7">
        <w:rPr>
          <w:rFonts w:ascii="Arial" w:eastAsia="Times New Roman" w:hAnsi="Arial" w:cs="Arial"/>
          <w:lang w:val="es-ES"/>
        </w:rPr>
        <w:t>dellos</w:t>
      </w:r>
      <w:proofErr w:type="spellEnd"/>
      <w:r w:rsidRPr="009F49D7">
        <w:rPr>
          <w:rFonts w:ascii="Arial" w:eastAsia="Times New Roman" w:hAnsi="Arial" w:cs="Arial"/>
          <w:lang w:val="es-ES"/>
        </w:rPr>
        <w:t>; y, de todos, ningunos le parecían tan bien como los que compuso el famoso Feliciano de Silva</w:t>
      </w:r>
      <w:hyperlink r:id="rId39" w:anchor="np19n" w:history="1">
        <w:r w:rsidRPr="009F49D7">
          <w:rPr>
            <w:rFonts w:ascii="Arial" w:eastAsia="Times New Roman" w:hAnsi="Arial" w:cs="Arial"/>
            <w:u w:val="single"/>
            <w:vertAlign w:val="superscript"/>
            <w:lang w:val="es-ES"/>
          </w:rPr>
          <w:t>19</w:t>
        </w:r>
      </w:hyperlink>
      <w:r w:rsidRPr="009F49D7">
        <w:rPr>
          <w:rFonts w:ascii="Arial" w:eastAsia="Times New Roman" w:hAnsi="Arial" w:cs="Arial"/>
          <w:lang w:val="es-ES"/>
        </w:rPr>
        <w:t xml:space="preserve">, porque la claridad de su prosa y aquellas </w:t>
      </w:r>
      <w:proofErr w:type="spellStart"/>
      <w:r w:rsidRPr="009F49D7">
        <w:rPr>
          <w:rFonts w:ascii="Arial" w:eastAsia="Times New Roman" w:hAnsi="Arial" w:cs="Arial"/>
          <w:lang w:val="es-ES"/>
        </w:rPr>
        <w:t>entricadas</w:t>
      </w:r>
      <w:proofErr w:type="spellEnd"/>
      <w:r w:rsidRPr="009F49D7">
        <w:rPr>
          <w:rFonts w:ascii="Arial" w:eastAsia="Times New Roman" w:hAnsi="Arial" w:cs="Arial"/>
          <w:lang w:val="es-ES"/>
        </w:rPr>
        <w:t xml:space="preserve"> razones suyas le parecían de perlas, y más cuando llegaba a leer aquellos requiebros y cartas de desafíos</w:t>
      </w:r>
      <w:hyperlink r:id="rId40" w:anchor="np20n" w:history="1">
        <w:r w:rsidRPr="009F49D7">
          <w:rPr>
            <w:rFonts w:ascii="Arial" w:eastAsia="Times New Roman" w:hAnsi="Arial" w:cs="Arial"/>
            <w:u w:val="single"/>
            <w:vertAlign w:val="superscript"/>
            <w:lang w:val="es-ES"/>
          </w:rPr>
          <w:t>20</w:t>
        </w:r>
      </w:hyperlink>
      <w:r w:rsidRPr="009F49D7">
        <w:rPr>
          <w:rFonts w:ascii="Arial" w:eastAsia="Times New Roman" w:hAnsi="Arial" w:cs="Arial"/>
          <w:lang w:val="es-ES"/>
        </w:rPr>
        <w:t>, donde en muchas partes hallaba escrito: «La razón de la sinrazón que a mi razón se hace, de tal manera mi razón enflaquece, que con razón me quejo de la vuestra fermosura»</w:t>
      </w:r>
      <w:hyperlink r:id="rId41" w:anchor="np21n" w:history="1">
        <w:r w:rsidRPr="009F49D7">
          <w:rPr>
            <w:rFonts w:ascii="Arial" w:eastAsia="Times New Roman" w:hAnsi="Arial" w:cs="Arial"/>
            <w:u w:val="single"/>
            <w:vertAlign w:val="superscript"/>
            <w:lang w:val="es-ES"/>
          </w:rPr>
          <w:t>21</w:t>
        </w:r>
      </w:hyperlink>
      <w:r w:rsidRPr="009F49D7">
        <w:rPr>
          <w:rFonts w:ascii="Arial" w:eastAsia="Times New Roman" w:hAnsi="Arial" w:cs="Arial"/>
          <w:lang w:val="es-ES"/>
        </w:rPr>
        <w:t>. Y también cuando leía: «Los altos cielos que de vuestra divinidad divinamente con las estrellas os fortifican y os hacen merecedora del merecimiento que merece la vuestra grandeza...»</w:t>
      </w:r>
      <w:hyperlink r:id="rId42" w:anchor="np22n" w:history="1">
        <w:r w:rsidRPr="009F49D7">
          <w:rPr>
            <w:rFonts w:ascii="Arial" w:eastAsia="Times New Roman" w:hAnsi="Arial" w:cs="Arial"/>
            <w:u w:val="single"/>
            <w:vertAlign w:val="superscript"/>
            <w:lang w:val="es-ES"/>
          </w:rPr>
          <w:t>22</w:t>
        </w:r>
      </w:hyperlink>
    </w:p>
    <w:p w:rsidR="00AD5150" w:rsidRPr="009F49D7" w:rsidRDefault="00AD5150" w:rsidP="00AD5150">
      <w:pPr>
        <w:shd w:val="clear" w:color="auto" w:fill="FFFFFF"/>
        <w:spacing w:after="0" w:line="360" w:lineRule="auto"/>
        <w:ind w:left="720"/>
        <w:jc w:val="both"/>
        <w:rPr>
          <w:rFonts w:ascii="Arial" w:eastAsia="Times New Roman" w:hAnsi="Arial" w:cs="Arial"/>
          <w:lang w:val="es-ES"/>
        </w:rPr>
      </w:pPr>
      <w:r w:rsidRPr="009F49D7">
        <w:rPr>
          <w:rFonts w:ascii="Arial" w:eastAsia="Times New Roman" w:hAnsi="Arial" w:cs="Arial"/>
          <w:lang w:val="es-ES"/>
        </w:rPr>
        <w:lastRenderedPageBreak/>
        <w:t xml:space="preserve">Con estas razones perdía el pobre caballero el juicio, y </w:t>
      </w:r>
      <w:proofErr w:type="spellStart"/>
      <w:r w:rsidRPr="009F49D7">
        <w:rPr>
          <w:rFonts w:ascii="Arial" w:eastAsia="Times New Roman" w:hAnsi="Arial" w:cs="Arial"/>
          <w:lang w:val="es-ES"/>
        </w:rPr>
        <w:t>desvelábase</w:t>
      </w:r>
      <w:proofErr w:type="spellEnd"/>
      <w:r w:rsidRPr="009F49D7">
        <w:rPr>
          <w:rFonts w:ascii="Arial" w:eastAsia="Times New Roman" w:hAnsi="Arial" w:cs="Arial"/>
          <w:lang w:val="es-ES"/>
        </w:rPr>
        <w:t xml:space="preserve"> por entenderlas y desentrañarles el sentido, que no se lo sacara ni las entendiera el </w:t>
      </w:r>
      <w:proofErr w:type="spellStart"/>
      <w:r w:rsidRPr="009F49D7">
        <w:rPr>
          <w:rFonts w:ascii="Arial" w:eastAsia="Times New Roman" w:hAnsi="Arial" w:cs="Arial"/>
          <w:lang w:val="es-ES"/>
        </w:rPr>
        <w:t>mesmo</w:t>
      </w:r>
      <w:proofErr w:type="spellEnd"/>
      <w:r w:rsidRPr="009F49D7">
        <w:rPr>
          <w:rFonts w:ascii="Arial" w:eastAsia="Times New Roman" w:hAnsi="Arial" w:cs="Arial"/>
          <w:lang w:val="es-ES"/>
        </w:rPr>
        <w:t xml:space="preserve"> Aristóteles, si resucitara para solo ello. No estaba muy bien con las heridas que don </w:t>
      </w:r>
      <w:proofErr w:type="spellStart"/>
      <w:r w:rsidRPr="009F49D7">
        <w:rPr>
          <w:rFonts w:ascii="Arial" w:eastAsia="Times New Roman" w:hAnsi="Arial" w:cs="Arial"/>
          <w:lang w:val="es-ES"/>
        </w:rPr>
        <w:t>Belianís</w:t>
      </w:r>
      <w:proofErr w:type="spellEnd"/>
      <w:r w:rsidRPr="009F49D7">
        <w:rPr>
          <w:rFonts w:ascii="Arial" w:eastAsia="Times New Roman" w:hAnsi="Arial" w:cs="Arial"/>
          <w:lang w:val="es-ES"/>
        </w:rPr>
        <w:t xml:space="preserve"> daba y </w:t>
      </w:r>
      <w:proofErr w:type="spellStart"/>
      <w:r w:rsidRPr="009F49D7">
        <w:rPr>
          <w:rFonts w:ascii="Arial" w:eastAsia="Times New Roman" w:hAnsi="Arial" w:cs="Arial"/>
          <w:lang w:val="es-ES"/>
        </w:rPr>
        <w:t>recebía</w:t>
      </w:r>
      <w:proofErr w:type="spellEnd"/>
      <w:r w:rsidRPr="009F49D7">
        <w:rPr>
          <w:rFonts w:ascii="Arial" w:eastAsia="Times New Roman" w:hAnsi="Arial" w:cs="Arial"/>
          <w:lang w:val="es-ES"/>
        </w:rPr>
        <w:t>, porque se imaginaba que, por grandes maestros que le hubiesen curado, no dejaría de tener el rostro y todo el cuerpo lleno de cicatrices y señales</w:t>
      </w:r>
      <w:hyperlink r:id="rId43" w:anchor="np23n" w:history="1">
        <w:r w:rsidRPr="009F49D7">
          <w:rPr>
            <w:rFonts w:ascii="Arial" w:eastAsia="Times New Roman" w:hAnsi="Arial" w:cs="Arial"/>
            <w:u w:val="single"/>
            <w:vertAlign w:val="superscript"/>
            <w:lang w:val="es-ES"/>
          </w:rPr>
          <w:t>23</w:t>
        </w:r>
      </w:hyperlink>
      <w:r w:rsidRPr="009F49D7">
        <w:rPr>
          <w:rFonts w:ascii="Arial" w:eastAsia="Times New Roman" w:hAnsi="Arial" w:cs="Arial"/>
          <w:lang w:val="es-ES"/>
        </w:rPr>
        <w:t>. Pero, con todo, alababa en su autor aquel acabar su libro con la promesa de aquella inacabable aventura, y muchas veces le vino deseo de tomar la pluma y dalle fin al pie de la letra como allí se promete</w:t>
      </w:r>
      <w:hyperlink r:id="rId44" w:anchor="np24n" w:history="1">
        <w:r w:rsidRPr="009F49D7">
          <w:rPr>
            <w:rFonts w:ascii="Arial" w:eastAsia="Times New Roman" w:hAnsi="Arial" w:cs="Arial"/>
            <w:u w:val="single"/>
            <w:vertAlign w:val="superscript"/>
            <w:lang w:val="es-ES"/>
          </w:rPr>
          <w:t>24</w:t>
        </w:r>
      </w:hyperlink>
      <w:r w:rsidRPr="009F49D7">
        <w:rPr>
          <w:rFonts w:ascii="Arial" w:eastAsia="Times New Roman" w:hAnsi="Arial" w:cs="Arial"/>
          <w:lang w:val="es-ES"/>
        </w:rPr>
        <w:t>; y sin duda alguna lo hiciera, y aun saliera con ello</w:t>
      </w:r>
      <w:hyperlink r:id="rId45" w:anchor="np25n" w:history="1">
        <w:r w:rsidRPr="009F49D7">
          <w:rPr>
            <w:rFonts w:ascii="Arial" w:eastAsia="Times New Roman" w:hAnsi="Arial" w:cs="Arial"/>
            <w:u w:val="single"/>
            <w:vertAlign w:val="superscript"/>
            <w:lang w:val="es-ES"/>
          </w:rPr>
          <w:t>25</w:t>
        </w:r>
      </w:hyperlink>
      <w:r w:rsidRPr="009F49D7">
        <w:rPr>
          <w:rFonts w:ascii="Arial" w:eastAsia="Times New Roman" w:hAnsi="Arial" w:cs="Arial"/>
          <w:lang w:val="es-ES"/>
        </w:rPr>
        <w:t xml:space="preserve">, si otros mayores y continuos pensamientos no se lo estorbaran. Tuvo muchas veces competencia con el cura de su lugar —que era hombre docto, graduado en </w:t>
      </w:r>
      <w:proofErr w:type="spellStart"/>
      <w:r w:rsidRPr="009F49D7">
        <w:rPr>
          <w:rFonts w:ascii="Arial" w:eastAsia="Times New Roman" w:hAnsi="Arial" w:cs="Arial"/>
          <w:lang w:val="es-ES"/>
        </w:rPr>
        <w:t>Cigüenza</w:t>
      </w:r>
      <w:proofErr w:type="spellEnd"/>
      <w:r w:rsidRPr="009F49D7">
        <w:rPr>
          <w:rFonts w:ascii="Arial" w:eastAsia="Times New Roman" w:hAnsi="Arial" w:cs="Arial"/>
          <w:lang w:val="es-ES"/>
        </w:rPr>
        <w:t>—</w:t>
      </w:r>
      <w:hyperlink r:id="rId46" w:anchor="np26n" w:history="1">
        <w:r w:rsidRPr="009F49D7">
          <w:rPr>
            <w:rFonts w:ascii="Arial" w:eastAsia="Times New Roman" w:hAnsi="Arial" w:cs="Arial"/>
            <w:u w:val="single"/>
            <w:vertAlign w:val="superscript"/>
            <w:lang w:val="es-ES"/>
          </w:rPr>
          <w:t>26</w:t>
        </w:r>
      </w:hyperlink>
      <w:r w:rsidRPr="009F49D7">
        <w:rPr>
          <w:rFonts w:ascii="Arial" w:eastAsia="Times New Roman" w:hAnsi="Arial" w:cs="Arial"/>
          <w:lang w:val="es-ES"/>
        </w:rPr>
        <w:t xml:space="preserve"> sobre cuál había sido mejor caballero: </w:t>
      </w:r>
      <w:proofErr w:type="spellStart"/>
      <w:r w:rsidRPr="009F49D7">
        <w:rPr>
          <w:rFonts w:ascii="Arial" w:eastAsia="Times New Roman" w:hAnsi="Arial" w:cs="Arial"/>
          <w:lang w:val="es-ES"/>
        </w:rPr>
        <w:t>Palmerín</w:t>
      </w:r>
      <w:proofErr w:type="spellEnd"/>
      <w:r w:rsidRPr="009F49D7">
        <w:rPr>
          <w:rFonts w:ascii="Arial" w:eastAsia="Times New Roman" w:hAnsi="Arial" w:cs="Arial"/>
          <w:lang w:val="es-ES"/>
        </w:rPr>
        <w:t xml:space="preserve"> de </w:t>
      </w:r>
      <w:proofErr w:type="spellStart"/>
      <w:r w:rsidRPr="009F49D7">
        <w:rPr>
          <w:rFonts w:ascii="Arial" w:eastAsia="Times New Roman" w:hAnsi="Arial" w:cs="Arial"/>
          <w:lang w:val="es-ES"/>
        </w:rPr>
        <w:t>Ingalaterra</w:t>
      </w:r>
      <w:proofErr w:type="spellEnd"/>
      <w:r w:rsidRPr="009F49D7">
        <w:rPr>
          <w:rFonts w:ascii="Arial" w:eastAsia="Times New Roman" w:hAnsi="Arial" w:cs="Arial"/>
          <w:lang w:val="es-ES"/>
        </w:rPr>
        <w:t xml:space="preserve"> o Amadís de Gaula</w:t>
      </w:r>
      <w:hyperlink r:id="rId47" w:anchor="np27n" w:history="1">
        <w:r w:rsidRPr="009F49D7">
          <w:rPr>
            <w:rFonts w:ascii="Arial" w:eastAsia="Times New Roman" w:hAnsi="Arial" w:cs="Arial"/>
            <w:u w:val="single"/>
            <w:vertAlign w:val="superscript"/>
            <w:lang w:val="es-ES"/>
          </w:rPr>
          <w:t>27</w:t>
        </w:r>
      </w:hyperlink>
      <w:r w:rsidRPr="009F49D7">
        <w:rPr>
          <w:rFonts w:ascii="Arial" w:eastAsia="Times New Roman" w:hAnsi="Arial" w:cs="Arial"/>
          <w:lang w:val="es-ES"/>
        </w:rPr>
        <w:t xml:space="preserve">; </w:t>
      </w:r>
      <w:proofErr w:type="spellStart"/>
      <w:r w:rsidRPr="009F49D7">
        <w:rPr>
          <w:rFonts w:ascii="Arial" w:eastAsia="Times New Roman" w:hAnsi="Arial" w:cs="Arial"/>
          <w:lang w:val="es-ES"/>
        </w:rPr>
        <w:t>mas</w:t>
      </w:r>
      <w:proofErr w:type="spellEnd"/>
      <w:r w:rsidRPr="009F49D7">
        <w:rPr>
          <w:rFonts w:ascii="Arial" w:eastAsia="Times New Roman" w:hAnsi="Arial" w:cs="Arial"/>
          <w:lang w:val="es-ES"/>
        </w:rPr>
        <w:t xml:space="preserve"> maese Nicolás, barbero del </w:t>
      </w:r>
      <w:proofErr w:type="spellStart"/>
      <w:r w:rsidRPr="009F49D7">
        <w:rPr>
          <w:rFonts w:ascii="Arial" w:eastAsia="Times New Roman" w:hAnsi="Arial" w:cs="Arial"/>
          <w:lang w:val="es-ES"/>
        </w:rPr>
        <w:t>mesmo</w:t>
      </w:r>
      <w:proofErr w:type="spellEnd"/>
      <w:r w:rsidRPr="009F49D7">
        <w:rPr>
          <w:rFonts w:ascii="Arial" w:eastAsia="Times New Roman" w:hAnsi="Arial" w:cs="Arial"/>
          <w:lang w:val="es-ES"/>
        </w:rPr>
        <w:t xml:space="preserve"> pueblo</w:t>
      </w:r>
      <w:hyperlink r:id="rId48" w:anchor="np28n" w:history="1">
        <w:r w:rsidRPr="009F49D7">
          <w:rPr>
            <w:rFonts w:ascii="Arial" w:eastAsia="Times New Roman" w:hAnsi="Arial" w:cs="Arial"/>
            <w:u w:val="single"/>
            <w:vertAlign w:val="superscript"/>
            <w:lang w:val="es-ES"/>
          </w:rPr>
          <w:t>28</w:t>
        </w:r>
      </w:hyperlink>
      <w:r w:rsidRPr="009F49D7">
        <w:rPr>
          <w:rFonts w:ascii="Arial" w:eastAsia="Times New Roman" w:hAnsi="Arial" w:cs="Arial"/>
          <w:lang w:val="es-ES"/>
        </w:rPr>
        <w:t xml:space="preserve">, decía que ninguno llegaba al Caballero del Febo, y que si alguno se le podía comparar era don </w:t>
      </w:r>
      <w:proofErr w:type="spellStart"/>
      <w:r w:rsidRPr="009F49D7">
        <w:rPr>
          <w:rFonts w:ascii="Arial" w:eastAsia="Times New Roman" w:hAnsi="Arial" w:cs="Arial"/>
          <w:lang w:val="es-ES"/>
        </w:rPr>
        <w:t>Galaor</w:t>
      </w:r>
      <w:proofErr w:type="spellEnd"/>
      <w:r w:rsidRPr="009F49D7">
        <w:rPr>
          <w:rFonts w:ascii="Arial" w:eastAsia="Times New Roman" w:hAnsi="Arial" w:cs="Arial"/>
          <w:lang w:val="es-ES"/>
        </w:rPr>
        <w:t>, hermano de Amadís de Gaula, porque tenía muy acomodada condición para todo, que no era caballero melindroso, ni tan llorón como su hermano, y que en lo de la valentía no le iba en zaga</w:t>
      </w:r>
      <w:hyperlink r:id="rId49" w:anchor="np29n" w:history="1">
        <w:r w:rsidRPr="009F49D7">
          <w:rPr>
            <w:rFonts w:ascii="Arial" w:eastAsia="Times New Roman" w:hAnsi="Arial" w:cs="Arial"/>
            <w:u w:val="single"/>
            <w:vertAlign w:val="superscript"/>
            <w:lang w:val="es-ES"/>
          </w:rPr>
          <w:t>29</w:t>
        </w:r>
      </w:hyperlink>
      <w:r w:rsidRPr="009F49D7">
        <w:rPr>
          <w:rFonts w:ascii="Arial" w:eastAsia="Times New Roman" w:hAnsi="Arial" w:cs="Arial"/>
          <w:lang w:val="es-ES"/>
        </w:rPr>
        <w:t>.</w:t>
      </w:r>
    </w:p>
    <w:p w:rsidR="00AD5150" w:rsidRPr="009F49D7" w:rsidRDefault="00AD5150" w:rsidP="00AD5150">
      <w:pPr>
        <w:shd w:val="clear" w:color="auto" w:fill="FFFFFF"/>
        <w:spacing w:after="0" w:line="360" w:lineRule="auto"/>
        <w:ind w:left="720"/>
        <w:jc w:val="both"/>
        <w:rPr>
          <w:rFonts w:ascii="Arial" w:eastAsia="Times New Roman" w:hAnsi="Arial" w:cs="Arial"/>
          <w:lang w:val="es-ES"/>
        </w:rPr>
      </w:pPr>
      <w:r w:rsidRPr="009F49D7">
        <w:rPr>
          <w:rFonts w:ascii="Arial" w:eastAsia="Times New Roman" w:hAnsi="Arial" w:cs="Arial"/>
          <w:lang w:val="es-ES"/>
        </w:rPr>
        <w:t xml:space="preserve">En resolución, él se enfrascó tanto en su </w:t>
      </w:r>
      <w:proofErr w:type="spellStart"/>
      <w:r w:rsidRPr="009F49D7">
        <w:rPr>
          <w:rFonts w:ascii="Arial" w:eastAsia="Times New Roman" w:hAnsi="Arial" w:cs="Arial"/>
          <w:lang w:val="es-ES"/>
        </w:rPr>
        <w:t>letura</w:t>
      </w:r>
      <w:proofErr w:type="spellEnd"/>
      <w:r w:rsidRPr="009F49D7">
        <w:rPr>
          <w:rFonts w:ascii="Arial" w:eastAsia="Times New Roman" w:hAnsi="Arial" w:cs="Arial"/>
          <w:lang w:val="es-ES"/>
        </w:rPr>
        <w:t>, que se le pasaban las noches leyendo de claro en claro</w:t>
      </w:r>
      <w:hyperlink r:id="rId50" w:anchor="np30n" w:history="1">
        <w:r w:rsidRPr="009F49D7">
          <w:rPr>
            <w:rFonts w:ascii="Arial" w:eastAsia="Times New Roman" w:hAnsi="Arial" w:cs="Arial"/>
            <w:u w:val="single"/>
            <w:vertAlign w:val="superscript"/>
            <w:lang w:val="es-ES"/>
          </w:rPr>
          <w:t>30</w:t>
        </w:r>
      </w:hyperlink>
      <w:r w:rsidRPr="009F49D7">
        <w:rPr>
          <w:rFonts w:ascii="Arial" w:eastAsia="Times New Roman" w:hAnsi="Arial" w:cs="Arial"/>
          <w:lang w:val="es-ES"/>
        </w:rPr>
        <w:t>, y los días de turbio en turbio; y así, del poco dormir y del mucho leer, se le secó el celebro de manera que vino a perder el juicio</w:t>
      </w:r>
      <w:hyperlink r:id="rId51" w:anchor="np31n" w:history="1">
        <w:r w:rsidRPr="009F49D7">
          <w:rPr>
            <w:rFonts w:ascii="Arial" w:eastAsia="Times New Roman" w:hAnsi="Arial" w:cs="Arial"/>
            <w:u w:val="single"/>
            <w:vertAlign w:val="superscript"/>
            <w:lang w:val="es-ES"/>
          </w:rPr>
          <w:t>31</w:t>
        </w:r>
      </w:hyperlink>
      <w:r w:rsidRPr="009F49D7">
        <w:rPr>
          <w:rFonts w:ascii="Arial" w:eastAsia="Times New Roman" w:hAnsi="Arial" w:cs="Arial"/>
          <w:lang w:val="es-ES"/>
        </w:rPr>
        <w:t xml:space="preserve">. </w:t>
      </w:r>
      <w:proofErr w:type="spellStart"/>
      <w:r w:rsidRPr="009F49D7">
        <w:rPr>
          <w:rFonts w:ascii="Arial" w:eastAsia="Times New Roman" w:hAnsi="Arial" w:cs="Arial"/>
          <w:lang w:val="es-ES"/>
        </w:rPr>
        <w:t>Llenósele</w:t>
      </w:r>
      <w:proofErr w:type="spellEnd"/>
      <w:r w:rsidRPr="009F49D7">
        <w:rPr>
          <w:rFonts w:ascii="Arial" w:eastAsia="Times New Roman" w:hAnsi="Arial" w:cs="Arial"/>
          <w:lang w:val="es-ES"/>
        </w:rPr>
        <w:t xml:space="preserve"> la fantasía de todo aquello que leía en los libros, así de </w:t>
      </w:r>
      <w:proofErr w:type="spellStart"/>
      <w:r w:rsidRPr="009F49D7">
        <w:rPr>
          <w:rFonts w:ascii="Arial" w:eastAsia="Times New Roman" w:hAnsi="Arial" w:cs="Arial"/>
          <w:lang w:val="es-ES"/>
        </w:rPr>
        <w:t>encantamentos</w:t>
      </w:r>
      <w:proofErr w:type="spellEnd"/>
      <w:r w:rsidRPr="009F49D7">
        <w:rPr>
          <w:rFonts w:ascii="Arial" w:eastAsia="Times New Roman" w:hAnsi="Arial" w:cs="Arial"/>
          <w:lang w:val="es-ES"/>
        </w:rPr>
        <w:t xml:space="preserve"> como de pendencias, batallas, desafíos, heridas, requiebros, amores, tormentas y disparates imposibles; y </w:t>
      </w:r>
      <w:proofErr w:type="spellStart"/>
      <w:r w:rsidRPr="009F49D7">
        <w:rPr>
          <w:rFonts w:ascii="Arial" w:eastAsia="Times New Roman" w:hAnsi="Arial" w:cs="Arial"/>
          <w:lang w:val="es-ES"/>
        </w:rPr>
        <w:t>asentósele</w:t>
      </w:r>
      <w:proofErr w:type="spellEnd"/>
      <w:r w:rsidRPr="009F49D7">
        <w:rPr>
          <w:rFonts w:ascii="Arial" w:eastAsia="Times New Roman" w:hAnsi="Arial" w:cs="Arial"/>
          <w:lang w:val="es-ES"/>
        </w:rPr>
        <w:t xml:space="preserve"> de tal modo en la imaginación que era verdad toda aquella máquina de aquellas soñadas </w:t>
      </w:r>
      <w:proofErr w:type="spellStart"/>
      <w:r w:rsidRPr="009F49D7">
        <w:rPr>
          <w:rFonts w:ascii="Arial" w:eastAsia="Times New Roman" w:hAnsi="Arial" w:cs="Arial"/>
          <w:lang w:val="es-ES"/>
        </w:rPr>
        <w:t>invenciones</w:t>
      </w:r>
      <w:hyperlink r:id="rId52" w:anchor="acn6" w:history="1">
        <w:r w:rsidRPr="009F49D7">
          <w:rPr>
            <w:rFonts w:ascii="Arial" w:eastAsia="Times New Roman" w:hAnsi="Arial" w:cs="Arial"/>
            <w:u w:val="single"/>
            <w:vertAlign w:val="superscript"/>
            <w:lang w:val="es-ES"/>
          </w:rPr>
          <w:t>VI</w:t>
        </w:r>
        <w:proofErr w:type="spellEnd"/>
      </w:hyperlink>
      <w:r w:rsidRPr="009F49D7">
        <w:rPr>
          <w:rFonts w:ascii="Arial" w:eastAsia="Times New Roman" w:hAnsi="Arial" w:cs="Arial"/>
          <w:lang w:val="es-ES"/>
        </w:rPr>
        <w:t> que leía</w:t>
      </w:r>
      <w:hyperlink r:id="rId53" w:anchor="np32n" w:history="1">
        <w:r w:rsidRPr="009F49D7">
          <w:rPr>
            <w:rFonts w:ascii="Arial" w:eastAsia="Times New Roman" w:hAnsi="Arial" w:cs="Arial"/>
            <w:u w:val="single"/>
            <w:vertAlign w:val="superscript"/>
            <w:lang w:val="es-ES"/>
          </w:rPr>
          <w:t>32</w:t>
        </w:r>
      </w:hyperlink>
      <w:r w:rsidRPr="009F49D7">
        <w:rPr>
          <w:rFonts w:ascii="Arial" w:eastAsia="Times New Roman" w:hAnsi="Arial" w:cs="Arial"/>
          <w:lang w:val="es-ES"/>
        </w:rPr>
        <w:t>, que para él no había otra historia más cierta en el mundo</w:t>
      </w:r>
      <w:hyperlink r:id="rId54" w:anchor="np33n" w:history="1">
        <w:r w:rsidRPr="009F49D7">
          <w:rPr>
            <w:rFonts w:ascii="Arial" w:eastAsia="Times New Roman" w:hAnsi="Arial" w:cs="Arial"/>
            <w:u w:val="single"/>
            <w:vertAlign w:val="superscript"/>
            <w:lang w:val="es-ES"/>
          </w:rPr>
          <w:t>33</w:t>
        </w:r>
      </w:hyperlink>
      <w:r w:rsidRPr="009F49D7">
        <w:rPr>
          <w:rFonts w:ascii="Arial" w:eastAsia="Times New Roman" w:hAnsi="Arial" w:cs="Arial"/>
          <w:lang w:val="es-ES"/>
        </w:rPr>
        <w:t>. Decía él que el Cid Ruy Díaz había sido muy buen caballero, pero que no tenía que ver con el Caballero de la Ardiente Espada, que de solo un revés había partido por medio dos fieros y descomunales gigantes</w:t>
      </w:r>
      <w:hyperlink r:id="rId55" w:anchor="np34n" w:history="1">
        <w:r w:rsidRPr="009F49D7">
          <w:rPr>
            <w:rFonts w:ascii="Arial" w:eastAsia="Times New Roman" w:hAnsi="Arial" w:cs="Arial"/>
            <w:u w:val="single"/>
            <w:vertAlign w:val="superscript"/>
            <w:lang w:val="es-ES"/>
          </w:rPr>
          <w:t>34</w:t>
        </w:r>
      </w:hyperlink>
      <w:r w:rsidRPr="009F49D7">
        <w:rPr>
          <w:rFonts w:ascii="Arial" w:eastAsia="Times New Roman" w:hAnsi="Arial" w:cs="Arial"/>
          <w:lang w:val="es-ES"/>
        </w:rPr>
        <w:t>. Mejor estaba con Bernardo del Carpio, porque en Roncesvalles había muerto a Roldán, el encantado</w:t>
      </w:r>
      <w:hyperlink r:id="rId56" w:anchor="np35n" w:history="1">
        <w:r w:rsidRPr="009F49D7">
          <w:rPr>
            <w:rFonts w:ascii="Arial" w:eastAsia="Times New Roman" w:hAnsi="Arial" w:cs="Arial"/>
            <w:u w:val="single"/>
            <w:vertAlign w:val="superscript"/>
            <w:lang w:val="es-ES"/>
          </w:rPr>
          <w:t>35</w:t>
        </w:r>
      </w:hyperlink>
      <w:r w:rsidRPr="009F49D7">
        <w:rPr>
          <w:rFonts w:ascii="Arial" w:eastAsia="Times New Roman" w:hAnsi="Arial" w:cs="Arial"/>
          <w:lang w:val="es-ES"/>
        </w:rPr>
        <w:t xml:space="preserve">, valiéndose de la industria de Hércules, cuando ahogó a </w:t>
      </w:r>
      <w:proofErr w:type="spellStart"/>
      <w:r w:rsidRPr="009F49D7">
        <w:rPr>
          <w:rFonts w:ascii="Arial" w:eastAsia="Times New Roman" w:hAnsi="Arial" w:cs="Arial"/>
          <w:lang w:val="es-ES"/>
        </w:rPr>
        <w:t>Anteo</w:t>
      </w:r>
      <w:hyperlink r:id="rId57" w:anchor="acn7" w:history="1">
        <w:r w:rsidRPr="009F49D7">
          <w:rPr>
            <w:rFonts w:ascii="Arial" w:eastAsia="Times New Roman" w:hAnsi="Arial" w:cs="Arial"/>
            <w:u w:val="single"/>
            <w:vertAlign w:val="superscript"/>
            <w:lang w:val="es-ES"/>
          </w:rPr>
          <w:t>VII</w:t>
        </w:r>
        <w:proofErr w:type="spellEnd"/>
      </w:hyperlink>
      <w:r w:rsidRPr="009F49D7">
        <w:rPr>
          <w:rFonts w:ascii="Arial" w:eastAsia="Times New Roman" w:hAnsi="Arial" w:cs="Arial"/>
          <w:lang w:val="es-ES"/>
        </w:rPr>
        <w:t>, el hijo de la Tierra, entre los brazos</w:t>
      </w:r>
      <w:hyperlink r:id="rId58" w:anchor="np36n" w:history="1">
        <w:r w:rsidRPr="009F49D7">
          <w:rPr>
            <w:rFonts w:ascii="Arial" w:eastAsia="Times New Roman" w:hAnsi="Arial" w:cs="Arial"/>
            <w:u w:val="single"/>
            <w:vertAlign w:val="superscript"/>
            <w:lang w:val="es-ES"/>
          </w:rPr>
          <w:t>36</w:t>
        </w:r>
      </w:hyperlink>
      <w:r w:rsidRPr="009F49D7">
        <w:rPr>
          <w:rFonts w:ascii="Arial" w:eastAsia="Times New Roman" w:hAnsi="Arial" w:cs="Arial"/>
          <w:lang w:val="es-ES"/>
        </w:rPr>
        <w:t>. Decía mucho bien del gigante Morgante, porque, con ser de aquella generación gigantea, que todos son soberbios y descomedidos, él solo era afable y bien criado</w:t>
      </w:r>
      <w:hyperlink r:id="rId59" w:anchor="np37n" w:history="1">
        <w:r w:rsidRPr="009F49D7">
          <w:rPr>
            <w:rFonts w:ascii="Arial" w:eastAsia="Times New Roman" w:hAnsi="Arial" w:cs="Arial"/>
            <w:u w:val="single"/>
            <w:vertAlign w:val="superscript"/>
            <w:lang w:val="es-ES"/>
          </w:rPr>
          <w:t>37</w:t>
        </w:r>
      </w:hyperlink>
      <w:r w:rsidRPr="009F49D7">
        <w:rPr>
          <w:rFonts w:ascii="Arial" w:eastAsia="Times New Roman" w:hAnsi="Arial" w:cs="Arial"/>
          <w:lang w:val="es-ES"/>
        </w:rPr>
        <w:t xml:space="preserve">. Pero, sobre todos, estaba bien con </w:t>
      </w:r>
      <w:proofErr w:type="spellStart"/>
      <w:r w:rsidRPr="009F49D7">
        <w:rPr>
          <w:rFonts w:ascii="Arial" w:eastAsia="Times New Roman" w:hAnsi="Arial" w:cs="Arial"/>
          <w:lang w:val="es-ES"/>
        </w:rPr>
        <w:t>Reinaldos</w:t>
      </w:r>
      <w:proofErr w:type="spellEnd"/>
      <w:r w:rsidRPr="009F49D7">
        <w:rPr>
          <w:rFonts w:ascii="Arial" w:eastAsia="Times New Roman" w:hAnsi="Arial" w:cs="Arial"/>
          <w:lang w:val="es-ES"/>
        </w:rPr>
        <w:t xml:space="preserve"> de Montalbán, y más cuando le veía salir de su castillo y robar cuantos topaba, y cuando en allende robó aquel ídolo de Mahoma que era </w:t>
      </w:r>
      <w:r w:rsidRPr="009F49D7">
        <w:rPr>
          <w:rFonts w:ascii="Arial" w:eastAsia="Times New Roman" w:hAnsi="Arial" w:cs="Arial"/>
          <w:lang w:val="es-ES"/>
        </w:rPr>
        <w:lastRenderedPageBreak/>
        <w:t>todo de oro, según dice su historia</w:t>
      </w:r>
      <w:hyperlink r:id="rId60" w:anchor="np38n" w:history="1">
        <w:r w:rsidRPr="009F49D7">
          <w:rPr>
            <w:rFonts w:ascii="Arial" w:eastAsia="Times New Roman" w:hAnsi="Arial" w:cs="Arial"/>
            <w:u w:val="single"/>
            <w:vertAlign w:val="superscript"/>
            <w:lang w:val="es-ES"/>
          </w:rPr>
          <w:t>38</w:t>
        </w:r>
      </w:hyperlink>
      <w:r w:rsidRPr="009F49D7">
        <w:rPr>
          <w:rFonts w:ascii="Arial" w:eastAsia="Times New Roman" w:hAnsi="Arial" w:cs="Arial"/>
          <w:lang w:val="es-ES"/>
        </w:rPr>
        <w:t>. Diera él, por dar una mano de coces al traidor de Galalón</w:t>
      </w:r>
      <w:hyperlink r:id="rId61" w:anchor="np39n" w:history="1">
        <w:r w:rsidRPr="009F49D7">
          <w:rPr>
            <w:rFonts w:ascii="Arial" w:eastAsia="Times New Roman" w:hAnsi="Arial" w:cs="Arial"/>
            <w:u w:val="single"/>
            <w:vertAlign w:val="superscript"/>
            <w:lang w:val="es-ES"/>
          </w:rPr>
          <w:t>39</w:t>
        </w:r>
      </w:hyperlink>
      <w:r w:rsidRPr="009F49D7">
        <w:rPr>
          <w:rFonts w:ascii="Arial" w:eastAsia="Times New Roman" w:hAnsi="Arial" w:cs="Arial"/>
          <w:lang w:val="es-ES"/>
        </w:rPr>
        <w:t>, al ama que tenía, y aun a su sobrina de añadidura.</w:t>
      </w:r>
    </w:p>
    <w:p w:rsidR="00AD5150" w:rsidRPr="009F49D7" w:rsidRDefault="00AD5150" w:rsidP="00AD5150">
      <w:pPr>
        <w:spacing w:line="360" w:lineRule="auto"/>
        <w:ind w:left="720"/>
        <w:contextualSpacing/>
        <w:jc w:val="both"/>
        <w:rPr>
          <w:rFonts w:ascii="Arial" w:hAnsi="Arial" w:cs="Arial"/>
          <w:lang w:val="es-ES"/>
        </w:rPr>
      </w:pPr>
    </w:p>
    <w:p w:rsidR="00AD5150" w:rsidRPr="009F49D7" w:rsidRDefault="00AD5150" w:rsidP="00AD5150">
      <w:pPr>
        <w:numPr>
          <w:ilvl w:val="0"/>
          <w:numId w:val="1"/>
        </w:numPr>
        <w:spacing w:line="360" w:lineRule="auto"/>
        <w:contextualSpacing/>
        <w:jc w:val="both"/>
        <w:rPr>
          <w:rFonts w:ascii="Arial" w:hAnsi="Arial" w:cs="Arial"/>
          <w:lang w:val="es-ES"/>
        </w:rPr>
      </w:pPr>
      <w:r w:rsidRPr="009F49D7">
        <w:rPr>
          <w:rFonts w:ascii="Arial" w:hAnsi="Arial" w:cs="Arial"/>
          <w:lang w:val="es-ES"/>
        </w:rPr>
        <w:t>Responde</w:t>
      </w:r>
    </w:p>
    <w:p w:rsidR="00AD5150" w:rsidRPr="009F49D7" w:rsidRDefault="00AD5150" w:rsidP="00AD5150">
      <w:pPr>
        <w:numPr>
          <w:ilvl w:val="0"/>
          <w:numId w:val="3"/>
        </w:numPr>
        <w:spacing w:line="360" w:lineRule="auto"/>
        <w:contextualSpacing/>
        <w:jc w:val="both"/>
        <w:rPr>
          <w:rFonts w:ascii="Arial" w:hAnsi="Arial" w:cs="Arial"/>
          <w:lang w:val="es-ES"/>
        </w:rPr>
      </w:pPr>
      <w:r w:rsidRPr="009F49D7">
        <w:rPr>
          <w:rFonts w:ascii="Arial" w:hAnsi="Arial" w:cs="Arial"/>
          <w:lang w:val="es-ES"/>
        </w:rPr>
        <w:t>El fragmento leído, ¿a qué género discursivo y literario pertenece?</w:t>
      </w:r>
    </w:p>
    <w:p w:rsidR="00AD5150" w:rsidRPr="009F49D7" w:rsidRDefault="00AD5150" w:rsidP="00AD5150">
      <w:pPr>
        <w:numPr>
          <w:ilvl w:val="0"/>
          <w:numId w:val="3"/>
        </w:numPr>
        <w:spacing w:line="360" w:lineRule="auto"/>
        <w:contextualSpacing/>
        <w:jc w:val="both"/>
        <w:rPr>
          <w:rFonts w:ascii="Arial" w:hAnsi="Arial" w:cs="Arial"/>
          <w:lang w:val="es-ES"/>
        </w:rPr>
      </w:pPr>
      <w:r w:rsidRPr="009F49D7">
        <w:rPr>
          <w:rFonts w:ascii="Arial" w:hAnsi="Arial" w:cs="Arial"/>
          <w:lang w:val="es-ES"/>
        </w:rPr>
        <w:t xml:space="preserve">Don Quijote, ¿es un lector ingenuo? Justifique </w:t>
      </w:r>
    </w:p>
    <w:p w:rsidR="00AD5150" w:rsidRPr="009F49D7" w:rsidRDefault="00AD5150" w:rsidP="00AD5150">
      <w:pPr>
        <w:numPr>
          <w:ilvl w:val="0"/>
          <w:numId w:val="3"/>
        </w:numPr>
        <w:spacing w:line="360" w:lineRule="auto"/>
        <w:contextualSpacing/>
        <w:jc w:val="both"/>
        <w:rPr>
          <w:rFonts w:ascii="Arial" w:hAnsi="Arial" w:cs="Arial"/>
          <w:lang w:val="es-ES"/>
        </w:rPr>
      </w:pPr>
      <w:r w:rsidRPr="009F49D7">
        <w:rPr>
          <w:rFonts w:ascii="Arial" w:hAnsi="Arial" w:cs="Arial"/>
          <w:lang w:val="es-ES"/>
        </w:rPr>
        <w:t>¿Cuál es la precedencia social de Don Quijote? ¿Todavía existen “locos” que ceden su fortuna en pro de grandes ideales?</w:t>
      </w:r>
    </w:p>
    <w:p w:rsidR="00AD5150" w:rsidRPr="009F49D7" w:rsidRDefault="00AD5150" w:rsidP="00AD5150">
      <w:pPr>
        <w:numPr>
          <w:ilvl w:val="0"/>
          <w:numId w:val="3"/>
        </w:numPr>
        <w:spacing w:line="360" w:lineRule="auto"/>
        <w:contextualSpacing/>
        <w:jc w:val="both"/>
        <w:rPr>
          <w:rFonts w:ascii="Arial" w:hAnsi="Arial" w:cs="Arial"/>
          <w:lang w:val="es-ES"/>
        </w:rPr>
      </w:pPr>
      <w:r w:rsidRPr="009F49D7">
        <w:rPr>
          <w:rFonts w:ascii="Arial" w:hAnsi="Arial" w:cs="Arial"/>
          <w:lang w:val="es-ES"/>
        </w:rPr>
        <w:t>¿Qué quiere decir “seco de carnes, enjuto de rostro”? ¿Qué otros elementos completan la descripción del protagonista?</w:t>
      </w:r>
    </w:p>
    <w:p w:rsidR="00AD5150" w:rsidRPr="009F49D7" w:rsidRDefault="00AD5150" w:rsidP="00AD5150">
      <w:pPr>
        <w:numPr>
          <w:ilvl w:val="0"/>
          <w:numId w:val="3"/>
        </w:numPr>
        <w:spacing w:line="360" w:lineRule="auto"/>
        <w:contextualSpacing/>
        <w:jc w:val="both"/>
        <w:rPr>
          <w:rFonts w:ascii="Arial" w:hAnsi="Arial" w:cs="Arial"/>
          <w:lang w:val="es-ES"/>
        </w:rPr>
      </w:pPr>
      <w:r w:rsidRPr="009F49D7">
        <w:rPr>
          <w:rFonts w:ascii="Arial" w:hAnsi="Arial" w:cs="Arial"/>
          <w:lang w:val="es-ES"/>
        </w:rPr>
        <w:t>¿Qué significan las frases “perder el juicio”, “se le secó el cerebro”?</w:t>
      </w:r>
    </w:p>
    <w:p w:rsidR="00AD5150" w:rsidRPr="009F49D7" w:rsidRDefault="00AD5150" w:rsidP="00AD5150">
      <w:pPr>
        <w:numPr>
          <w:ilvl w:val="0"/>
          <w:numId w:val="3"/>
        </w:numPr>
        <w:spacing w:line="360" w:lineRule="auto"/>
        <w:contextualSpacing/>
        <w:jc w:val="both"/>
        <w:rPr>
          <w:rFonts w:ascii="Arial" w:hAnsi="Arial" w:cs="Arial"/>
          <w:lang w:val="es-ES"/>
        </w:rPr>
      </w:pPr>
      <w:r w:rsidRPr="009F49D7">
        <w:rPr>
          <w:rFonts w:ascii="Arial" w:hAnsi="Arial" w:cs="Arial"/>
          <w:lang w:val="es-ES"/>
        </w:rPr>
        <w:t>¿Por qué Don Quijote cae en la locura?</w:t>
      </w:r>
    </w:p>
    <w:p w:rsidR="00AD5150" w:rsidRPr="009F49D7" w:rsidRDefault="00AD5150" w:rsidP="00AD5150">
      <w:pPr>
        <w:numPr>
          <w:ilvl w:val="0"/>
          <w:numId w:val="1"/>
        </w:numPr>
        <w:spacing w:line="360" w:lineRule="auto"/>
        <w:contextualSpacing/>
        <w:jc w:val="both"/>
        <w:rPr>
          <w:rFonts w:ascii="Arial" w:hAnsi="Arial" w:cs="Arial"/>
          <w:lang w:val="es-ES"/>
        </w:rPr>
      </w:pPr>
      <w:r w:rsidRPr="009F49D7">
        <w:rPr>
          <w:rFonts w:ascii="Arial" w:hAnsi="Arial" w:cs="Arial"/>
          <w:lang w:val="es-ES"/>
        </w:rPr>
        <w:t xml:space="preserve">Puedes escuchar el Capítulo 1, de la Primera parte de Don Quijote en Internet. La cita la encuentras en Webgrafía (1), solo debes copiar y pegar </w:t>
      </w:r>
    </w:p>
    <w:p w:rsidR="00AD5150" w:rsidRPr="009F49D7" w:rsidRDefault="00AD5150" w:rsidP="00AD5150">
      <w:pPr>
        <w:jc w:val="both"/>
        <w:rPr>
          <w:rFonts w:ascii="Arial" w:hAnsi="Arial" w:cs="Arial"/>
          <w:b/>
          <w:lang w:val="es-ES"/>
        </w:rPr>
      </w:pPr>
      <w:r w:rsidRPr="009F49D7">
        <w:rPr>
          <w:rFonts w:ascii="Arial" w:hAnsi="Arial" w:cs="Arial"/>
          <w:b/>
          <w:lang w:val="es-ES"/>
        </w:rPr>
        <w:t xml:space="preserve">WEBGRAFÍA </w:t>
      </w:r>
    </w:p>
    <w:p w:rsidR="00AD5150" w:rsidRPr="001A0F71" w:rsidRDefault="00AD5150" w:rsidP="00AD5150">
      <w:pPr>
        <w:numPr>
          <w:ilvl w:val="0"/>
          <w:numId w:val="2"/>
        </w:numPr>
        <w:spacing w:line="360" w:lineRule="auto"/>
        <w:contextualSpacing/>
        <w:jc w:val="both"/>
        <w:rPr>
          <w:rFonts w:ascii="Arial" w:hAnsi="Arial" w:cs="Arial"/>
          <w:b/>
          <w:lang w:val="es-ES"/>
        </w:rPr>
      </w:pPr>
      <w:hyperlink r:id="rId62" w:history="1">
        <w:r w:rsidRPr="009F49D7">
          <w:rPr>
            <w:rFonts w:ascii="Arial" w:hAnsi="Arial" w:cs="Arial"/>
            <w:u w:val="single"/>
            <w:lang w:val="es-ES"/>
          </w:rPr>
          <w:t>https://www.google.com/search?q=don%20quijote%20de%20la%20mancha%20cap%C3%ADtulo%201&amp;ved=2ahUKEwiZx7XW_u_qAhUQE7kGHd0SC-EQmoICKAJ6B</w:t>
        </w:r>
      </w:hyperlink>
      <w:r>
        <w:rPr>
          <w:rFonts w:ascii="Arial" w:hAnsi="Arial" w:cs="Arial"/>
          <w:b/>
          <w:lang w:val="es-ES"/>
        </w:rPr>
        <w:t xml:space="preserve"> </w:t>
      </w:r>
    </w:p>
    <w:p w:rsidR="00AD5150" w:rsidRPr="001A0F71" w:rsidRDefault="00AD5150" w:rsidP="00AD5150">
      <w:pPr>
        <w:numPr>
          <w:ilvl w:val="0"/>
          <w:numId w:val="2"/>
        </w:numPr>
        <w:spacing w:line="360" w:lineRule="auto"/>
        <w:contextualSpacing/>
        <w:jc w:val="both"/>
        <w:rPr>
          <w:rFonts w:ascii="Arial" w:hAnsi="Arial" w:cs="Arial"/>
          <w:b/>
          <w:lang w:val="es-ES"/>
        </w:rPr>
      </w:pPr>
      <w:hyperlink r:id="rId63" w:history="1">
        <w:r w:rsidRPr="001A0F71">
          <w:rPr>
            <w:rFonts w:ascii="Arial" w:hAnsi="Arial" w:cs="Arial"/>
            <w:color w:val="0000FF"/>
            <w:u w:val="single"/>
            <w:lang w:val="es-ES"/>
          </w:rPr>
          <w:t>http://miguelde.cervantes.com/pdf/quijote/1/capitulo1.pdf</w:t>
        </w:r>
      </w:hyperlink>
    </w:p>
    <w:p w:rsidR="00AD5150" w:rsidRPr="009F49D7" w:rsidRDefault="00AD5150" w:rsidP="00AD5150">
      <w:pPr>
        <w:numPr>
          <w:ilvl w:val="0"/>
          <w:numId w:val="2"/>
        </w:numPr>
        <w:spacing w:line="360" w:lineRule="auto"/>
        <w:contextualSpacing/>
        <w:jc w:val="both"/>
        <w:rPr>
          <w:rFonts w:ascii="Arial" w:hAnsi="Arial" w:cs="Arial"/>
          <w:b/>
          <w:lang w:val="es-ES"/>
        </w:rPr>
      </w:pPr>
      <w:hyperlink r:id="rId64" w:history="1">
        <w:r w:rsidRPr="009F49D7">
          <w:rPr>
            <w:rFonts w:ascii="Arial" w:hAnsi="Arial" w:cs="Arial"/>
            <w:color w:val="0000FF"/>
            <w:u w:val="single"/>
            <w:lang w:val="es-ES"/>
          </w:rPr>
          <w:t>https://es.wikipedia.org/wiki/Don_Quijote_de_la_Mancha</w:t>
        </w:r>
      </w:hyperlink>
    </w:p>
    <w:p w:rsidR="00AD5150" w:rsidRPr="009F49D7" w:rsidRDefault="00AD5150" w:rsidP="00AD5150">
      <w:pPr>
        <w:spacing w:line="360" w:lineRule="auto"/>
        <w:jc w:val="both"/>
        <w:rPr>
          <w:rFonts w:ascii="Arial" w:hAnsi="Arial" w:cs="Arial"/>
          <w:lang w:val="es-ES"/>
        </w:rPr>
      </w:pPr>
    </w:p>
    <w:p w:rsidR="001625B7" w:rsidRDefault="00AD5150" w:rsidP="00AD5150">
      <w:r>
        <w:rPr>
          <w:rFonts w:ascii="Arial" w:eastAsia="Times New Roman" w:hAnsi="Arial" w:cs="Arial"/>
          <w:lang w:val="es-ES"/>
        </w:rPr>
        <w:t xml:space="preserve">                                                             </w:t>
      </w:r>
      <w:bookmarkStart w:id="0" w:name="_GoBack"/>
      <w:bookmarkEnd w:id="0"/>
    </w:p>
    <w:sectPr w:rsidR="00162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55F6"/>
    <w:multiLevelType w:val="hybridMultilevel"/>
    <w:tmpl w:val="4614E06E"/>
    <w:lvl w:ilvl="0" w:tplc="F4169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169A4"/>
    <w:multiLevelType w:val="hybridMultilevel"/>
    <w:tmpl w:val="E97E2992"/>
    <w:lvl w:ilvl="0" w:tplc="3516012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864C5"/>
    <w:multiLevelType w:val="hybridMultilevel"/>
    <w:tmpl w:val="56BA7956"/>
    <w:lvl w:ilvl="0" w:tplc="4FC82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32610"/>
    <w:multiLevelType w:val="hybridMultilevel"/>
    <w:tmpl w:val="CD76BED0"/>
    <w:lvl w:ilvl="0" w:tplc="2F66C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547E1"/>
    <w:multiLevelType w:val="multilevel"/>
    <w:tmpl w:val="A07A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E4B10"/>
    <w:multiLevelType w:val="hybridMultilevel"/>
    <w:tmpl w:val="ED403376"/>
    <w:lvl w:ilvl="0" w:tplc="C18A701A">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50"/>
    <w:rsid w:val="001625B7"/>
    <w:rsid w:val="00AD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A5AA"/>
  <w15:chartTrackingRefBased/>
  <w15:docId w15:val="{86395685-F774-4B42-A459-4D238F28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1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Amor_cort%C3%A9s" TargetMode="External"/><Relationship Id="rId18" Type="http://schemas.openxmlformats.org/officeDocument/2006/relationships/control" Target="activeX/activeX1.xml"/><Relationship Id="rId26" Type="http://schemas.openxmlformats.org/officeDocument/2006/relationships/hyperlink" Target="https://es.wikipedia.org/wiki/Apuleyo" TargetMode="External"/><Relationship Id="rId39" Type="http://schemas.openxmlformats.org/officeDocument/2006/relationships/hyperlink" Target="https://cvc.cervantes.es/literatura/clasicos/quijote/edicion/parte1/cap01/default.htm" TargetMode="External"/><Relationship Id="rId21" Type="http://schemas.openxmlformats.org/officeDocument/2006/relationships/hyperlink" Target="https://es.wikipedia.org/wiki/Morgante" TargetMode="External"/><Relationship Id="rId34" Type="http://schemas.openxmlformats.org/officeDocument/2006/relationships/hyperlink" Target="https://cvc.cervantes.es/literatura/clasicos/quijote/edicion/parte1/cap01/default.htm" TargetMode="External"/><Relationship Id="rId42" Type="http://schemas.openxmlformats.org/officeDocument/2006/relationships/hyperlink" Target="https://cvc.cervantes.es/literatura/clasicos/quijote/edicion/parte1/cap01/default.htm" TargetMode="External"/><Relationship Id="rId47" Type="http://schemas.openxmlformats.org/officeDocument/2006/relationships/hyperlink" Target="https://cvc.cervantes.es/literatura/clasicos/quijote/edicion/parte1/cap01/default.htm" TargetMode="External"/><Relationship Id="rId50" Type="http://schemas.openxmlformats.org/officeDocument/2006/relationships/hyperlink" Target="https://cvc.cervantes.es/literatura/clasicos/quijote/edicion/parte1/cap01/default.htm" TargetMode="External"/><Relationship Id="rId55" Type="http://schemas.openxmlformats.org/officeDocument/2006/relationships/hyperlink" Target="https://cvc.cervantes.es/literatura/clasicos/quijote/edicion/parte1/cap01/default.htm" TargetMode="External"/><Relationship Id="rId63" Type="http://schemas.openxmlformats.org/officeDocument/2006/relationships/hyperlink" Target="http://miguelde.cervantes.com/pdf/quijote/1/capitulo1.pdf" TargetMode="External"/><Relationship Id="rId7" Type="http://schemas.openxmlformats.org/officeDocument/2006/relationships/hyperlink" Target="https://es.wikipedia.org/wiki/Literatura_espa%C3%B1ola" TargetMode="External"/><Relationship Id="rId2" Type="http://schemas.openxmlformats.org/officeDocument/2006/relationships/styles" Target="styles.xml"/><Relationship Id="rId16" Type="http://schemas.openxmlformats.org/officeDocument/2006/relationships/hyperlink" Target="https://es.wikipedia.org/wiki/Literatura_europea" TargetMode="External"/><Relationship Id="rId20" Type="http://schemas.openxmlformats.org/officeDocument/2006/relationships/hyperlink" Target="https://es.wikipedia.org/wiki/Joanot_Martorell" TargetMode="External"/><Relationship Id="rId29" Type="http://schemas.openxmlformats.org/officeDocument/2006/relationships/hyperlink" Target="https://es.wikipedia.org/wiki/Ignacio_de_Loyola" TargetMode="External"/><Relationship Id="rId41" Type="http://schemas.openxmlformats.org/officeDocument/2006/relationships/hyperlink" Target="https://cvc.cervantes.es/literatura/clasicos/quijote/edicion/parte1/cap01/default.htm" TargetMode="External"/><Relationship Id="rId54" Type="http://schemas.openxmlformats.org/officeDocument/2006/relationships/hyperlink" Target="https://cvc.cervantes.es/literatura/clasicos/quijote/edicion/parte1/cap01/default.htm" TargetMode="External"/><Relationship Id="rId62" Type="http://schemas.openxmlformats.org/officeDocument/2006/relationships/hyperlink" Target="https://www.google.com/search?q=don%20quijote%20de%20la%20mancha%20cap%C3%ADtulo%201&amp;ved=2ahUKEwiZx7XW_u_qAhUQE7kGHd0SC-EQmoICKAJ6B" TargetMode="External"/><Relationship Id="rId1" Type="http://schemas.openxmlformats.org/officeDocument/2006/relationships/numbering" Target="numbering.xml"/><Relationship Id="rId6" Type="http://schemas.openxmlformats.org/officeDocument/2006/relationships/hyperlink" Target="https://es.wikipedia.org/wiki/Miguel_de_Cervantes" TargetMode="External"/><Relationship Id="rId11" Type="http://schemas.openxmlformats.org/officeDocument/2006/relationships/hyperlink" Target="https://es.wikipedia.org/wiki/Don_Quijote_de_la_Mancha" TargetMode="External"/><Relationship Id="rId24" Type="http://schemas.openxmlformats.org/officeDocument/2006/relationships/hyperlink" Target="https://es.wikipedia.org/wiki/Ludovico_Ariosto" TargetMode="External"/><Relationship Id="rId32" Type="http://schemas.openxmlformats.org/officeDocument/2006/relationships/hyperlink" Target="https://es.wikipedia.org/wiki/Garci_Rodr%C3%ADguez_de_Montalvo" TargetMode="External"/><Relationship Id="rId37" Type="http://schemas.openxmlformats.org/officeDocument/2006/relationships/hyperlink" Target="https://cvc.cervantes.es/literatura/clasicos/quijote/edicion/parte1/cap01/default.htm" TargetMode="External"/><Relationship Id="rId40" Type="http://schemas.openxmlformats.org/officeDocument/2006/relationships/hyperlink" Target="https://cvc.cervantes.es/literatura/clasicos/quijote/edicion/parte1/cap01/default.htm" TargetMode="External"/><Relationship Id="rId45" Type="http://schemas.openxmlformats.org/officeDocument/2006/relationships/hyperlink" Target="https://cvc.cervantes.es/literatura/clasicos/quijote/edicion/parte1/cap01/default.htm" TargetMode="External"/><Relationship Id="rId53" Type="http://schemas.openxmlformats.org/officeDocument/2006/relationships/hyperlink" Target="https://cvc.cervantes.es/literatura/clasicos/quijote/edicion/parte1/cap01/default.htm" TargetMode="External"/><Relationship Id="rId58" Type="http://schemas.openxmlformats.org/officeDocument/2006/relationships/hyperlink" Target="https://cvc.cervantes.es/literatura/clasicos/quijote/edicion/parte1/cap01/default.htm" TargetMode="External"/><Relationship Id="rId66" Type="http://schemas.openxmlformats.org/officeDocument/2006/relationships/theme" Target="theme/theme1.xml"/><Relationship Id="rId5" Type="http://schemas.openxmlformats.org/officeDocument/2006/relationships/hyperlink" Target="https://es.wikipedia.org/wiki/Novela" TargetMode="External"/><Relationship Id="rId15" Type="http://schemas.openxmlformats.org/officeDocument/2006/relationships/hyperlink" Target="https://es.wikipedia.org/wiki/Novela_polif%C3%B3nica" TargetMode="External"/><Relationship Id="rId23" Type="http://schemas.openxmlformats.org/officeDocument/2006/relationships/hyperlink" Target="https://es.wikipedia.org/wiki/Orlando_Furioso" TargetMode="External"/><Relationship Id="rId28" Type="http://schemas.openxmlformats.org/officeDocument/2006/relationships/hyperlink" Target="https://es.wikisource.org/wiki/Autobiograf%C3%ADa_de_San_Ignacio_de_Loyola" TargetMode="External"/><Relationship Id="rId36" Type="http://schemas.openxmlformats.org/officeDocument/2006/relationships/hyperlink" Target="https://cvc.cervantes.es/literatura/clasicos/quijote/edicion/parte1/cap01/default.htm" TargetMode="External"/><Relationship Id="rId49" Type="http://schemas.openxmlformats.org/officeDocument/2006/relationships/hyperlink" Target="https://cvc.cervantes.es/literatura/clasicos/quijote/edicion/parte1/cap01/default.htm" TargetMode="External"/><Relationship Id="rId57" Type="http://schemas.openxmlformats.org/officeDocument/2006/relationships/hyperlink" Target="https://cvc.cervantes.es/literatura/clasicos/quijote/edicion/parte1/cap01/default.htm" TargetMode="External"/><Relationship Id="rId61" Type="http://schemas.openxmlformats.org/officeDocument/2006/relationships/hyperlink" Target="https://cvc.cervantes.es/literatura/clasicos/quijote/edicion/parte1/cap01/default.htm" TargetMode="External"/><Relationship Id="rId10" Type="http://schemas.openxmlformats.org/officeDocument/2006/relationships/hyperlink" Target="https://es.wikipedia.org/wiki/Don_Quijote_de_la_Mancha" TargetMode="External"/><Relationship Id="rId19" Type="http://schemas.openxmlformats.org/officeDocument/2006/relationships/hyperlink" Target="https://es.wikipedia.org/wiki/Tirante_el_Blanco" TargetMode="External"/><Relationship Id="rId31" Type="http://schemas.openxmlformats.org/officeDocument/2006/relationships/hyperlink" Target="https://es.wikipedia.org/wiki/Las_sergas_de_Esplandi%C3%A1n" TargetMode="External"/><Relationship Id="rId44" Type="http://schemas.openxmlformats.org/officeDocument/2006/relationships/hyperlink" Target="https://cvc.cervantes.es/literatura/clasicos/quijote/edicion/parte1/cap01/default.htm" TargetMode="External"/><Relationship Id="rId52" Type="http://schemas.openxmlformats.org/officeDocument/2006/relationships/hyperlink" Target="https://cvc.cervantes.es/literatura/clasicos/quijote/edicion/parte1/cap01/default.htm" TargetMode="External"/><Relationship Id="rId60" Type="http://schemas.openxmlformats.org/officeDocument/2006/relationships/hyperlink" Target="https://cvc.cervantes.es/literatura/clasicos/quijote/edicion/parte1/cap01/default.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Biblia" TargetMode="External"/><Relationship Id="rId14" Type="http://schemas.openxmlformats.org/officeDocument/2006/relationships/hyperlink" Target="https://es.wikipedia.org/wiki/Novela" TargetMode="External"/><Relationship Id="rId22" Type="http://schemas.openxmlformats.org/officeDocument/2006/relationships/hyperlink" Target="https://es.wikipedia.org/wiki/Luigi_Pulci" TargetMode="External"/><Relationship Id="rId27" Type="http://schemas.openxmlformats.org/officeDocument/2006/relationships/hyperlink" Target="https://es.wikipedia.org/wiki/Don_Quijote_de_la_Mancha" TargetMode="External"/><Relationship Id="rId30" Type="http://schemas.openxmlformats.org/officeDocument/2006/relationships/hyperlink" Target="https://es.wikipedia.org/wiki/Amad%C3%ADs_de_Gaula" TargetMode="External"/><Relationship Id="rId35" Type="http://schemas.openxmlformats.org/officeDocument/2006/relationships/hyperlink" Target="https://cvc.cervantes.es/literatura/clasicos/quijote/edicion/parte1/cap01/default.htm" TargetMode="External"/><Relationship Id="rId43" Type="http://schemas.openxmlformats.org/officeDocument/2006/relationships/hyperlink" Target="https://cvc.cervantes.es/literatura/clasicos/quijote/edicion/parte1/cap01/default.htm" TargetMode="External"/><Relationship Id="rId48" Type="http://schemas.openxmlformats.org/officeDocument/2006/relationships/hyperlink" Target="https://cvc.cervantes.es/literatura/clasicos/quijote/edicion/parte1/cap01/default.htm" TargetMode="External"/><Relationship Id="rId56" Type="http://schemas.openxmlformats.org/officeDocument/2006/relationships/hyperlink" Target="https://cvc.cervantes.es/literatura/clasicos/quijote/edicion/parte1/cap01/default.htm" TargetMode="External"/><Relationship Id="rId64" Type="http://schemas.openxmlformats.org/officeDocument/2006/relationships/hyperlink" Target="https://es.wikipedia.org/wiki/Don_Quijote_de_la_Mancha" TargetMode="External"/><Relationship Id="rId8" Type="http://schemas.openxmlformats.org/officeDocument/2006/relationships/hyperlink" Target="https://es.wikipedia.org/wiki/Literatura_universal" TargetMode="External"/><Relationship Id="rId51" Type="http://schemas.openxmlformats.org/officeDocument/2006/relationships/hyperlink" Target="https://cvc.cervantes.es/literatura/clasicos/quijote/edicion/parte1/cap01/default.htm" TargetMode="External"/><Relationship Id="rId3" Type="http://schemas.openxmlformats.org/officeDocument/2006/relationships/settings" Target="settings.xml"/><Relationship Id="rId12" Type="http://schemas.openxmlformats.org/officeDocument/2006/relationships/hyperlink" Target="https://es.wikipedia.org/wiki/Caballero_andante" TargetMode="External"/><Relationship Id="rId17" Type="http://schemas.openxmlformats.org/officeDocument/2006/relationships/image" Target="media/image1.wmf"/><Relationship Id="rId25" Type="http://schemas.openxmlformats.org/officeDocument/2006/relationships/hyperlink" Target="https://es.wikipedia.org/wiki/El_asno_de_oro" TargetMode="External"/><Relationship Id="rId33" Type="http://schemas.openxmlformats.org/officeDocument/2006/relationships/hyperlink" Target="https://cvc.cervantes.es/literatura/clasicos/quijote/edicion/parte1/cap01/default.htm" TargetMode="External"/><Relationship Id="rId38" Type="http://schemas.openxmlformats.org/officeDocument/2006/relationships/hyperlink" Target="https://cvc.cervantes.es/literatura/clasicos/quijote/edicion/parte1/cap01/default.htm" TargetMode="External"/><Relationship Id="rId46" Type="http://schemas.openxmlformats.org/officeDocument/2006/relationships/hyperlink" Target="https://cvc.cervantes.es/literatura/clasicos/quijote/edicion/parte1/cap01/default.htm" TargetMode="External"/><Relationship Id="rId59" Type="http://schemas.openxmlformats.org/officeDocument/2006/relationships/hyperlink" Target="https://cvc.cervantes.es/literatura/clasicos/quijote/edicion/parte1/cap01/default.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2088</Words>
  <Characters>11907</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2023-07-28T01:20:00Z</dcterms:created>
  <dcterms:modified xsi:type="dcterms:W3CDTF">2023-07-28T01:22:00Z</dcterms:modified>
</cp:coreProperties>
</file>