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2ABF" w14:textId="0C8659E5" w:rsidR="00F12C97" w:rsidRDefault="00000000">
      <w:pPr>
        <w:tabs>
          <w:tab w:val="left" w:pos="187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  <w:u w:val="single"/>
        </w:rPr>
        <w:t xml:space="preserve">ACTIVIDAD DE LECTURA COMPRENSIVA N° </w:t>
      </w:r>
      <w:r w:rsidR="00D910E1">
        <w:rPr>
          <w:rFonts w:ascii="Arial" w:eastAsia="Arial" w:hAnsi="Arial" w:cs="Arial"/>
          <w:b/>
          <w:sz w:val="28"/>
          <w:szCs w:val="28"/>
          <w:u w:val="single"/>
        </w:rPr>
        <w:t>2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4A41953D" w14:textId="77777777" w:rsidR="00F12C97" w:rsidRDefault="00000000">
      <w:pPr>
        <w:tabs>
          <w:tab w:val="left" w:pos="187"/>
          <w:tab w:val="right" w:pos="88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ESPACIO CURRICULAR: Lenguaje artístico: Danza</w:t>
      </w:r>
    </w:p>
    <w:p w14:paraId="5107134F" w14:textId="77777777" w:rsidR="00F12C97" w:rsidRDefault="00000000">
      <w:pPr>
        <w:tabs>
          <w:tab w:val="left" w:pos="187"/>
          <w:tab w:val="right" w:pos="8838"/>
        </w:tabs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PROFESORA: Anahí Monfort</w:t>
      </w:r>
    </w:p>
    <w:p w14:paraId="177CA8D9" w14:textId="77777777" w:rsidR="00F12C97" w:rsidRDefault="00000000">
      <w:pPr>
        <w:tabs>
          <w:tab w:val="left" w:pos="187"/>
          <w:tab w:val="right" w:pos="88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CURSO: Sexto de Economía-Ciencias Naturales</w:t>
      </w:r>
    </w:p>
    <w:p w14:paraId="24665CEF" w14:textId="77777777" w:rsidR="00F12C97" w:rsidRDefault="00000000">
      <w:pPr>
        <w:tabs>
          <w:tab w:val="left" w:pos="187"/>
          <w:tab w:val="right" w:pos="88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AÑO: 2023</w:t>
      </w:r>
    </w:p>
    <w:p w14:paraId="0607F6F9" w14:textId="77777777" w:rsidR="00F12C97" w:rsidRDefault="00F12C97">
      <w:pPr>
        <w:tabs>
          <w:tab w:val="left" w:pos="187"/>
          <w:tab w:val="right" w:pos="8838"/>
        </w:tabs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4965"/>
      </w:tblGrid>
      <w:tr w:rsidR="00F12C97" w14:paraId="0F66E29A" w14:textId="77777777">
        <w:trPr>
          <w:trHeight w:val="567"/>
        </w:trPr>
        <w:tc>
          <w:tcPr>
            <w:tcW w:w="10005" w:type="dxa"/>
            <w:gridSpan w:val="2"/>
            <w:vAlign w:val="center"/>
          </w:tcPr>
          <w:p w14:paraId="7A9A6022" w14:textId="77777777" w:rsidR="00F12C9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Y APELLIDO:                                                              CURSO:</w:t>
            </w:r>
          </w:p>
        </w:tc>
      </w:tr>
      <w:tr w:rsidR="00F12C97" w14:paraId="5F55FCF0" w14:textId="77777777">
        <w:trPr>
          <w:trHeight w:val="2031"/>
        </w:trPr>
        <w:tc>
          <w:tcPr>
            <w:tcW w:w="5040" w:type="dxa"/>
          </w:tcPr>
          <w:p w14:paraId="790FF74C" w14:textId="77777777" w:rsidR="00F12C97" w:rsidRDefault="00F12C97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48F1824" w14:textId="77777777" w:rsidR="00F12C97" w:rsidRDefault="00000000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Capacidades Generales:  </w:t>
            </w:r>
          </w:p>
          <w:p w14:paraId="309E0EE5" w14:textId="77777777" w:rsidR="00F12C9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Pensamiento crítico</w:t>
            </w:r>
          </w:p>
          <w:p w14:paraId="3AAE3DBC" w14:textId="77777777" w:rsidR="00F12C9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Responsabilidad y compromiso</w:t>
            </w:r>
          </w:p>
          <w:p w14:paraId="49832745" w14:textId="77777777" w:rsidR="00F12C97" w:rsidRDefault="00000000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Capacidades Específicas: </w:t>
            </w:r>
          </w:p>
          <w:p w14:paraId="478650F7" w14:textId="77777777" w:rsidR="00F12C9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Análisis e interpretación crítica de la información.</w:t>
            </w:r>
          </w:p>
          <w:p w14:paraId="06DCF7D7" w14:textId="77777777" w:rsidR="00F12C9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Compromiso en el accionar para favorecer procesos propios y ajenos.</w:t>
            </w:r>
          </w:p>
        </w:tc>
        <w:tc>
          <w:tcPr>
            <w:tcW w:w="4965" w:type="dxa"/>
          </w:tcPr>
          <w:p w14:paraId="661C99FE" w14:textId="77777777" w:rsidR="00F12C97" w:rsidRDefault="00F12C97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24C8986" w14:textId="77777777" w:rsidR="00F12C97" w:rsidRDefault="00000000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Criterios de Evaluación: </w:t>
            </w:r>
          </w:p>
          <w:p w14:paraId="7D44DB3A" w14:textId="77777777" w:rsidR="00F12C97" w:rsidRDefault="00000000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Elaboración de respuestas coherentes a partir de una lectura comprensiva</w:t>
            </w:r>
          </w:p>
          <w:p w14:paraId="559B4285" w14:textId="77777777" w:rsidR="00F12C97" w:rsidRPr="005F773B" w:rsidRDefault="00000000" w:rsidP="005F773B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Utilización de vocabulario técnico</w:t>
            </w:r>
          </w:p>
          <w:p w14:paraId="4053CB4C" w14:textId="77777777" w:rsidR="005F773B" w:rsidRPr="005F773B" w:rsidRDefault="005F773B" w:rsidP="005F773B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disminuirá el puntaje de la consigna si se advierte información “copiada” y “pegada” del texto o de internet.</w:t>
            </w:r>
          </w:p>
          <w:p w14:paraId="69AAFA6C" w14:textId="77777777" w:rsidR="005F773B" w:rsidRDefault="005F773B" w:rsidP="005F773B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Corresponderá calificación 1 (uno) a aquellas respuestas similares o totalmente iguales a las de otros estudiantes.</w:t>
            </w:r>
          </w:p>
        </w:tc>
      </w:tr>
    </w:tbl>
    <w:p w14:paraId="00D57F20" w14:textId="77777777" w:rsidR="00F12C97" w:rsidRDefault="00F12C97">
      <w:pPr>
        <w:tabs>
          <w:tab w:val="left" w:pos="187"/>
          <w:tab w:val="right" w:pos="8838"/>
        </w:tabs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197A8C60" w14:textId="1894F7A7" w:rsidR="00F12C97" w:rsidRDefault="00000000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="00D910E1">
        <w:rPr>
          <w:rFonts w:ascii="Arial" w:eastAsia="Arial" w:hAnsi="Arial" w:cs="Arial"/>
          <w:sz w:val="24"/>
          <w:szCs w:val="24"/>
        </w:rPr>
        <w:t>Tango: Patrimonio Cultural Inmaterial de la Humanidad</w:t>
      </w:r>
    </w:p>
    <w:p w14:paraId="21EFA119" w14:textId="39E81143" w:rsidR="00F12C97" w:rsidRDefault="00000000">
      <w:pPr>
        <w:spacing w:after="0" w:line="360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Formato de presentación:</w:t>
      </w:r>
      <w:r>
        <w:rPr>
          <w:rFonts w:ascii="Arial" w:eastAsia="Arial" w:hAnsi="Arial" w:cs="Arial"/>
          <w:sz w:val="24"/>
          <w:szCs w:val="24"/>
        </w:rPr>
        <w:br/>
        <w:t xml:space="preserve">* </w:t>
      </w:r>
      <w:r w:rsidR="00D910E1">
        <w:rPr>
          <w:rFonts w:ascii="Arial" w:eastAsia="Arial" w:hAnsi="Arial" w:cs="Arial"/>
          <w:sz w:val="24"/>
          <w:szCs w:val="24"/>
        </w:rPr>
        <w:t>Imprimir consignas y texto informativo.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0D03E31" w14:textId="20507A3F" w:rsidR="00F12C97" w:rsidRDefault="00000000" w:rsidP="00D910E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* </w:t>
      </w:r>
      <w:r w:rsidR="00D910E1">
        <w:rPr>
          <w:rFonts w:ascii="Arial" w:eastAsia="Arial" w:hAnsi="Arial" w:cs="Arial"/>
          <w:sz w:val="24"/>
          <w:szCs w:val="24"/>
        </w:rPr>
        <w:t>Escribir a mano las respuestas.</w:t>
      </w:r>
    </w:p>
    <w:p w14:paraId="1FEE91E1" w14:textId="27F9E1D6" w:rsidR="00F12C97" w:rsidRDefault="00000000">
      <w:pPr>
        <w:spacing w:after="0" w:line="36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Fecha de presentación: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Martes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D910E1">
        <w:rPr>
          <w:rFonts w:ascii="Arial" w:eastAsia="Arial" w:hAnsi="Arial" w:cs="Arial"/>
          <w:b/>
          <w:color w:val="FF0000"/>
          <w:sz w:val="24"/>
          <w:szCs w:val="24"/>
        </w:rPr>
        <w:t>1 de agosto</w:t>
      </w:r>
    </w:p>
    <w:p w14:paraId="5F38753E" w14:textId="77777777" w:rsidR="00D910E1" w:rsidRDefault="00D910E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DFD29C" w14:textId="3ABB4789" w:rsidR="00F12C97" w:rsidRDefault="00000000" w:rsidP="00D910E1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CONSIGNAS:</w:t>
      </w:r>
    </w:p>
    <w:p w14:paraId="57A8ADD2" w14:textId="77777777" w:rsidR="00D910E1" w:rsidRPr="00CE6B2E" w:rsidRDefault="00D910E1" w:rsidP="00D910E1">
      <w:pPr>
        <w:tabs>
          <w:tab w:val="left" w:pos="187"/>
          <w:tab w:val="right" w:pos="8838"/>
        </w:tabs>
        <w:spacing w:after="0"/>
        <w:rPr>
          <w:rFonts w:ascii="Arial" w:hAnsi="Arial" w:cs="Arial"/>
          <w:sz w:val="24"/>
          <w:szCs w:val="24"/>
        </w:rPr>
      </w:pPr>
      <w:r w:rsidRPr="00CE6B2E">
        <w:rPr>
          <w:rFonts w:ascii="Arial" w:hAnsi="Arial" w:cs="Arial"/>
          <w:sz w:val="24"/>
          <w:szCs w:val="24"/>
        </w:rPr>
        <w:t>Lee el te</w:t>
      </w:r>
      <w:r>
        <w:rPr>
          <w:rFonts w:ascii="Arial" w:hAnsi="Arial" w:cs="Arial"/>
          <w:sz w:val="24"/>
          <w:szCs w:val="24"/>
        </w:rPr>
        <w:t xml:space="preserve">xto </w:t>
      </w:r>
      <w:r w:rsidRPr="00CE6B2E">
        <w:rPr>
          <w:rFonts w:ascii="Arial" w:hAnsi="Arial" w:cs="Arial"/>
          <w:i/>
          <w:sz w:val="24"/>
          <w:szCs w:val="24"/>
        </w:rPr>
        <w:t>“Historia del Tango”</w:t>
      </w:r>
      <w:r>
        <w:rPr>
          <w:rFonts w:ascii="Arial" w:hAnsi="Arial" w:cs="Arial"/>
          <w:sz w:val="24"/>
          <w:szCs w:val="24"/>
        </w:rPr>
        <w:t xml:space="preserve"> y luego responde:</w:t>
      </w:r>
    </w:p>
    <w:p w14:paraId="7D213DA2" w14:textId="77777777" w:rsidR="00D910E1" w:rsidRPr="00407036" w:rsidRDefault="00D910E1" w:rsidP="00D910E1">
      <w:pPr>
        <w:pStyle w:val="Prrafodelista"/>
        <w:numPr>
          <w:ilvl w:val="0"/>
          <w:numId w:val="5"/>
        </w:numPr>
        <w:tabs>
          <w:tab w:val="left" w:pos="187"/>
          <w:tab w:val="right" w:pos="8838"/>
        </w:tabs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¿Cuándo y en qué lugar de nuestro territorio nacional se origina el Tango? </w:t>
      </w:r>
      <w:r w:rsidRPr="00407036">
        <w:rPr>
          <w:rFonts w:ascii="Arial" w:hAnsi="Arial" w:cs="Arial"/>
          <w:sz w:val="24"/>
          <w:szCs w:val="24"/>
        </w:rPr>
        <w:t>¿La mezcla cultural de qué personas le dio surgimiento?</w:t>
      </w:r>
    </w:p>
    <w:p w14:paraId="7F4662B7" w14:textId="77777777" w:rsidR="00D910E1" w:rsidRDefault="00D910E1" w:rsidP="00D910E1">
      <w:pPr>
        <w:pStyle w:val="Prrafodelista"/>
        <w:numPr>
          <w:ilvl w:val="0"/>
          <w:numId w:val="5"/>
        </w:numPr>
        <w:tabs>
          <w:tab w:val="left" w:pos="187"/>
          <w:tab w:val="right" w:pos="8838"/>
        </w:tabs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lugares se desarrolló este fenómeno cultural?</w:t>
      </w:r>
    </w:p>
    <w:p w14:paraId="4A45F1DA" w14:textId="77777777" w:rsidR="00D910E1" w:rsidRPr="00FD0F04" w:rsidRDefault="00D910E1" w:rsidP="00D910E1">
      <w:pPr>
        <w:pStyle w:val="Prrafodelista"/>
        <w:numPr>
          <w:ilvl w:val="0"/>
          <w:numId w:val="5"/>
        </w:numPr>
        <w:tabs>
          <w:tab w:val="left" w:pos="187"/>
          <w:tab w:val="right" w:pos="8838"/>
        </w:tabs>
        <w:spacing w:after="0"/>
        <w:ind w:left="426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¿Qué grupo social bailaba Tango hasta antes de ser conocido en París? ¿Qué pasó luego de su conocimiento en Europa?</w:t>
      </w:r>
    </w:p>
    <w:p w14:paraId="785C1D45" w14:textId="77777777" w:rsidR="00D910E1" w:rsidRPr="00407036" w:rsidRDefault="00D910E1" w:rsidP="00D910E1">
      <w:pPr>
        <w:pStyle w:val="Prrafodelista"/>
        <w:numPr>
          <w:ilvl w:val="0"/>
          <w:numId w:val="5"/>
        </w:numPr>
        <w:tabs>
          <w:tab w:val="left" w:pos="187"/>
          <w:tab w:val="right" w:pos="8838"/>
        </w:tabs>
        <w:spacing w:after="0"/>
        <w:ind w:left="426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>¿Por qué se comenzó a bailar en los cafés? ¿Por qué, entre 1955 y 1983, sufrió un nuevo declive?</w:t>
      </w:r>
    </w:p>
    <w:p w14:paraId="00DBE18C" w14:textId="77777777" w:rsidR="00D910E1" w:rsidRPr="00FD0F04" w:rsidRDefault="00D910E1" w:rsidP="00D910E1">
      <w:pPr>
        <w:pStyle w:val="Prrafodelista"/>
        <w:numPr>
          <w:ilvl w:val="0"/>
          <w:numId w:val="5"/>
        </w:numPr>
        <w:tabs>
          <w:tab w:val="left" w:pos="187"/>
          <w:tab w:val="right" w:pos="8838"/>
        </w:tabs>
        <w:spacing w:after="0"/>
        <w:ind w:left="426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sz w:val="24"/>
          <w:szCs w:val="24"/>
        </w:rPr>
        <w:t>¿Por qué se considera la “Edad de Oro” entre 1935 y 1955? ¿Cuándo y gracias a qué entidad fue declarado Patrimonio Cultural Inmaterial de la Humanidad?</w:t>
      </w:r>
    </w:p>
    <w:p w14:paraId="0E68668B" w14:textId="77777777" w:rsidR="00D910E1" w:rsidRDefault="00D910E1" w:rsidP="00D910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099B37D" w14:textId="77777777" w:rsidR="00D910E1" w:rsidRDefault="00D910E1" w:rsidP="00D910E1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0387A073" w14:textId="77777777" w:rsidR="00D910E1" w:rsidRDefault="00D910E1" w:rsidP="00D910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5781C">
        <w:rPr>
          <w:rFonts w:ascii="Arial" w:eastAsia="Times New Roman" w:hAnsi="Arial" w:cs="Arial"/>
          <w:b/>
          <w:sz w:val="32"/>
          <w:szCs w:val="32"/>
        </w:rPr>
        <w:lastRenderedPageBreak/>
        <w:t>HISTORIA DEL TANGO</w:t>
      </w:r>
    </w:p>
    <w:p w14:paraId="05230DAF" w14:textId="77777777" w:rsidR="00D910E1" w:rsidRPr="000E082B" w:rsidRDefault="00D910E1" w:rsidP="00D910E1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0D2B" wp14:editId="7711014F">
                <wp:simplePos x="0" y="0"/>
                <wp:positionH relativeFrom="column">
                  <wp:posOffset>-5080</wp:posOffset>
                </wp:positionH>
                <wp:positionV relativeFrom="paragraph">
                  <wp:posOffset>3314700</wp:posOffset>
                </wp:positionV>
                <wp:extent cx="201041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215E4F" w14:textId="77777777" w:rsidR="00D910E1" w:rsidRPr="004D1917" w:rsidRDefault="00D910E1" w:rsidP="00D910E1">
                            <w:pPr>
                              <w:pStyle w:val="Descripcin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Instrumento bandoneón. Origen alemán.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70D2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pt;margin-top:261pt;width:158.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" stroked="f">
                <v:textbox style="mso-fit-shape-to-text:t" inset="0,0,0,0">
                  <w:txbxContent>
                    <w:p w14:paraId="2A215E4F" w14:textId="77777777" w:rsidR="00D910E1" w:rsidRPr="004D1917" w:rsidRDefault="00D910E1" w:rsidP="00D910E1">
                      <w:pPr>
                        <w:pStyle w:val="Descripcin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Instrumento bandoneón. Origen alemán.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130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6C39F8" wp14:editId="6CF8CC1D">
            <wp:simplePos x="0" y="0"/>
            <wp:positionH relativeFrom="column">
              <wp:posOffset>-5080</wp:posOffset>
            </wp:positionH>
            <wp:positionV relativeFrom="paragraph">
              <wp:posOffset>232410</wp:posOffset>
            </wp:positionV>
            <wp:extent cx="2010410" cy="3025140"/>
            <wp:effectExtent l="0" t="0" r="8890" b="3810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14" name="topimg" descr="Origen del Tango - Bandoneón. &#10;Instrumento de origen alemá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mg" descr="Origen del Tango - Bandoneón. &#10;Instrumento de origen alemá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0A501" w14:textId="409C8249" w:rsidR="00D910E1" w:rsidRPr="00E460A8" w:rsidRDefault="00D910E1" w:rsidP="00D910E1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El Tango se gesta en ambas márgenes del </w:t>
      </w:r>
      <w:r w:rsidRPr="00E460A8">
        <w:rPr>
          <w:rFonts w:ascii="Arial" w:eastAsia="Times New Roman" w:hAnsi="Arial" w:cs="Arial"/>
          <w:bCs/>
          <w:sz w:val="24"/>
          <w:szCs w:val="24"/>
        </w:rPr>
        <w:t>Río de la Plata</w:t>
      </w:r>
      <w:r w:rsidRPr="00E460A8">
        <w:rPr>
          <w:rFonts w:ascii="Arial" w:eastAsia="Times New Roman" w:hAnsi="Arial" w:cs="Arial"/>
          <w:sz w:val="24"/>
          <w:szCs w:val="24"/>
        </w:rPr>
        <w:t> entre 1850 y 1890. Esta tradición, argentina y uruguaya, nace entre las clases populares de las ciudades de Buenos Aires y Montevideo.</w:t>
      </w:r>
    </w:p>
    <w:p w14:paraId="5B56D434" w14:textId="41E73474" w:rsidR="00D910E1" w:rsidRPr="00E460A8" w:rsidRDefault="00D910E1" w:rsidP="00D910E1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En est</w:t>
      </w:r>
      <w:r>
        <w:rPr>
          <w:rFonts w:ascii="Arial" w:eastAsia="Times New Roman" w:hAnsi="Arial" w:cs="Arial"/>
          <w:sz w:val="24"/>
          <w:szCs w:val="24"/>
        </w:rPr>
        <w:t>a región, donde se mezclan los in</w:t>
      </w:r>
      <w:r w:rsidRPr="00E460A8">
        <w:rPr>
          <w:rFonts w:ascii="Arial" w:eastAsia="Times New Roman" w:hAnsi="Arial" w:cs="Arial"/>
          <w:sz w:val="24"/>
          <w:szCs w:val="24"/>
        </w:rPr>
        <w:t>migrantes europeos, los descendientes de esclavos africanos y los pueblos criollos, se produjo una amalgama de costumbres, creencias y ritos que se transformó en una identidad cultural específica.</w:t>
      </w:r>
    </w:p>
    <w:p w14:paraId="2D17BB9D" w14:textId="1AE67802" w:rsidR="00D910E1" w:rsidRPr="00E460A8" w:rsidRDefault="00D910E1" w:rsidP="00D910E1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Entre las expresiones más características de esa identidad figuran la música, la danza y la poesía que son, a la vez, una encarnación y un vector de la diversidad y del diálogo cultural.</w:t>
      </w:r>
    </w:p>
    <w:p w14:paraId="02853F05" w14:textId="2BB884C9" w:rsidR="00D910E1" w:rsidRDefault="00D910E1" w:rsidP="00D910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Con respecto al baile, el tango </w:t>
      </w:r>
      <w:r w:rsidRPr="00E460A8">
        <w:rPr>
          <w:rFonts w:ascii="Arial" w:eastAsia="Times New Roman" w:hAnsi="Arial" w:cs="Arial"/>
          <w:bCs/>
          <w:sz w:val="24"/>
          <w:szCs w:val="24"/>
        </w:rPr>
        <w:t>se originó en el puerto de Buenos Aires</w:t>
      </w:r>
      <w:r w:rsidRPr="00E460A8">
        <w:rPr>
          <w:rFonts w:ascii="Arial" w:eastAsia="Times New Roman" w:hAnsi="Arial" w:cs="Arial"/>
          <w:sz w:val="24"/>
          <w:szCs w:val="24"/>
        </w:rPr>
        <w:t> y rápidamente se extendió a los barrios del sur como </w:t>
      </w:r>
      <w:hyperlink r:id="rId9" w:history="1">
        <w:r w:rsidRPr="00E460A8">
          <w:rPr>
            <w:rFonts w:ascii="Arial" w:eastAsia="Times New Roman" w:hAnsi="Arial" w:cs="Arial"/>
            <w:bCs/>
            <w:sz w:val="24"/>
            <w:szCs w:val="24"/>
          </w:rPr>
          <w:t>San Telmo</w:t>
        </w:r>
      </w:hyperlink>
      <w:r w:rsidRPr="00E460A8">
        <w:rPr>
          <w:rFonts w:ascii="Arial" w:eastAsia="Times New Roman" w:hAnsi="Arial" w:cs="Arial"/>
          <w:bCs/>
          <w:sz w:val="24"/>
          <w:szCs w:val="24"/>
        </w:rPr>
        <w:t>, Monserrat y Pompeya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CCF5325" w14:textId="591B2D85" w:rsidR="00D910E1" w:rsidRDefault="00D910E1" w:rsidP="00D910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 desarrolló en los patios de los conventillos y en los cabarets. </w:t>
      </w:r>
      <w:r w:rsidRPr="004C19C9">
        <w:rPr>
          <w:rFonts w:ascii="Arial" w:eastAsia="Times New Roman" w:hAnsi="Arial" w:cs="Arial"/>
          <w:sz w:val="24"/>
          <w:szCs w:val="24"/>
        </w:rPr>
        <w:t xml:space="preserve">Los prostíbulos lo fomentaban con la finalidad de aproximar los cuerpos masculinos y </w:t>
      </w:r>
      <w:r w:rsidRPr="004C19C9">
        <w:rPr>
          <w:rFonts w:ascii="Arial" w:eastAsia="Times New Roman" w:hAnsi="Arial" w:cs="Arial"/>
          <w:sz w:val="24"/>
          <w:szCs w:val="24"/>
        </w:rPr>
        <w:t>femeninos,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aunque,</w:t>
      </w:r>
      <w:r>
        <w:rPr>
          <w:rFonts w:ascii="Arial" w:eastAsia="Times New Roman" w:hAnsi="Arial" w:cs="Arial"/>
          <w:sz w:val="24"/>
          <w:szCs w:val="24"/>
        </w:rPr>
        <w:t xml:space="preserve"> primeramente, se bailó entre hombres.</w:t>
      </w:r>
    </w:p>
    <w:p w14:paraId="48B5925A" w14:textId="06A0EFBC" w:rsidR="00D910E1" w:rsidRPr="00E460A8" w:rsidRDefault="00D910E1" w:rsidP="00D910E1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Alreded</w:t>
      </w:r>
      <w:r>
        <w:rPr>
          <w:rFonts w:ascii="Arial" w:eastAsia="Times New Roman" w:hAnsi="Arial" w:cs="Arial"/>
          <w:sz w:val="24"/>
          <w:szCs w:val="24"/>
        </w:rPr>
        <w:t>or de 1860, entre los criollos,</w:t>
      </w:r>
      <w:r w:rsidRPr="00E460A8">
        <w:rPr>
          <w:rFonts w:ascii="Arial" w:eastAsia="Times New Roman" w:hAnsi="Arial" w:cs="Arial"/>
          <w:sz w:val="24"/>
          <w:szCs w:val="24"/>
        </w:rPr>
        <w:t> </w:t>
      </w:r>
      <w:hyperlink r:id="rId10" w:history="1">
        <w:r w:rsidRPr="000E082B">
          <w:rPr>
            <w:rFonts w:ascii="Arial" w:eastAsia="Times New Roman" w:hAnsi="Arial" w:cs="Arial"/>
            <w:bCs/>
            <w:sz w:val="24"/>
            <w:szCs w:val="24"/>
          </w:rPr>
          <w:t>gauchos</w:t>
        </w:r>
      </w:hyperlink>
      <w:r>
        <w:rPr>
          <w:rFonts w:ascii="Arial" w:eastAsia="Times New Roman" w:hAnsi="Arial" w:cs="Arial"/>
          <w:sz w:val="24"/>
          <w:szCs w:val="24"/>
        </w:rPr>
        <w:t>, marineros y</w:t>
      </w:r>
      <w:r w:rsidRPr="00E460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negros,</w:t>
      </w:r>
      <w:r w:rsidRPr="00E460A8">
        <w:rPr>
          <w:rFonts w:ascii="Arial" w:eastAsia="Times New Roman" w:hAnsi="Arial" w:cs="Arial"/>
          <w:sz w:val="24"/>
          <w:szCs w:val="24"/>
        </w:rPr>
        <w:t xml:space="preserve"> se bai</w:t>
      </w:r>
      <w:r>
        <w:rPr>
          <w:rFonts w:ascii="Arial" w:eastAsia="Times New Roman" w:hAnsi="Arial" w:cs="Arial"/>
          <w:sz w:val="24"/>
          <w:szCs w:val="24"/>
        </w:rPr>
        <w:t>laba suelto músicas como: valses</w:t>
      </w:r>
      <w:r w:rsidRPr="00E460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(Austria), pasodoble y zarzuela (España), habaneras</w:t>
      </w:r>
      <w:r w:rsidRPr="00E460A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(Cuba), polka (Polonia), mazurca (República Checa),</w:t>
      </w:r>
      <w:r w:rsidRPr="00E460A8">
        <w:rPr>
          <w:rFonts w:ascii="Arial" w:eastAsia="Times New Roman" w:hAnsi="Arial" w:cs="Arial"/>
          <w:sz w:val="24"/>
          <w:szCs w:val="24"/>
        </w:rPr>
        <w:t xml:space="preserve"> cuadrilla</w:t>
      </w:r>
      <w:r>
        <w:rPr>
          <w:rFonts w:ascii="Arial" w:eastAsia="Times New Roman" w:hAnsi="Arial" w:cs="Arial"/>
          <w:sz w:val="24"/>
          <w:szCs w:val="24"/>
        </w:rPr>
        <w:t xml:space="preserve"> (Francia); teniendo como base el candombe de los negros. Así es como el tango, tanto la música como la danza, </w:t>
      </w:r>
      <w:r w:rsidRPr="004C19C9">
        <w:rPr>
          <w:rFonts w:ascii="Arial" w:eastAsia="Times New Roman" w:hAnsi="Arial" w:cs="Arial"/>
          <w:sz w:val="24"/>
          <w:szCs w:val="24"/>
        </w:rPr>
        <w:t>fue un fenómeno popular propio del mestizaje multicultural y multiétnico.</w:t>
      </w:r>
    </w:p>
    <w:p w14:paraId="2D65C536" w14:textId="77777777" w:rsidR="00D910E1" w:rsidRDefault="00D910E1" w:rsidP="00D910E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78BC645A" w14:textId="5C57BFCB" w:rsidR="00D910E1" w:rsidRDefault="00D910E1" w:rsidP="00D910E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En sus inicios, las melodías carecían de letra y eran improvisadas. El sonido </w:t>
      </w:r>
      <w:r w:rsidRPr="004C19C9">
        <w:rPr>
          <w:rFonts w:ascii="Arial" w:eastAsia="Times New Roman" w:hAnsi="Arial" w:cs="Arial"/>
          <w:sz w:val="24"/>
          <w:szCs w:val="24"/>
          <w:shd w:val="clear" w:color="auto" w:fill="FFFFFF"/>
        </w:rPr>
        <w:t>del </w:t>
      </w:r>
      <w:r w:rsidRPr="004C19C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bandoneón</w:t>
      </w:r>
      <w:r w:rsidRPr="004C19C9">
        <w:rPr>
          <w:rFonts w:ascii="Arial" w:eastAsia="Times New Roman" w:hAnsi="Arial" w:cs="Arial"/>
          <w:sz w:val="24"/>
          <w:szCs w:val="24"/>
          <w:shd w:val="clear" w:color="auto" w:fill="FFFFFF"/>
        </w:rPr>
        <w:t> se incorporó como algo imprescindible a </w:t>
      </w:r>
      <w:r w:rsidRPr="004C19C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pianos, guitarras criollas, contrabajos y violines</w:t>
      </w:r>
      <w:r w:rsidRPr="004C19C9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Los cabarets ofrecían música en vivo para entretener a sus clientes y, como era un gran negocio, eran los que mejor les pagaban a los músicos tangueros.</w:t>
      </w:r>
    </w:p>
    <w:p w14:paraId="6E62D2D8" w14:textId="77777777" w:rsidR="00D910E1" w:rsidRDefault="00D910E1" w:rsidP="00D910E1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460A8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FBB5964" wp14:editId="716117AF">
            <wp:simplePos x="0" y="0"/>
            <wp:positionH relativeFrom="column">
              <wp:posOffset>-5080</wp:posOffset>
            </wp:positionH>
            <wp:positionV relativeFrom="paragraph">
              <wp:posOffset>135890</wp:posOffset>
            </wp:positionV>
            <wp:extent cx="2766695" cy="2079625"/>
            <wp:effectExtent l="0" t="0" r="0" b="0"/>
            <wp:wrapThrough wrapText="bothSides">
              <wp:wrapPolygon edited="0">
                <wp:start x="0" y="0"/>
                <wp:lineTo x="0" y="21369"/>
                <wp:lineTo x="21417" y="21369"/>
                <wp:lineTo x="21417" y="0"/>
                <wp:lineTo x="0" y="0"/>
              </wp:wrapPolygon>
            </wp:wrapThrough>
            <wp:docPr id="15" name="Imagen 15" descr="Exhibición de baile en La Vi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xhibición de baile en La Viru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</w:t>
      </w:r>
    </w:p>
    <w:p w14:paraId="55A96AA2" w14:textId="77777777" w:rsidR="00D910E1" w:rsidRDefault="00D910E1" w:rsidP="00D910E1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683EB" wp14:editId="248FA537">
                <wp:simplePos x="0" y="0"/>
                <wp:positionH relativeFrom="column">
                  <wp:posOffset>-5080</wp:posOffset>
                </wp:positionH>
                <wp:positionV relativeFrom="paragraph">
                  <wp:posOffset>1995805</wp:posOffset>
                </wp:positionV>
                <wp:extent cx="2716530" cy="161290"/>
                <wp:effectExtent l="0" t="0" r="7620" b="0"/>
                <wp:wrapThrough wrapText="bothSides">
                  <wp:wrapPolygon edited="0">
                    <wp:start x="0" y="0"/>
                    <wp:lineTo x="0" y="17858"/>
                    <wp:lineTo x="21509" y="17858"/>
                    <wp:lineTo x="21509" y="0"/>
                    <wp:lineTo x="0" y="0"/>
                  </wp:wrapPolygon>
                </wp:wrapThrough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530" cy="1612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84A29" w14:textId="77777777" w:rsidR="00D910E1" w:rsidRPr="004D1917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Bailando tango en 1880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83EB" id="Cuadro de texto 2" o:spid="_x0000_s1027" type="#_x0000_t202" style="position:absolute;left:0;text-align:left;margin-left:-.4pt;margin-top:157.15pt;width:213.9pt;height:1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" stroked="f">
                <v:textbox inset="0,0,0,0">
                  <w:txbxContent>
                    <w:p w14:paraId="71F84A29" w14:textId="77777777" w:rsidR="00D910E1" w:rsidRPr="004D1917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Bailando tango en 1880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Más tarde, a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mparados en la oscuridad de la noche,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>guapos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y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>arrabaleros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deslizaban sus sentimientos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y su forma de vivir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en lo profundo de un verso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La insólita fusión de lenguas, conocimientos y costumbres genera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un lenguaje:</w:t>
      </w:r>
      <w:r w:rsidRPr="00642A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el lunfardo. Esta manera de hablar tomaba palabras de algunos dialectos italianos, y de otras lenguas traídas por los inmigrantes, absorbidas y adaptadas al porteño.</w:t>
      </w:r>
    </w:p>
    <w:p w14:paraId="58F6D6AA" w14:textId="77777777" w:rsidR="00D910E1" w:rsidRDefault="00D910E1" w:rsidP="00D910E1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En los barrios surgió el "</w:t>
      </w:r>
      <w:r w:rsidRPr="0057209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tango arrabalero</w:t>
      </w:r>
      <w:r w:rsidRPr="00572097">
        <w:rPr>
          <w:rFonts w:ascii="Arial" w:eastAsia="Times New Roman" w:hAnsi="Arial" w:cs="Arial"/>
          <w:sz w:val="24"/>
          <w:szCs w:val="24"/>
          <w:shd w:val="clear" w:color="auto" w:fill="FFFFFF"/>
        </w:rPr>
        <w:t>"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aquel que bailaban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hombres 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y mujeres con los cuerpo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s fuertemente abrazados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y que escanda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lizó a la sociedad de la época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14:paraId="265F04ED" w14:textId="6C497412" w:rsidR="00D910E1" w:rsidRPr="00D910E1" w:rsidRDefault="00D910E1" w:rsidP="00D910E1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485E38">
        <w:rPr>
          <w:rFonts w:ascii="Arial" w:eastAsia="Times New Roman" w:hAnsi="Arial" w:cs="Arial"/>
          <w:sz w:val="24"/>
          <w:szCs w:val="24"/>
        </w:rPr>
        <w:t>Era concebido c</w:t>
      </w:r>
      <w:r>
        <w:rPr>
          <w:rFonts w:ascii="Arial" w:eastAsia="Times New Roman" w:hAnsi="Arial" w:cs="Arial"/>
          <w:sz w:val="24"/>
          <w:szCs w:val="24"/>
        </w:rPr>
        <w:t>omo "vulgar" y marginado socialmente por los estratos má</w:t>
      </w:r>
      <w:r w:rsidRPr="00485E38">
        <w:rPr>
          <w:rFonts w:ascii="Arial" w:eastAsia="Times New Roman" w:hAnsi="Arial" w:cs="Arial"/>
          <w:sz w:val="24"/>
          <w:szCs w:val="24"/>
        </w:rPr>
        <w:t>s conservadores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85E38">
        <w:rPr>
          <w:rFonts w:ascii="Arial" w:eastAsia="Times New Roman" w:hAnsi="Arial" w:cs="Arial"/>
          <w:sz w:val="24"/>
          <w:szCs w:val="24"/>
        </w:rPr>
        <w:t>por buscar la sensualidad y el placer</w:t>
      </w:r>
      <w:r>
        <w:rPr>
          <w:rFonts w:ascii="Arial" w:eastAsia="Times New Roman" w:hAnsi="Arial" w:cs="Arial"/>
          <w:sz w:val="24"/>
          <w:szCs w:val="24"/>
        </w:rPr>
        <w:t>. C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ondenado por la iglesia y prohibido por la policía por incitar al escándalo, fue asociado con la lujuria y la diversión "non sancta" junto a la bebida y el baile.</w:t>
      </w:r>
    </w:p>
    <w:p w14:paraId="6AEA6F20" w14:textId="535CB380" w:rsidR="00D910E1" w:rsidRPr="00DF3F5B" w:rsidRDefault="00D910E1" w:rsidP="00D910E1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Su prohibición obligó a bailarlo en sitios ocultos ha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sta haber entrado en el siglo X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X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En ese entonces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solamente los estratos sociales humildes, los del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suburbio, cultivaban esa danza.</w:t>
      </w:r>
    </w:p>
    <w:p w14:paraId="3EB5FE29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5C1F677" wp14:editId="6D18F1A5">
            <wp:simplePos x="0" y="0"/>
            <wp:positionH relativeFrom="column">
              <wp:posOffset>3592830</wp:posOffset>
            </wp:positionH>
            <wp:positionV relativeFrom="paragraph">
              <wp:posOffset>86738</wp:posOffset>
            </wp:positionV>
            <wp:extent cx="2092325" cy="3147695"/>
            <wp:effectExtent l="0" t="0" r="3175" b="0"/>
            <wp:wrapThrough wrapText="bothSides">
              <wp:wrapPolygon edited="0">
                <wp:start x="0" y="0"/>
                <wp:lineTo x="0" y="21439"/>
                <wp:lineTo x="21436" y="21439"/>
                <wp:lineTo x="21436" y="0"/>
                <wp:lineTo x="0" y="0"/>
              </wp:wrapPolygon>
            </wp:wrapThrough>
            <wp:docPr id="18" name="Imagen 18" descr="El Viejo Almacén en San Tel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l Viejo Almacén en San Telm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A8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FB2C8B" wp14:editId="6EE8B605">
            <wp:simplePos x="0" y="0"/>
            <wp:positionH relativeFrom="column">
              <wp:posOffset>704215</wp:posOffset>
            </wp:positionH>
            <wp:positionV relativeFrom="paragraph">
              <wp:posOffset>86914</wp:posOffset>
            </wp:positionV>
            <wp:extent cx="2092325" cy="3147695"/>
            <wp:effectExtent l="0" t="0" r="3175" b="0"/>
            <wp:wrapThrough wrapText="bothSides">
              <wp:wrapPolygon edited="0">
                <wp:start x="0" y="0"/>
                <wp:lineTo x="0" y="21439"/>
                <wp:lineTo x="21436" y="21439"/>
                <wp:lineTo x="21436" y="0"/>
                <wp:lineTo x="0" y="0"/>
              </wp:wrapPolygon>
            </wp:wrapThrough>
            <wp:docPr id="17" name="Imagen 17" descr="Bailarines de tango en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ilarines de tango en 19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44C13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47654B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05D9C4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802724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6A8259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1743E1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940DBE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E0075D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8776B8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E2351A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1C127D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FE42EB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59EE71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1D19F4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16796243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</w:t>
      </w:r>
    </w:p>
    <w:p w14:paraId="49BB55CB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2D72217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243A1ED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77A7C534" w14:textId="77777777" w:rsidR="00D910E1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BE2D0" wp14:editId="27592F4A">
                <wp:simplePos x="0" y="0"/>
                <wp:positionH relativeFrom="column">
                  <wp:posOffset>3594100</wp:posOffset>
                </wp:positionH>
                <wp:positionV relativeFrom="paragraph">
                  <wp:posOffset>5715</wp:posOffset>
                </wp:positionV>
                <wp:extent cx="2092325" cy="155575"/>
                <wp:effectExtent l="0" t="0" r="3175" b="0"/>
                <wp:wrapThrough wrapText="bothSides">
                  <wp:wrapPolygon edited="0">
                    <wp:start x="0" y="0"/>
                    <wp:lineTo x="0" y="18514"/>
                    <wp:lineTo x="21436" y="18514"/>
                    <wp:lineTo x="21436" y="0"/>
                    <wp:lineTo x="0" y="0"/>
                  </wp:wrapPolygon>
                </wp:wrapThrough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15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22C6E5" w14:textId="77777777" w:rsidR="00D910E1" w:rsidRPr="004D1917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"El viejo almacén", San Telmo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E2D0" id="Cuadro de texto 4" o:spid="_x0000_s1028" type="#_x0000_t202" style="position:absolute;left:0;text-align:left;margin-left:283pt;margin-top:.45pt;width:164.75pt;height:1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" stroked="f">
                <v:textbox inset="0,0,0,0">
                  <w:txbxContent>
                    <w:p w14:paraId="4822C6E5" w14:textId="77777777" w:rsidR="00D910E1" w:rsidRPr="004D1917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"El viejo almacén", San Telmo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7E8C0" wp14:editId="4A28D070">
                <wp:simplePos x="0" y="0"/>
                <wp:positionH relativeFrom="column">
                  <wp:posOffset>704850</wp:posOffset>
                </wp:positionH>
                <wp:positionV relativeFrom="paragraph">
                  <wp:posOffset>5715</wp:posOffset>
                </wp:positionV>
                <wp:extent cx="2092325" cy="155575"/>
                <wp:effectExtent l="0" t="0" r="3175" b="0"/>
                <wp:wrapThrough wrapText="bothSides">
                  <wp:wrapPolygon edited="0">
                    <wp:start x="0" y="0"/>
                    <wp:lineTo x="0" y="18514"/>
                    <wp:lineTo x="21436" y="18514"/>
                    <wp:lineTo x="21436" y="0"/>
                    <wp:lineTo x="0" y="0"/>
                  </wp:wrapPolygon>
                </wp:wrapThrough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325" cy="15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419A3" w14:textId="77777777" w:rsidR="00D910E1" w:rsidRPr="004D1917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Bailarines en 1960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E8C0" id="Cuadro de texto 3" o:spid="_x0000_s1029" type="#_x0000_t202" style="position:absolute;left:0;text-align:left;margin-left:55.5pt;margin-top:.45pt;width:164.75pt;height:1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" stroked="f">
                <v:textbox inset="0,0,0,0">
                  <w:txbxContent>
                    <w:p w14:paraId="07D419A3" w14:textId="77777777" w:rsidR="00D910E1" w:rsidRPr="004D1917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Bailarines en 1960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6D0912" w14:textId="77777777" w:rsidR="00D910E1" w:rsidRDefault="00D910E1" w:rsidP="00D910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En 1910 el tango fue bailado en París, ampliando rápidamente su popularidad en todo el Mundo.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392D3B">
        <w:rPr>
          <w:rFonts w:ascii="Arial" w:eastAsia="Times New Roman" w:hAnsi="Arial" w:cs="Arial"/>
          <w:sz w:val="24"/>
          <w:szCs w:val="24"/>
          <w:shd w:val="clear" w:color="auto" w:fill="FFFFFF"/>
        </w:rPr>
        <w:t>Su gla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mour conquistó a los sectores má</w:t>
      </w:r>
      <w:r w:rsidRPr="00392D3B">
        <w:rPr>
          <w:rFonts w:ascii="Arial" w:eastAsia="Times New Roman" w:hAnsi="Arial" w:cs="Arial"/>
          <w:sz w:val="24"/>
          <w:szCs w:val="24"/>
          <w:shd w:val="clear" w:color="auto" w:fill="FFFFFF"/>
        </w:rPr>
        <w:t>s altos de la sociedad y fue bailado en cas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i todas las capitales europeas.</w:t>
      </w:r>
    </w:p>
    <w:p w14:paraId="4A527FBA" w14:textId="085AAB5F" w:rsidR="00D910E1" w:rsidRPr="00FD2242" w:rsidRDefault="00D910E1" w:rsidP="00D910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Los encargados de presentarlo en los salones del viejo mundo fueron los jóvenes hijos varones de las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familias tradicionales porteñas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que hacía tiempo frecuentaban los lugares de </w:t>
      </w:r>
      <w:hyperlink r:id="rId14" w:history="1">
        <w:r w:rsidRPr="00AE671C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</w:rPr>
          <w:t>Buenos Aires</w:t>
        </w:r>
      </w:hyperlink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 donde se bailaba el tango, para d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isgusto de la sociedad porteña </w:t>
      </w: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que aún lo veía con malos ojos por sus escandalosos antecedentes.</w:t>
      </w:r>
    </w:p>
    <w:p w14:paraId="59FAE9D2" w14:textId="77777777" w:rsidR="00D910E1" w:rsidRPr="00392D3B" w:rsidRDefault="00D910E1" w:rsidP="00D9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460A8">
        <w:rPr>
          <w:rFonts w:ascii="Arial" w:eastAsia="Times New Roman" w:hAnsi="Arial" w:cs="Arial"/>
          <w:sz w:val="24"/>
          <w:szCs w:val="24"/>
          <w:shd w:val="clear" w:color="auto" w:fill="FFFFFF"/>
        </w:rPr>
        <w:t>Su aceptación final llevó un tiempo más hasta que fue considerado como una necesidad de expresión popular.</w:t>
      </w:r>
    </w:p>
    <w:p w14:paraId="09E902AC" w14:textId="77777777" w:rsidR="00D910E1" w:rsidRDefault="00D910E1" w:rsidP="00D910E1">
      <w:pPr>
        <w:jc w:val="both"/>
        <w:rPr>
          <w:rFonts w:ascii="Arial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AD1257E" wp14:editId="64980D37">
            <wp:simplePos x="0" y="0"/>
            <wp:positionH relativeFrom="column">
              <wp:posOffset>3362960</wp:posOffset>
            </wp:positionH>
            <wp:positionV relativeFrom="paragraph">
              <wp:posOffset>37465</wp:posOffset>
            </wp:positionV>
            <wp:extent cx="2694305" cy="2025015"/>
            <wp:effectExtent l="0" t="0" r="0" b="0"/>
            <wp:wrapThrough wrapText="bothSides">
              <wp:wrapPolygon edited="0">
                <wp:start x="0" y="0"/>
                <wp:lineTo x="0" y="21336"/>
                <wp:lineTo x="21381" y="21336"/>
                <wp:lineTo x="21381" y="0"/>
                <wp:lineTo x="0" y="0"/>
              </wp:wrapPolygon>
            </wp:wrapThrough>
            <wp:docPr id="21" name="Imagen 21" descr="El Café Tortoni. Un clásico de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l Café Tortoni. Un clásico de Buenos Ai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A8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83FEAE5" wp14:editId="07232CF6">
            <wp:simplePos x="0" y="0"/>
            <wp:positionH relativeFrom="column">
              <wp:posOffset>276860</wp:posOffset>
            </wp:positionH>
            <wp:positionV relativeFrom="paragraph">
              <wp:posOffset>17145</wp:posOffset>
            </wp:positionV>
            <wp:extent cx="2723515" cy="2047240"/>
            <wp:effectExtent l="0" t="0" r="635" b="0"/>
            <wp:wrapThrough wrapText="bothSides">
              <wp:wrapPolygon edited="0">
                <wp:start x="0" y="0"/>
                <wp:lineTo x="0" y="21305"/>
                <wp:lineTo x="21454" y="21305"/>
                <wp:lineTo x="21454" y="0"/>
                <wp:lineTo x="0" y="0"/>
              </wp:wrapPolygon>
            </wp:wrapThrough>
            <wp:docPr id="20" name="Imagen 20" descr="un corte y una quebrad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 corte y una quebrada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82ABE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792CA5F1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40E71679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7C55E69C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067CF9E4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038B6631" w14:textId="77777777" w:rsidR="00D910E1" w:rsidRPr="00FD2242" w:rsidRDefault="00D910E1" w:rsidP="00D910E1">
      <w:pPr>
        <w:jc w:val="both"/>
        <w:rPr>
          <w:rFonts w:ascii="Arial" w:hAnsi="Arial" w:cs="Arial"/>
          <w:sz w:val="24"/>
          <w:szCs w:val="24"/>
        </w:rPr>
      </w:pPr>
    </w:p>
    <w:p w14:paraId="15DC086C" w14:textId="77777777" w:rsidR="00D910E1" w:rsidRPr="00FD2242" w:rsidRDefault="00D910E1" w:rsidP="00D910E1">
      <w:pPr>
        <w:tabs>
          <w:tab w:val="left" w:pos="393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07DB5" wp14:editId="3B636644">
                <wp:simplePos x="0" y="0"/>
                <wp:positionH relativeFrom="column">
                  <wp:posOffset>3362325</wp:posOffset>
                </wp:positionH>
                <wp:positionV relativeFrom="paragraph">
                  <wp:posOffset>62230</wp:posOffset>
                </wp:positionV>
                <wp:extent cx="2421890" cy="126365"/>
                <wp:effectExtent l="0" t="0" r="0" b="6985"/>
                <wp:wrapThrough wrapText="bothSides">
                  <wp:wrapPolygon edited="0">
                    <wp:start x="0" y="0"/>
                    <wp:lineTo x="0" y="19538"/>
                    <wp:lineTo x="21407" y="19538"/>
                    <wp:lineTo x="21407" y="0"/>
                    <wp:lineTo x="0" y="0"/>
                  </wp:wrapPolygon>
                </wp:wrapThrough>
                <wp:docPr id="1878565767" name="Cuadro de texto 1878565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1263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013AB5" w14:textId="77777777" w:rsidR="00D910E1" w:rsidRPr="00DA1EF1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A1EF1">
                              <w:rPr>
                                <w:b/>
                                <w:color w:val="auto"/>
                              </w:rPr>
                              <w:t>Café "</w:t>
                            </w:r>
                            <w:proofErr w:type="spellStart"/>
                            <w:r w:rsidRPr="00DA1EF1">
                              <w:rPr>
                                <w:b/>
                                <w:color w:val="auto"/>
                              </w:rPr>
                              <w:t>Tortoni</w:t>
                            </w:r>
                            <w:proofErr w:type="spellEnd"/>
                            <w:r w:rsidRPr="00DA1EF1">
                              <w:rPr>
                                <w:b/>
                                <w:color w:val="auto"/>
                              </w:rPr>
                              <w:t>", Buenos 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7DB5" id="Cuadro de texto 1878565767" o:spid="_x0000_s1030" type="#_x0000_t202" style="position:absolute;left:0;text-align:left;margin-left:264.75pt;margin-top:4.9pt;width:190.7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" stroked="f">
                <v:textbox inset="0,0,0,0">
                  <w:txbxContent>
                    <w:p w14:paraId="60013AB5" w14:textId="77777777" w:rsidR="00D910E1" w:rsidRPr="00DA1EF1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DA1EF1">
                        <w:rPr>
                          <w:b/>
                          <w:color w:val="auto"/>
                        </w:rPr>
                        <w:t>Café "</w:t>
                      </w:r>
                      <w:proofErr w:type="spellStart"/>
                      <w:r w:rsidRPr="00DA1EF1">
                        <w:rPr>
                          <w:b/>
                          <w:color w:val="auto"/>
                        </w:rPr>
                        <w:t>Tortoni</w:t>
                      </w:r>
                      <w:proofErr w:type="spellEnd"/>
                      <w:r w:rsidRPr="00DA1EF1">
                        <w:rPr>
                          <w:b/>
                          <w:color w:val="auto"/>
                        </w:rPr>
                        <w:t>", Buenos Aires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70C8D" wp14:editId="798972DB">
                <wp:simplePos x="0" y="0"/>
                <wp:positionH relativeFrom="column">
                  <wp:posOffset>277495</wp:posOffset>
                </wp:positionH>
                <wp:positionV relativeFrom="paragraph">
                  <wp:posOffset>76200</wp:posOffset>
                </wp:positionV>
                <wp:extent cx="2832735" cy="145415"/>
                <wp:effectExtent l="0" t="0" r="5715" b="6985"/>
                <wp:wrapThrough wrapText="bothSides">
                  <wp:wrapPolygon edited="0">
                    <wp:start x="0" y="0"/>
                    <wp:lineTo x="0" y="19808"/>
                    <wp:lineTo x="21498" y="19808"/>
                    <wp:lineTo x="21498" y="0"/>
                    <wp:lineTo x="0" y="0"/>
                  </wp:wrapPolygon>
                </wp:wrapThrough>
                <wp:docPr id="1050765692" name="Cuadro de texto 1050765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35" cy="1454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4CDF80" w14:textId="77777777" w:rsidR="00D910E1" w:rsidRPr="004D1917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D1917">
                              <w:rPr>
                                <w:b/>
                                <w:color w:val="auto"/>
                              </w:rPr>
                              <w:t>Un "corte" y una "quebrada"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70C8D" id="Cuadro de texto 1050765692" o:spid="_x0000_s1031" type="#_x0000_t202" style="position:absolute;left:0;text-align:left;margin-left:21.85pt;margin-top:6pt;width:223.05pt;height:1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" stroked="f">
                <v:textbox inset="0,0,0,0">
                  <w:txbxContent>
                    <w:p w14:paraId="7B4CDF80" w14:textId="77777777" w:rsidR="00D910E1" w:rsidRPr="004D1917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D1917">
                        <w:rPr>
                          <w:b/>
                          <w:color w:val="auto"/>
                        </w:rPr>
                        <w:t>Un "corte" y una "quebrada"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53BC790" w14:textId="0FCC0088" w:rsidR="00D910E1" w:rsidRDefault="00D910E1" w:rsidP="00C61EFC">
      <w:pPr>
        <w:tabs>
          <w:tab w:val="left" w:pos="142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1930, con la dictadura militar de Uriburu, el tango decae. El entendimiento entre las clases obreras y la aristocracia se rompe y la gente se niega a bailarlo. Unos años después, los prostíbulos se cierran en toda la Argentina y el único lugar para escuchar y bailar tango serían los cafés.</w:t>
      </w:r>
    </w:p>
    <w:p w14:paraId="40EA4109" w14:textId="60D6140C" w:rsidR="00D910E1" w:rsidRDefault="00D910E1" w:rsidP="00C61EFC">
      <w:pPr>
        <w:tabs>
          <w:tab w:val="left" w:pos="142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1935 la gente volvió a bailar tango, inspirados por los grandes virtuosos como Juan </w:t>
      </w:r>
      <w:proofErr w:type="spellStart"/>
      <w:r>
        <w:rPr>
          <w:rFonts w:ascii="Arial" w:hAnsi="Arial" w:cs="Arial"/>
          <w:sz w:val="24"/>
          <w:szCs w:val="24"/>
        </w:rPr>
        <w:t>D’Arienzo</w:t>
      </w:r>
      <w:proofErr w:type="spellEnd"/>
      <w:r>
        <w:rPr>
          <w:rFonts w:ascii="Arial" w:hAnsi="Arial" w:cs="Arial"/>
          <w:sz w:val="24"/>
          <w:szCs w:val="24"/>
        </w:rPr>
        <w:t xml:space="preserve"> (entre otros). Hasta el año 1955 es considerada la Edad de Oro,</w:t>
      </w:r>
      <w:r w:rsidRPr="002144E1">
        <w:rPr>
          <w:rFonts w:ascii="Arial" w:hAnsi="Arial" w:cs="Arial"/>
          <w:sz w:val="24"/>
          <w:szCs w:val="24"/>
        </w:rPr>
        <w:t xml:space="preserve"> período en </w:t>
      </w:r>
      <w:r>
        <w:rPr>
          <w:rFonts w:ascii="Arial" w:hAnsi="Arial" w:cs="Arial"/>
          <w:sz w:val="24"/>
          <w:szCs w:val="24"/>
        </w:rPr>
        <w:t>el cual todos los aspectos del t</w:t>
      </w:r>
      <w:r w:rsidRPr="002144E1">
        <w:rPr>
          <w:rFonts w:ascii="Arial" w:hAnsi="Arial" w:cs="Arial"/>
          <w:sz w:val="24"/>
          <w:szCs w:val="24"/>
        </w:rPr>
        <w:t>ang</w:t>
      </w:r>
      <w:r>
        <w:rPr>
          <w:rFonts w:ascii="Arial" w:hAnsi="Arial" w:cs="Arial"/>
          <w:sz w:val="24"/>
          <w:szCs w:val="24"/>
        </w:rPr>
        <w:t>o estaban en la mayor armonía: l</w:t>
      </w:r>
      <w:r w:rsidRPr="002144E1">
        <w:rPr>
          <w:rFonts w:ascii="Arial" w:hAnsi="Arial" w:cs="Arial"/>
          <w:sz w:val="24"/>
          <w:szCs w:val="24"/>
        </w:rPr>
        <w:t>os músico</w:t>
      </w:r>
      <w:r>
        <w:rPr>
          <w:rFonts w:ascii="Arial" w:hAnsi="Arial" w:cs="Arial"/>
          <w:sz w:val="24"/>
          <w:szCs w:val="24"/>
        </w:rPr>
        <w:t>s tocaban para los bailarines; l</w:t>
      </w:r>
      <w:r w:rsidRPr="002144E1">
        <w:rPr>
          <w:rFonts w:ascii="Arial" w:hAnsi="Arial" w:cs="Arial"/>
          <w:sz w:val="24"/>
          <w:szCs w:val="24"/>
        </w:rPr>
        <w:t xml:space="preserve">os cantantes </w:t>
      </w:r>
      <w:r>
        <w:rPr>
          <w:rFonts w:ascii="Arial" w:hAnsi="Arial" w:cs="Arial"/>
          <w:sz w:val="24"/>
          <w:szCs w:val="24"/>
        </w:rPr>
        <w:t xml:space="preserve">cantaban dentro de la orquesta </w:t>
      </w:r>
      <w:r w:rsidRPr="002144E1">
        <w:rPr>
          <w:rFonts w:ascii="Arial" w:hAnsi="Arial" w:cs="Arial"/>
          <w:sz w:val="24"/>
          <w:szCs w:val="24"/>
        </w:rPr>
        <w:t>como u</w:t>
      </w:r>
      <w:r>
        <w:rPr>
          <w:rFonts w:ascii="Arial" w:hAnsi="Arial" w:cs="Arial"/>
          <w:sz w:val="24"/>
          <w:szCs w:val="24"/>
        </w:rPr>
        <w:t>n instrumento más; l</w:t>
      </w:r>
      <w:r w:rsidRPr="002144E1">
        <w:rPr>
          <w:rFonts w:ascii="Arial" w:hAnsi="Arial" w:cs="Arial"/>
          <w:sz w:val="24"/>
          <w:szCs w:val="24"/>
        </w:rPr>
        <w:t>os bailarines</w:t>
      </w:r>
      <w:r>
        <w:rPr>
          <w:rFonts w:ascii="Arial" w:hAnsi="Arial" w:cs="Arial"/>
          <w:sz w:val="24"/>
          <w:szCs w:val="24"/>
        </w:rPr>
        <w:t xml:space="preserve"> </w:t>
      </w:r>
      <w:r w:rsidRPr="002144E1">
        <w:rPr>
          <w:rFonts w:ascii="Arial" w:hAnsi="Arial" w:cs="Arial"/>
          <w:sz w:val="24"/>
          <w:szCs w:val="24"/>
        </w:rPr>
        <w:t>crearon una evolución masiva en el baile</w:t>
      </w:r>
      <w:r>
        <w:rPr>
          <w:rFonts w:ascii="Arial" w:hAnsi="Arial" w:cs="Arial"/>
          <w:sz w:val="24"/>
          <w:szCs w:val="24"/>
        </w:rPr>
        <w:t>.</w:t>
      </w:r>
    </w:p>
    <w:p w14:paraId="7AABB45C" w14:textId="203D11AA" w:rsidR="00D910E1" w:rsidRDefault="00D910E1" w:rsidP="00C61EFC">
      <w:pPr>
        <w:tabs>
          <w:tab w:val="left" w:pos="142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los años 1955 y 1983, el tango sufrió un declive debido a las diversas decisiones políticas en manos de un nuevo golpe militar: la censura de canciones específicas; el toque de queda que perjudicaba la actividad nocturna del tango; las reuniones de más de tres personas que hacía ilegal el baile social; la prohibición de la presencia de menores de edad en clubes y discotecas provocando que los jóvenes dejaran de aprender a bailar tango.</w:t>
      </w:r>
    </w:p>
    <w:p w14:paraId="283338A4" w14:textId="2D188741" w:rsidR="00D910E1" w:rsidRDefault="00D910E1" w:rsidP="00D910E1">
      <w:pPr>
        <w:tabs>
          <w:tab w:val="left" w:pos="1425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Afortunadamente, en el año 1983 con la vuelta de la democracia al país, renace el tango. </w:t>
      </w:r>
      <w:r w:rsidRPr="00FD2242">
        <w:rPr>
          <w:rFonts w:ascii="Arial" w:hAnsi="Arial" w:cs="Arial"/>
          <w:sz w:val="24"/>
          <w:szCs w:val="24"/>
        </w:rPr>
        <w:t>La evolución de sus coreografías</w:t>
      </w:r>
      <w:r>
        <w:rPr>
          <w:rFonts w:ascii="Arial" w:hAnsi="Arial" w:cs="Arial"/>
          <w:sz w:val="24"/>
          <w:szCs w:val="24"/>
        </w:rPr>
        <w:t xml:space="preserve"> (como también de su música)</w:t>
      </w:r>
      <w:r w:rsidRPr="00FD2242">
        <w:rPr>
          <w:rFonts w:ascii="Arial" w:hAnsi="Arial" w:cs="Arial"/>
          <w:sz w:val="24"/>
          <w:szCs w:val="24"/>
        </w:rPr>
        <w:t xml:space="preserve"> lo mantuvo vivo y vigente</w:t>
      </w:r>
      <w:r>
        <w:rPr>
          <w:rFonts w:ascii="Arial" w:hAnsi="Arial" w:cs="Arial"/>
          <w:sz w:val="24"/>
          <w:szCs w:val="24"/>
        </w:rPr>
        <w:t>.</w:t>
      </w:r>
    </w:p>
    <w:p w14:paraId="5010B1EF" w14:textId="61DB5955" w:rsidR="00D910E1" w:rsidRPr="00FD2242" w:rsidRDefault="00D910E1" w:rsidP="00D910E1">
      <w:pPr>
        <w:tabs>
          <w:tab w:val="left" w:pos="1425"/>
        </w:tabs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460A8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28385DCB" wp14:editId="12A5737F">
            <wp:simplePos x="0" y="0"/>
            <wp:positionH relativeFrom="column">
              <wp:posOffset>3361690</wp:posOffset>
            </wp:positionH>
            <wp:positionV relativeFrom="paragraph">
              <wp:posOffset>5715</wp:posOffset>
            </wp:positionV>
            <wp:extent cx="2849880" cy="2089785"/>
            <wp:effectExtent l="0" t="0" r="7620" b="5715"/>
            <wp:wrapThrough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hrough>
            <wp:docPr id="25" name="Imagen 25" descr="Anibal Troilo &quot;Pichuco&quot;. Compositor, &#10;bandoneonista y director de orquestas de t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ibal Troilo &quot;Pichuco&quot;. Compositor, &#10;bandoneonista y director de orquestas de tan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Fue declarado, el </w:t>
      </w:r>
      <w:r w:rsidRPr="00E65D6D">
        <w:rPr>
          <w:rFonts w:ascii="Arial" w:hAnsi="Arial" w:cs="Arial"/>
          <w:sz w:val="24"/>
          <w:szCs w:val="24"/>
        </w:rPr>
        <w:t>30 de septiembre del 2009, Patrimonio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 xml:space="preserve">Cultural Inmaterial de la Humanidad, </w:t>
      </w:r>
      <w:r>
        <w:rPr>
          <w:rFonts w:ascii="Arial" w:hAnsi="Arial" w:cs="Arial"/>
          <w:sz w:val="24"/>
          <w:szCs w:val="24"/>
        </w:rPr>
        <w:t xml:space="preserve">por </w:t>
      </w:r>
      <w:r w:rsidRPr="00E65D6D">
        <w:rPr>
          <w:rFonts w:ascii="Arial" w:hAnsi="Arial" w:cs="Arial"/>
          <w:sz w:val="24"/>
          <w:szCs w:val="24"/>
        </w:rPr>
        <w:t>expertos del Comité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Intergu</w:t>
      </w:r>
      <w:r>
        <w:rPr>
          <w:rFonts w:ascii="Arial" w:hAnsi="Arial" w:cs="Arial"/>
          <w:sz w:val="24"/>
          <w:szCs w:val="24"/>
        </w:rPr>
        <w:t xml:space="preserve">bernamental de la UNESCO que se </w:t>
      </w:r>
      <w:r w:rsidRPr="00E65D6D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 xml:space="preserve"> en los Emiratos Á</w:t>
      </w:r>
      <w:r w:rsidRPr="00E65D6D">
        <w:rPr>
          <w:rFonts w:ascii="Arial" w:hAnsi="Arial" w:cs="Arial"/>
          <w:sz w:val="24"/>
          <w:szCs w:val="24"/>
        </w:rPr>
        <w:t xml:space="preserve">rabes. La candidatura del tango </w:t>
      </w:r>
      <w:r>
        <w:rPr>
          <w:rFonts w:ascii="Arial" w:hAnsi="Arial" w:cs="Arial"/>
          <w:sz w:val="24"/>
          <w:szCs w:val="24"/>
        </w:rPr>
        <w:t>fue</w:t>
      </w:r>
      <w:r w:rsidRPr="00E65D6D">
        <w:rPr>
          <w:rFonts w:ascii="Arial" w:hAnsi="Arial" w:cs="Arial"/>
          <w:sz w:val="24"/>
          <w:szCs w:val="24"/>
        </w:rPr>
        <w:t xml:space="preserve"> presentada en conjunto por Buenos Aires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y Montevideo, al considerarlo una de las principales expresiones de</w:t>
      </w:r>
      <w:r>
        <w:rPr>
          <w:rFonts w:ascii="Arial" w:hAnsi="Arial" w:cs="Arial"/>
          <w:sz w:val="24"/>
          <w:szCs w:val="24"/>
        </w:rPr>
        <w:t xml:space="preserve"> </w:t>
      </w:r>
      <w:r w:rsidRPr="00E65D6D">
        <w:rPr>
          <w:rFonts w:ascii="Arial" w:hAnsi="Arial" w:cs="Arial"/>
          <w:sz w:val="24"/>
          <w:szCs w:val="24"/>
        </w:rPr>
        <w:t>la identidad de los habitantes rioplatenses.</w:t>
      </w:r>
    </w:p>
    <w:p w14:paraId="2B635A33" w14:textId="210998A4" w:rsidR="00D910E1" w:rsidRDefault="00D910E1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0842A8" wp14:editId="657A3636">
                <wp:simplePos x="0" y="0"/>
                <wp:positionH relativeFrom="column">
                  <wp:posOffset>3362325</wp:posOffset>
                </wp:positionH>
                <wp:positionV relativeFrom="paragraph">
                  <wp:posOffset>459105</wp:posOffset>
                </wp:positionV>
                <wp:extent cx="2849880" cy="314325"/>
                <wp:effectExtent l="0" t="0" r="7620" b="9525"/>
                <wp:wrapThrough wrapText="bothSides">
                  <wp:wrapPolygon edited="0">
                    <wp:start x="0" y="0"/>
                    <wp:lineTo x="0" y="20945"/>
                    <wp:lineTo x="21513" y="20945"/>
                    <wp:lineTo x="21513" y="0"/>
                    <wp:lineTo x="0" y="0"/>
                  </wp:wrapPolygon>
                </wp:wrapThrough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8ACE0D" w14:textId="77777777" w:rsidR="00D910E1" w:rsidRPr="004A53A9" w:rsidRDefault="00D910E1" w:rsidP="00D910E1">
                            <w:pPr>
                              <w:pStyle w:val="Descripcin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A53A9">
                              <w:rPr>
                                <w:b/>
                                <w:color w:val="auto"/>
                              </w:rPr>
                              <w:t>Aníbal Troilo, compositor, bandoneonista y director de orquesta.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842A8" id="Cuadro de texto 7" o:spid="_x0000_s1032" type="#_x0000_t202" style="position:absolute;margin-left:264.75pt;margin-top:36.15pt;width:224.4pt;height:2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" stroked="f">
                <v:textbox inset="0,0,0,0">
                  <w:txbxContent>
                    <w:p w14:paraId="2E8ACE0D" w14:textId="77777777" w:rsidR="00D910E1" w:rsidRPr="004A53A9" w:rsidRDefault="00D910E1" w:rsidP="00D910E1">
                      <w:pPr>
                        <w:pStyle w:val="Descripcin"/>
                        <w:rPr>
                          <w:rFonts w:ascii="Arial" w:eastAsia="Times New Roman" w:hAnsi="Arial" w:cs="Arial"/>
                          <w:b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A53A9">
                        <w:rPr>
                          <w:b/>
                          <w:color w:val="auto"/>
                        </w:rPr>
                        <w:t>Aníbal Troilo, compositor, bandoneonista y director de orquesta.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D910E1">
      <w:headerReference w:type="default" r:id="rId1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3EAE" w14:textId="77777777" w:rsidR="00961103" w:rsidRDefault="00961103">
      <w:pPr>
        <w:spacing w:after="0" w:line="240" w:lineRule="auto"/>
      </w:pPr>
      <w:r>
        <w:separator/>
      </w:r>
    </w:p>
  </w:endnote>
  <w:endnote w:type="continuationSeparator" w:id="0">
    <w:p w14:paraId="00329F0E" w14:textId="77777777" w:rsidR="00961103" w:rsidRDefault="0096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8350" w14:textId="77777777" w:rsidR="00961103" w:rsidRDefault="00961103">
      <w:pPr>
        <w:spacing w:after="0" w:line="240" w:lineRule="auto"/>
      </w:pPr>
      <w:r>
        <w:separator/>
      </w:r>
    </w:p>
  </w:footnote>
  <w:footnote w:type="continuationSeparator" w:id="0">
    <w:p w14:paraId="0E379AC1" w14:textId="77777777" w:rsidR="00961103" w:rsidRDefault="0096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3730" w14:textId="77777777" w:rsidR="00F12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b/>
        <w:color w:val="000000"/>
      </w:rPr>
      <w:t>COLEGIO SAN BERNARDO</w:t>
    </w:r>
    <w:r>
      <w:rPr>
        <w:i/>
        <w:color w:val="000000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F67F5A" wp14:editId="45804443">
          <wp:simplePos x="0" y="0"/>
          <wp:positionH relativeFrom="column">
            <wp:posOffset>2979420</wp:posOffset>
          </wp:positionH>
          <wp:positionV relativeFrom="paragraph">
            <wp:posOffset>-270509</wp:posOffset>
          </wp:positionV>
          <wp:extent cx="479425" cy="623570"/>
          <wp:effectExtent l="0" t="0" r="0" b="0"/>
          <wp:wrapNone/>
          <wp:docPr id="6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425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531BB4" w14:textId="77777777" w:rsidR="00F12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Secundario Básico y Orientado</w:t>
    </w:r>
  </w:p>
  <w:p w14:paraId="7B5ABE8D" w14:textId="77777777" w:rsidR="00F12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C78A64" wp14:editId="56151D2E">
              <wp:simplePos x="0" y="0"/>
              <wp:positionH relativeFrom="column">
                <wp:posOffset>38101</wp:posOffset>
              </wp:positionH>
              <wp:positionV relativeFrom="paragraph">
                <wp:posOffset>139700</wp:posOffset>
              </wp:positionV>
              <wp:extent cx="9525" cy="12700"/>
              <wp:effectExtent l="0" t="0" r="0" b="0"/>
              <wp:wrapNone/>
              <wp:docPr id="5" name="Conector recto de flech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83700" y="3775238"/>
                        <a:ext cx="63246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139700</wp:posOffset>
              </wp:positionV>
              <wp:extent cx="9525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34D1238" w14:textId="77777777" w:rsidR="00F12C97" w:rsidRDefault="00F12C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3F5"/>
    <w:multiLevelType w:val="multilevel"/>
    <w:tmpl w:val="CE703C0E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DD36E0"/>
    <w:multiLevelType w:val="multilevel"/>
    <w:tmpl w:val="004A73CC"/>
    <w:lvl w:ilvl="0">
      <w:start w:val="1"/>
      <w:numFmt w:val="bullet"/>
      <w:lvlText w:val="●"/>
      <w:lvlJc w:val="left"/>
      <w:pPr>
        <w:ind w:left="8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64FE9"/>
    <w:multiLevelType w:val="hybridMultilevel"/>
    <w:tmpl w:val="FBD49E88"/>
    <w:lvl w:ilvl="0" w:tplc="3DA8E194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AAA"/>
    <w:multiLevelType w:val="multilevel"/>
    <w:tmpl w:val="1F66D43A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106531"/>
    <w:multiLevelType w:val="multilevel"/>
    <w:tmpl w:val="99DE6BBE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80890">
    <w:abstractNumId w:val="0"/>
  </w:num>
  <w:num w:numId="2" w16cid:durableId="493645859">
    <w:abstractNumId w:val="4"/>
  </w:num>
  <w:num w:numId="3" w16cid:durableId="1797409828">
    <w:abstractNumId w:val="1"/>
  </w:num>
  <w:num w:numId="4" w16cid:durableId="2021152605">
    <w:abstractNumId w:val="3"/>
  </w:num>
  <w:num w:numId="5" w16cid:durableId="206493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97"/>
    <w:rsid w:val="005F773B"/>
    <w:rsid w:val="00927658"/>
    <w:rsid w:val="00961103"/>
    <w:rsid w:val="00BC3FF4"/>
    <w:rsid w:val="00C61EFC"/>
    <w:rsid w:val="00D910E1"/>
    <w:rsid w:val="00F1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BA0"/>
  <w15:docId w15:val="{8140E8DF-6384-4E3D-BFE2-0929210B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9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0F5A9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5A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A9F"/>
  </w:style>
  <w:style w:type="paragraph" w:styleId="Textodeglobo">
    <w:name w:val="Balloon Text"/>
    <w:basedOn w:val="Normal"/>
    <w:link w:val="TextodegloboCar"/>
    <w:uiPriority w:val="99"/>
    <w:semiHidden/>
    <w:unhideWhenUsed/>
    <w:rsid w:val="000F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9F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32A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64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8C"/>
  </w:style>
  <w:style w:type="character" w:styleId="Hipervnculovisitado">
    <w:name w:val="FollowedHyperlink"/>
    <w:basedOn w:val="Fuentedeprrafopredeter"/>
    <w:uiPriority w:val="99"/>
    <w:semiHidden/>
    <w:unhideWhenUsed/>
    <w:rsid w:val="00EC785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8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D910E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argentinaxplora.com/activida/legado/gaucho/gaucho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gentinaxplora.com/activida/urban/stelmo.htm" TargetMode="External"/><Relationship Id="rId14" Type="http://schemas.openxmlformats.org/officeDocument/2006/relationships/hyperlink" Target="https://argentinaxplora.com/activida/urban/urbana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c3XkR4m7oIWQAjv/p+qLvn3iww==">AMUW2mVSo18ZgiFu//XiNeJIusMSp8+9OXxiGVXYeiEoqiNwXu0ouDM+K83l53xDmXMwIjv/gECjOPkO5C7PbyJxIwXjVFuGefOD8DVFEEQt+mBBPaKaaD+IYvGXDflmQ06qFjD4I8zYgTwExe19R0PIomtVWMI1Z5+BExJzx4/+IfTTgITqFsA=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</cp:revision>
  <dcterms:created xsi:type="dcterms:W3CDTF">2023-07-26T13:13:00Z</dcterms:created>
  <dcterms:modified xsi:type="dcterms:W3CDTF">2023-07-26T13:13:00Z</dcterms:modified>
</cp:coreProperties>
</file>