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C640" w14:textId="540B764A" w:rsidR="00075BE0" w:rsidRDefault="00075BE0" w:rsidP="00425840">
      <w:pPr>
        <w:rPr>
          <w:sz w:val="48"/>
          <w:szCs w:val="48"/>
        </w:rPr>
      </w:pPr>
      <w:r>
        <w:rPr>
          <w:noProof/>
        </w:rPr>
        <w:drawing>
          <wp:inline distT="0" distB="0" distL="0" distR="0" wp14:anchorId="7AC24935" wp14:editId="3B34A63D">
            <wp:extent cx="849086" cy="827314"/>
            <wp:effectExtent l="0" t="0" r="8255" b="0"/>
            <wp:docPr id="997281578" name="Imagen 99728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849528" cy="827745"/>
                    </a:xfrm>
                    <a:prstGeom prst="rect">
                      <a:avLst/>
                    </a:prstGeom>
                  </pic:spPr>
                </pic:pic>
              </a:graphicData>
            </a:graphic>
          </wp:inline>
        </w:drawing>
      </w:r>
      <w:r w:rsidR="008B0791">
        <w:rPr>
          <w:sz w:val="48"/>
          <w:szCs w:val="48"/>
        </w:rPr>
        <w:t xml:space="preserve"> </w:t>
      </w:r>
      <w:r w:rsidR="006401DB" w:rsidRPr="002347B2">
        <w:rPr>
          <w:sz w:val="48"/>
          <w:szCs w:val="48"/>
        </w:rPr>
        <w:t>Colegio Santa Rosa De Lima</w:t>
      </w:r>
    </w:p>
    <w:p w14:paraId="00AEDD52" w14:textId="77777777" w:rsidR="00425840" w:rsidRPr="002347B2" w:rsidRDefault="00425840" w:rsidP="00425840">
      <w:pPr>
        <w:rPr>
          <w:sz w:val="48"/>
          <w:szCs w:val="48"/>
        </w:rPr>
      </w:pPr>
    </w:p>
    <w:p w14:paraId="25B6F479" w14:textId="5F0C6377" w:rsidR="00DE6B81" w:rsidRDefault="003A4E4F" w:rsidP="003A4E4F">
      <w:pPr>
        <w:rPr>
          <w:sz w:val="48"/>
          <w:szCs w:val="48"/>
        </w:rPr>
      </w:pPr>
      <w:r>
        <w:rPr>
          <w:sz w:val="48"/>
          <w:szCs w:val="48"/>
        </w:rPr>
        <w:t xml:space="preserve"> </w:t>
      </w:r>
      <w:r w:rsidR="00B97AAD" w:rsidRPr="002347B2">
        <w:rPr>
          <w:sz w:val="48"/>
          <w:szCs w:val="48"/>
        </w:rPr>
        <w:t>“Desde la revolución de la ternura</w:t>
      </w:r>
      <w:r w:rsidR="00AE2FB2" w:rsidRPr="002347B2">
        <w:rPr>
          <w:sz w:val="48"/>
          <w:szCs w:val="48"/>
        </w:rPr>
        <w:t xml:space="preserve">, </w:t>
      </w:r>
      <w:r>
        <w:rPr>
          <w:sz w:val="48"/>
          <w:szCs w:val="48"/>
        </w:rPr>
        <w:t xml:space="preserve">       </w:t>
      </w:r>
      <w:r w:rsidR="00AE2FB2" w:rsidRPr="002347B2">
        <w:rPr>
          <w:sz w:val="48"/>
          <w:szCs w:val="48"/>
        </w:rPr>
        <w:t>construimos nuestra nueva casa”</w:t>
      </w:r>
    </w:p>
    <w:p w14:paraId="675FC06E" w14:textId="77777777" w:rsidR="0065389B" w:rsidRDefault="0065389B" w:rsidP="00DE6B81">
      <w:pPr>
        <w:jc w:val="center"/>
        <w:rPr>
          <w:sz w:val="48"/>
          <w:szCs w:val="48"/>
        </w:rPr>
      </w:pPr>
    </w:p>
    <w:p w14:paraId="72A7E94D" w14:textId="4E1A70A1" w:rsidR="00C4190A" w:rsidRPr="00DE6B81" w:rsidRDefault="00F75FB2" w:rsidP="0065389B">
      <w:pPr>
        <w:rPr>
          <w:sz w:val="48"/>
          <w:szCs w:val="48"/>
        </w:rPr>
      </w:pPr>
      <w:r w:rsidRPr="00F94A0D">
        <w:rPr>
          <w:b/>
          <w:bCs/>
          <w:color w:val="4472C4" w:themeColor="accent1"/>
          <w:sz w:val="48"/>
          <w:szCs w:val="48"/>
        </w:rPr>
        <w:t>TRABAJO PRACTICO DE CATEQUESIS</w:t>
      </w:r>
      <w:r w:rsidRPr="00F94A0D">
        <w:rPr>
          <w:b/>
          <w:bCs/>
          <w:sz w:val="48"/>
          <w:szCs w:val="48"/>
        </w:rPr>
        <w:t xml:space="preserve"> </w:t>
      </w:r>
    </w:p>
    <w:p w14:paraId="0BB53E8F" w14:textId="77777777" w:rsidR="00DE6B81" w:rsidRDefault="00DE6B81" w:rsidP="00DE6B81">
      <w:pPr>
        <w:rPr>
          <w:b/>
          <w:bCs/>
          <w:color w:val="4472C4" w:themeColor="accent1"/>
          <w:sz w:val="48"/>
          <w:szCs w:val="48"/>
        </w:rPr>
      </w:pPr>
    </w:p>
    <w:p w14:paraId="05E92F9A" w14:textId="71E57B39" w:rsidR="00C4190A" w:rsidRPr="00C4190A" w:rsidRDefault="00387079" w:rsidP="00DE6B81">
      <w:pPr>
        <w:rPr>
          <w:b/>
          <w:bCs/>
          <w:sz w:val="48"/>
          <w:szCs w:val="48"/>
        </w:rPr>
      </w:pPr>
      <w:r w:rsidRPr="00F94A0D">
        <w:rPr>
          <w:b/>
          <w:bCs/>
          <w:color w:val="4472C4" w:themeColor="accent1"/>
          <w:sz w:val="48"/>
          <w:szCs w:val="48"/>
        </w:rPr>
        <w:t>JUAN PABLO II</w:t>
      </w:r>
    </w:p>
    <w:p w14:paraId="2458086F" w14:textId="77777777" w:rsidR="00C4190A" w:rsidRDefault="00C4190A">
      <w:pPr>
        <w:rPr>
          <w:b/>
          <w:bCs/>
          <w:color w:val="4472C4" w:themeColor="accent1"/>
          <w:sz w:val="48"/>
          <w:szCs w:val="48"/>
        </w:rPr>
      </w:pPr>
    </w:p>
    <w:p w14:paraId="4D34AF6B" w14:textId="5DD3E07D" w:rsidR="00387079" w:rsidRPr="00C4190A" w:rsidRDefault="00387079">
      <w:pPr>
        <w:rPr>
          <w:b/>
          <w:bCs/>
          <w:color w:val="4472C4" w:themeColor="accent1"/>
          <w:sz w:val="48"/>
          <w:szCs w:val="48"/>
        </w:rPr>
      </w:pPr>
      <w:r w:rsidRPr="00F94A0D">
        <w:rPr>
          <w:sz w:val="48"/>
          <w:szCs w:val="48"/>
        </w:rPr>
        <w:t xml:space="preserve">Profesor: German Sirerol </w:t>
      </w:r>
    </w:p>
    <w:p w14:paraId="15A4ED45" w14:textId="77777777" w:rsidR="00C4190A" w:rsidRDefault="00C4190A">
      <w:pPr>
        <w:rPr>
          <w:sz w:val="48"/>
          <w:szCs w:val="48"/>
        </w:rPr>
      </w:pPr>
    </w:p>
    <w:p w14:paraId="28492D4A" w14:textId="6AFD61FC" w:rsidR="00C741DE" w:rsidRPr="00F94A0D" w:rsidRDefault="00C741DE">
      <w:pPr>
        <w:rPr>
          <w:sz w:val="48"/>
          <w:szCs w:val="48"/>
        </w:rPr>
      </w:pPr>
      <w:r w:rsidRPr="00F94A0D">
        <w:rPr>
          <w:sz w:val="48"/>
          <w:szCs w:val="48"/>
        </w:rPr>
        <w:t xml:space="preserve">Integrantes: Morena Bazan, Camila Delgado, Martina Orellano, Macarena Roca </w:t>
      </w:r>
    </w:p>
    <w:p w14:paraId="4ADD3228" w14:textId="77777777" w:rsidR="00C4190A" w:rsidRDefault="00C4190A">
      <w:pPr>
        <w:rPr>
          <w:sz w:val="48"/>
          <w:szCs w:val="48"/>
        </w:rPr>
      </w:pPr>
    </w:p>
    <w:p w14:paraId="65D3EBAD" w14:textId="6624EA88" w:rsidR="001F2F14" w:rsidRPr="00F94A0D" w:rsidRDefault="00C212C3">
      <w:pPr>
        <w:rPr>
          <w:sz w:val="48"/>
          <w:szCs w:val="48"/>
        </w:rPr>
      </w:pPr>
      <w:r w:rsidRPr="00F94A0D">
        <w:rPr>
          <w:sz w:val="48"/>
          <w:szCs w:val="48"/>
        </w:rPr>
        <w:t xml:space="preserve">Año: 2023 </w:t>
      </w:r>
    </w:p>
    <w:p w14:paraId="7AB24106" w14:textId="2FD37B22" w:rsidR="00C4790F" w:rsidRDefault="00C4790F">
      <w:pPr>
        <w:rPr>
          <w:sz w:val="24"/>
          <w:szCs w:val="24"/>
        </w:rPr>
      </w:pPr>
    </w:p>
    <w:p w14:paraId="345F9E6B" w14:textId="77777777" w:rsidR="00F51ECC" w:rsidRDefault="00F51ECC">
      <w:pPr>
        <w:rPr>
          <w:sz w:val="24"/>
          <w:szCs w:val="24"/>
        </w:rPr>
      </w:pPr>
    </w:p>
    <w:p w14:paraId="5292D1D6" w14:textId="77777777" w:rsidR="00F51ECC" w:rsidRDefault="00F51ECC">
      <w:pPr>
        <w:rPr>
          <w:sz w:val="24"/>
          <w:szCs w:val="24"/>
        </w:rPr>
      </w:pPr>
    </w:p>
    <w:p w14:paraId="15B9EB3B" w14:textId="77777777" w:rsidR="00DE6B81" w:rsidRDefault="00DE6B81" w:rsidP="00260D3B">
      <w:pPr>
        <w:rPr>
          <w:sz w:val="24"/>
          <w:szCs w:val="24"/>
        </w:rPr>
      </w:pPr>
    </w:p>
    <w:p w14:paraId="582F0A12" w14:textId="4B51A1D3" w:rsidR="00260D3B" w:rsidRPr="00205AAA" w:rsidRDefault="00260D3B" w:rsidP="00260D3B">
      <w:pPr>
        <w:rPr>
          <w:sz w:val="24"/>
          <w:szCs w:val="24"/>
        </w:rPr>
      </w:pPr>
      <w:r w:rsidRPr="00205AAA">
        <w:rPr>
          <w:sz w:val="24"/>
          <w:szCs w:val="24"/>
        </w:rPr>
        <w:t>San Juan Pablo II, cuyo nombre real era Karol Józef Wojtyła, nació el 18 de mayo de 1920 en Wadowice, Polonia. Fue el segundo hijo de Karol Wojtyła y Emilia Kaczorowska. Durante su juventud, experimentó la tragedia de perder a su madre, padre y hermano, lo que lo llevó a desarrollar una profunda espiritualidad y vocación religiosa.</w:t>
      </w:r>
    </w:p>
    <w:p w14:paraId="1FA23486" w14:textId="77777777" w:rsidR="00260D3B" w:rsidRPr="00205AAA" w:rsidRDefault="00260D3B" w:rsidP="00260D3B">
      <w:pPr>
        <w:rPr>
          <w:sz w:val="24"/>
          <w:szCs w:val="24"/>
        </w:rPr>
      </w:pPr>
      <w:r w:rsidRPr="00205AAA">
        <w:rPr>
          <w:sz w:val="24"/>
          <w:szCs w:val="24"/>
        </w:rPr>
        <w:t xml:space="preserve"> </w:t>
      </w:r>
    </w:p>
    <w:p w14:paraId="2CC5C64F" w14:textId="77777777" w:rsidR="00260D3B" w:rsidRPr="00205AAA" w:rsidRDefault="00260D3B" w:rsidP="00260D3B">
      <w:pPr>
        <w:rPr>
          <w:sz w:val="24"/>
          <w:szCs w:val="24"/>
        </w:rPr>
      </w:pPr>
      <w:r w:rsidRPr="00205AAA">
        <w:rPr>
          <w:sz w:val="24"/>
          <w:szCs w:val="24"/>
        </w:rPr>
        <w:t>Después de completar sus estudios en teología y filosofía, Karol Wojtyła fue ordenado sacerdote en 1946. Con el tiempo, se convirtió en obispo y luego arzobispo de Cracovia en 1964. Participó activamente en el Concilio Vaticano II, donde abogó por una Iglesia más abierta y comprometida con los desafíos del mundo moderno.</w:t>
      </w:r>
    </w:p>
    <w:p w14:paraId="3A557F12" w14:textId="77777777" w:rsidR="00260D3B" w:rsidRPr="00205AAA" w:rsidRDefault="00260D3B" w:rsidP="00260D3B">
      <w:pPr>
        <w:rPr>
          <w:sz w:val="24"/>
          <w:szCs w:val="24"/>
        </w:rPr>
      </w:pPr>
      <w:r w:rsidRPr="00205AAA">
        <w:rPr>
          <w:sz w:val="24"/>
          <w:szCs w:val="24"/>
        </w:rPr>
        <w:t xml:space="preserve"> </w:t>
      </w:r>
    </w:p>
    <w:p w14:paraId="7CF89C1E" w14:textId="77777777" w:rsidR="00260D3B" w:rsidRPr="00205AAA" w:rsidRDefault="00260D3B" w:rsidP="00260D3B">
      <w:pPr>
        <w:rPr>
          <w:sz w:val="24"/>
          <w:szCs w:val="24"/>
        </w:rPr>
      </w:pPr>
      <w:r w:rsidRPr="00205AAA">
        <w:rPr>
          <w:sz w:val="24"/>
          <w:szCs w:val="24"/>
        </w:rPr>
        <w:t>El 16 de octubre de 1978, fue elegido como el primer papa no italiano en más de cuatro siglos, tomando el nombre de Juan Pablo II en honor a sus predecesores Juan XXIII y Pablo VI. Su papado de casi 27 años fue uno de los más largos y significativos en la historia de la Iglesia Católica.</w:t>
      </w:r>
    </w:p>
    <w:p w14:paraId="688A2F25" w14:textId="77777777" w:rsidR="00260D3B" w:rsidRPr="00205AAA" w:rsidRDefault="00260D3B" w:rsidP="00260D3B">
      <w:pPr>
        <w:rPr>
          <w:sz w:val="24"/>
          <w:szCs w:val="24"/>
        </w:rPr>
      </w:pPr>
      <w:r w:rsidRPr="00205AAA">
        <w:rPr>
          <w:sz w:val="24"/>
          <w:szCs w:val="24"/>
        </w:rPr>
        <w:t xml:space="preserve"> </w:t>
      </w:r>
    </w:p>
    <w:p w14:paraId="183F8F36" w14:textId="77777777" w:rsidR="00260D3B" w:rsidRPr="00205AAA" w:rsidRDefault="00260D3B" w:rsidP="00260D3B">
      <w:pPr>
        <w:rPr>
          <w:sz w:val="24"/>
          <w:szCs w:val="24"/>
        </w:rPr>
      </w:pPr>
      <w:r w:rsidRPr="00205AAA">
        <w:rPr>
          <w:sz w:val="24"/>
          <w:szCs w:val="24"/>
        </w:rPr>
        <w:t>San Juan Pablo II fue conocido por su carisma, viajando incansablemente por el mundo para encontrarse con fieles y líderes de todas las religiones. Durante su papado, abordó temas como la defensa de los derechos humanos, la promoción de la paz y la reconciliación, así como la lucha contra el comunismo en Europa del Este.</w:t>
      </w:r>
    </w:p>
    <w:p w14:paraId="5965CC41" w14:textId="77777777" w:rsidR="00260D3B" w:rsidRPr="00205AAA" w:rsidRDefault="00260D3B" w:rsidP="00260D3B">
      <w:pPr>
        <w:rPr>
          <w:sz w:val="24"/>
          <w:szCs w:val="24"/>
        </w:rPr>
      </w:pPr>
      <w:r w:rsidRPr="00205AAA">
        <w:rPr>
          <w:sz w:val="24"/>
          <w:szCs w:val="24"/>
        </w:rPr>
        <w:t xml:space="preserve"> </w:t>
      </w:r>
    </w:p>
    <w:p w14:paraId="3159B7F3" w14:textId="77777777" w:rsidR="00260D3B" w:rsidRPr="00205AAA" w:rsidRDefault="00260D3B" w:rsidP="00260D3B">
      <w:pPr>
        <w:rPr>
          <w:sz w:val="24"/>
          <w:szCs w:val="24"/>
        </w:rPr>
      </w:pPr>
      <w:r w:rsidRPr="00205AAA">
        <w:rPr>
          <w:sz w:val="24"/>
          <w:szCs w:val="24"/>
        </w:rPr>
        <w:t>Uno de los momentos más impactantes de su papado fue el intento de asesinato que sufrió en 1981. A pesar de sus heridas, perdonó a su agresor y continuó con su misión de servicio y compasión hacia los demás.</w:t>
      </w:r>
    </w:p>
    <w:p w14:paraId="59F2B30D" w14:textId="77777777" w:rsidR="00260D3B" w:rsidRPr="00205AAA" w:rsidRDefault="00260D3B" w:rsidP="00260D3B">
      <w:pPr>
        <w:rPr>
          <w:sz w:val="24"/>
          <w:szCs w:val="24"/>
        </w:rPr>
      </w:pPr>
      <w:r w:rsidRPr="00205AAA">
        <w:rPr>
          <w:sz w:val="24"/>
          <w:szCs w:val="24"/>
        </w:rPr>
        <w:t xml:space="preserve"> </w:t>
      </w:r>
    </w:p>
    <w:p w14:paraId="4ECBE864" w14:textId="77777777" w:rsidR="00260D3B" w:rsidRPr="00205AAA" w:rsidRDefault="00260D3B" w:rsidP="00260D3B">
      <w:pPr>
        <w:rPr>
          <w:sz w:val="24"/>
          <w:szCs w:val="24"/>
        </w:rPr>
      </w:pPr>
      <w:r w:rsidRPr="00205AAA">
        <w:rPr>
          <w:sz w:val="24"/>
          <w:szCs w:val="24"/>
        </w:rPr>
        <w:t>San Juan Pablo II también fue un defensor de la familia y de la enseñanza tradicional de la Iglesia sobre asuntos morales. Sin embargo, también mostró comprensión y cercanía hacia los desafíos de la vida moderna.</w:t>
      </w:r>
    </w:p>
    <w:p w14:paraId="7F9F2907" w14:textId="77777777" w:rsidR="00260D3B" w:rsidRPr="00205AAA" w:rsidRDefault="00260D3B" w:rsidP="00260D3B">
      <w:pPr>
        <w:rPr>
          <w:sz w:val="24"/>
          <w:szCs w:val="24"/>
        </w:rPr>
      </w:pPr>
      <w:r w:rsidRPr="00205AAA">
        <w:rPr>
          <w:sz w:val="24"/>
          <w:szCs w:val="24"/>
        </w:rPr>
        <w:t xml:space="preserve"> </w:t>
      </w:r>
    </w:p>
    <w:p w14:paraId="6387B7B6" w14:textId="2350202A" w:rsidR="00260D3B" w:rsidRPr="00205AAA" w:rsidRDefault="00260D3B" w:rsidP="00260D3B">
      <w:pPr>
        <w:rPr>
          <w:sz w:val="24"/>
          <w:szCs w:val="24"/>
        </w:rPr>
      </w:pPr>
      <w:r w:rsidRPr="00205AAA">
        <w:rPr>
          <w:sz w:val="24"/>
          <w:szCs w:val="24"/>
        </w:rPr>
        <w:lastRenderedPageBreak/>
        <w:t>Falleció el 2 de abril de 2005, dejando un legado de devoción, liderazgo carismático y contribuciones significativas a la Iglesia Católica y al mundo en general. Fue canonizado como santo el 27 de abril de 2014 por el Papa Francisco.</w:t>
      </w:r>
    </w:p>
    <w:p w14:paraId="689FA332" w14:textId="77777777" w:rsidR="00260D3B" w:rsidRPr="00205AAA" w:rsidRDefault="00260D3B" w:rsidP="00260D3B">
      <w:pPr>
        <w:rPr>
          <w:sz w:val="24"/>
          <w:szCs w:val="24"/>
        </w:rPr>
      </w:pPr>
      <w:r w:rsidRPr="00205AAA">
        <w:rPr>
          <w:sz w:val="24"/>
          <w:szCs w:val="24"/>
        </w:rPr>
        <w:t>Juventud y Formación: Karol Wojtyła nació en una Polonia marcada por las dos Guerras Mundiales y el régimen comunista. Su experiencia durante estos difíciles momentos influenció profundamente su espiritualidad y su visión de la humanidad. Desarrolló un amor por el teatro y la poesía, lo que le permitió conectar con la gente a nivel emocional durante su papado.</w:t>
      </w:r>
    </w:p>
    <w:p w14:paraId="4F44AC73" w14:textId="77777777" w:rsidR="00260D3B" w:rsidRPr="00205AAA" w:rsidRDefault="00260D3B" w:rsidP="00260D3B">
      <w:pPr>
        <w:rPr>
          <w:sz w:val="24"/>
          <w:szCs w:val="24"/>
        </w:rPr>
      </w:pPr>
      <w:r w:rsidRPr="00205AAA">
        <w:rPr>
          <w:sz w:val="24"/>
          <w:szCs w:val="24"/>
        </w:rPr>
        <w:t xml:space="preserve"> </w:t>
      </w:r>
    </w:p>
    <w:p w14:paraId="18989836" w14:textId="77777777" w:rsidR="00260D3B" w:rsidRPr="00205AAA" w:rsidRDefault="00260D3B" w:rsidP="00260D3B">
      <w:pPr>
        <w:rPr>
          <w:sz w:val="24"/>
          <w:szCs w:val="24"/>
        </w:rPr>
      </w:pPr>
      <w:r w:rsidRPr="00205AAA">
        <w:rPr>
          <w:sz w:val="24"/>
          <w:szCs w:val="24"/>
        </w:rPr>
        <w:t>Contribuciones Teológicas: San Juan Pablo II escribió numerosas encíclicas y documentos importantes que abordan temas teológicos, morales y sociales. Sus obras incluyen "Redemptor Hominis", que destaca la centralidad de la persona humana en la enseñanza cristiana, y "Fides et Ratio", que explora la relación entre la fe y la razón.</w:t>
      </w:r>
    </w:p>
    <w:p w14:paraId="311420B1" w14:textId="77777777" w:rsidR="00260D3B" w:rsidRPr="00205AAA" w:rsidRDefault="00260D3B" w:rsidP="00260D3B">
      <w:pPr>
        <w:rPr>
          <w:sz w:val="24"/>
          <w:szCs w:val="24"/>
        </w:rPr>
      </w:pPr>
      <w:r w:rsidRPr="00205AAA">
        <w:rPr>
          <w:sz w:val="24"/>
          <w:szCs w:val="24"/>
        </w:rPr>
        <w:t xml:space="preserve"> </w:t>
      </w:r>
    </w:p>
    <w:p w14:paraId="6C36EE4E" w14:textId="77777777" w:rsidR="00260D3B" w:rsidRPr="00205AAA" w:rsidRDefault="00260D3B" w:rsidP="00260D3B">
      <w:pPr>
        <w:rPr>
          <w:sz w:val="24"/>
          <w:szCs w:val="24"/>
        </w:rPr>
      </w:pPr>
      <w:r w:rsidRPr="00205AAA">
        <w:rPr>
          <w:sz w:val="24"/>
          <w:szCs w:val="24"/>
        </w:rPr>
        <w:t>Encuentros Históricos: Durante su papado, Juan Pablo II se reunió con líderes mundiales y religiosos de todo el mundo. Mantuvo un diálogo significativo con el líder soviético Mijaíl Gorbachov y desempeñó un papel importante en el colapso del comunismo en Europa del Este. También visitó Cuba, siendo el primer Papa en hacerlo, y abogó por el cambio y la apertura en el país.</w:t>
      </w:r>
    </w:p>
    <w:p w14:paraId="12611588" w14:textId="77777777" w:rsidR="00260D3B" w:rsidRPr="00205AAA" w:rsidRDefault="00260D3B" w:rsidP="00260D3B">
      <w:pPr>
        <w:rPr>
          <w:sz w:val="24"/>
          <w:szCs w:val="24"/>
        </w:rPr>
      </w:pPr>
      <w:r w:rsidRPr="00205AAA">
        <w:rPr>
          <w:sz w:val="24"/>
          <w:szCs w:val="24"/>
        </w:rPr>
        <w:t xml:space="preserve"> </w:t>
      </w:r>
    </w:p>
    <w:p w14:paraId="3183CB2A" w14:textId="77777777" w:rsidR="00260D3B" w:rsidRPr="00205AAA" w:rsidRDefault="00260D3B" w:rsidP="00260D3B">
      <w:pPr>
        <w:rPr>
          <w:sz w:val="24"/>
          <w:szCs w:val="24"/>
        </w:rPr>
      </w:pPr>
      <w:r w:rsidRPr="00205AAA">
        <w:rPr>
          <w:sz w:val="24"/>
          <w:szCs w:val="24"/>
        </w:rPr>
        <w:t>Jornadas Mundiales de la Juventud: Instituyó las Jornadas Mundiales de la Juventud (JMJ) en 1986, que se han convertido en eventos emblemáticos para jóvenes católicos de todo el mundo. Estas reuniones buscan fortalecer la fe de los jóvenes y promover un sentido de comunidad global.</w:t>
      </w:r>
    </w:p>
    <w:p w14:paraId="2815CC0C" w14:textId="77777777" w:rsidR="00260D3B" w:rsidRPr="00205AAA" w:rsidRDefault="00260D3B" w:rsidP="00260D3B">
      <w:pPr>
        <w:rPr>
          <w:sz w:val="24"/>
          <w:szCs w:val="24"/>
        </w:rPr>
      </w:pPr>
      <w:r w:rsidRPr="00205AAA">
        <w:rPr>
          <w:sz w:val="24"/>
          <w:szCs w:val="24"/>
        </w:rPr>
        <w:t xml:space="preserve"> </w:t>
      </w:r>
    </w:p>
    <w:p w14:paraId="6741AE44" w14:textId="77777777" w:rsidR="00260D3B" w:rsidRPr="00205AAA" w:rsidRDefault="00260D3B" w:rsidP="00260D3B">
      <w:pPr>
        <w:rPr>
          <w:sz w:val="24"/>
          <w:szCs w:val="24"/>
        </w:rPr>
      </w:pPr>
      <w:r w:rsidRPr="00205AAA">
        <w:rPr>
          <w:sz w:val="24"/>
          <w:szCs w:val="24"/>
        </w:rPr>
        <w:t>Beatificaciones y Canonizaciones: Durante su papado, San Juan Pablo II beatificó y canonizó a numerosos santos y mártires, destacando su compromiso con la santidad y el reconocimiento de aquellos que dieron testimonio de su fe incluso en circunstancias difíciles.</w:t>
      </w:r>
    </w:p>
    <w:p w14:paraId="5DC75299" w14:textId="77777777" w:rsidR="00260D3B" w:rsidRPr="00205AAA" w:rsidRDefault="00260D3B" w:rsidP="00260D3B">
      <w:pPr>
        <w:rPr>
          <w:sz w:val="24"/>
          <w:szCs w:val="24"/>
        </w:rPr>
      </w:pPr>
      <w:r w:rsidRPr="00205AAA">
        <w:rPr>
          <w:sz w:val="24"/>
          <w:szCs w:val="24"/>
        </w:rPr>
        <w:t xml:space="preserve"> </w:t>
      </w:r>
    </w:p>
    <w:p w14:paraId="42B8A700" w14:textId="77777777" w:rsidR="00260D3B" w:rsidRPr="00205AAA" w:rsidRDefault="00260D3B" w:rsidP="00260D3B">
      <w:pPr>
        <w:rPr>
          <w:sz w:val="24"/>
          <w:szCs w:val="24"/>
        </w:rPr>
      </w:pPr>
      <w:r w:rsidRPr="00205AAA">
        <w:rPr>
          <w:sz w:val="24"/>
          <w:szCs w:val="24"/>
        </w:rPr>
        <w:t>Enseñanzas Morales: San Juan Pablo II fue un firme defensor de la enseñanza moral tradicional de la Iglesia en temas como el aborto, la eutanasia y la moral sexual. Su encíclica "Veritatis Splendor" abordó cuestiones éticas y la búsqueda de la verdad moral en una sociedad relativista.</w:t>
      </w:r>
    </w:p>
    <w:p w14:paraId="40EB88A9" w14:textId="77777777" w:rsidR="00260D3B" w:rsidRPr="00205AAA" w:rsidRDefault="00260D3B" w:rsidP="00260D3B">
      <w:pPr>
        <w:rPr>
          <w:sz w:val="24"/>
          <w:szCs w:val="24"/>
        </w:rPr>
      </w:pPr>
      <w:r w:rsidRPr="00205AAA">
        <w:rPr>
          <w:sz w:val="24"/>
          <w:szCs w:val="24"/>
        </w:rPr>
        <w:t xml:space="preserve"> </w:t>
      </w:r>
    </w:p>
    <w:p w14:paraId="26E6972F" w14:textId="77777777" w:rsidR="00260D3B" w:rsidRPr="00205AAA" w:rsidRDefault="00260D3B" w:rsidP="00260D3B">
      <w:pPr>
        <w:rPr>
          <w:sz w:val="24"/>
          <w:szCs w:val="24"/>
        </w:rPr>
      </w:pPr>
      <w:r w:rsidRPr="00205AAA">
        <w:rPr>
          <w:sz w:val="24"/>
          <w:szCs w:val="24"/>
        </w:rPr>
        <w:lastRenderedPageBreak/>
        <w:t>Diálogo Interreligioso: Fomentó el diálogo interreligioso y la búsqueda de la paz entre diferentes credos. Tuvo encuentros históricos con líderes de otras religiones, incluido el Dalai Lama y líderes judíos.</w:t>
      </w:r>
    </w:p>
    <w:p w14:paraId="7742AD1A" w14:textId="77777777" w:rsidR="00260D3B" w:rsidRPr="00205AAA" w:rsidRDefault="00260D3B" w:rsidP="00260D3B">
      <w:pPr>
        <w:rPr>
          <w:sz w:val="24"/>
          <w:szCs w:val="24"/>
        </w:rPr>
      </w:pPr>
      <w:r w:rsidRPr="00205AAA">
        <w:rPr>
          <w:sz w:val="24"/>
          <w:szCs w:val="24"/>
        </w:rPr>
        <w:t xml:space="preserve"> </w:t>
      </w:r>
    </w:p>
    <w:p w14:paraId="63792B1E" w14:textId="39B09F4E" w:rsidR="00260D3B" w:rsidRPr="00205AAA" w:rsidRDefault="00260D3B" w:rsidP="00260D3B">
      <w:pPr>
        <w:rPr>
          <w:sz w:val="24"/>
          <w:szCs w:val="24"/>
        </w:rPr>
      </w:pPr>
      <w:r w:rsidRPr="00205AAA">
        <w:rPr>
          <w:sz w:val="24"/>
          <w:szCs w:val="24"/>
        </w:rPr>
        <w:t>Legado y Canonización: Su carisma y su dedicación al servicio influyeron en innumerables personas, tanto dentro como fuera de la Iglesia. Fue canonizado rápidamente después de su fallecimiento debido a la amplia devoción y admiración que inspiró en todo el mundo.</w:t>
      </w:r>
    </w:p>
    <w:p w14:paraId="4977FFDB" w14:textId="3A780826" w:rsidR="0033185E" w:rsidRDefault="00260D3B">
      <w:pPr>
        <w:rPr>
          <w:sz w:val="24"/>
          <w:szCs w:val="24"/>
        </w:rPr>
      </w:pPr>
      <w:r w:rsidRPr="00205AAA">
        <w:rPr>
          <w:sz w:val="24"/>
          <w:szCs w:val="24"/>
        </w:rPr>
        <w:t>El legado de San Juan Pablo II perdura a través de su influencia en la Iglesia Católica, su impacto en la caída del comunismo en Europa y su continua inspiración para las generaciones actuales y futuras.</w:t>
      </w:r>
    </w:p>
    <w:p w14:paraId="47DEE439" w14:textId="77777777" w:rsidR="004A5FAB" w:rsidRDefault="004A5FAB">
      <w:pPr>
        <w:rPr>
          <w:sz w:val="24"/>
          <w:szCs w:val="24"/>
        </w:rPr>
      </w:pPr>
    </w:p>
    <w:p w14:paraId="36538D32" w14:textId="5B24D49F" w:rsidR="004A5FAB" w:rsidRPr="00E6039A" w:rsidRDefault="004A5FAB">
      <w:pPr>
        <w:rPr>
          <w:b/>
          <w:bCs/>
          <w:color w:val="2F5496" w:themeColor="accent1" w:themeShade="BF"/>
          <w:sz w:val="24"/>
          <w:szCs w:val="24"/>
        </w:rPr>
      </w:pPr>
      <w:r w:rsidRPr="00E6039A">
        <w:rPr>
          <w:b/>
          <w:bCs/>
          <w:color w:val="2F5496" w:themeColor="accent1" w:themeShade="BF"/>
          <w:sz w:val="24"/>
          <w:szCs w:val="24"/>
        </w:rPr>
        <w:t xml:space="preserve">Ficha San Juan Pablo </w:t>
      </w:r>
      <w:r w:rsidR="00E6039A" w:rsidRPr="00E6039A">
        <w:rPr>
          <w:b/>
          <w:bCs/>
          <w:color w:val="2F5496" w:themeColor="accent1" w:themeShade="BF"/>
          <w:sz w:val="24"/>
          <w:szCs w:val="24"/>
        </w:rPr>
        <w:t xml:space="preserve">II </w:t>
      </w:r>
    </w:p>
    <w:tbl>
      <w:tblPr>
        <w:tblStyle w:val="Tablaconcuadrcula"/>
        <w:tblW w:w="0" w:type="auto"/>
        <w:tblLook w:val="04A0" w:firstRow="1" w:lastRow="0" w:firstColumn="1" w:lastColumn="0" w:noHBand="0" w:noVBand="1"/>
      </w:tblPr>
      <w:tblGrid>
        <w:gridCol w:w="2039"/>
        <w:gridCol w:w="2002"/>
      </w:tblGrid>
      <w:tr w:rsidR="00292FFA" w:rsidRPr="00292FFA" w14:paraId="52ABB9B0" w14:textId="77777777" w:rsidTr="0011351B">
        <w:tc>
          <w:tcPr>
            <w:tcW w:w="2039" w:type="dxa"/>
          </w:tcPr>
          <w:p w14:paraId="2F4E4494" w14:textId="77777777" w:rsidR="00292FFA" w:rsidRPr="00292FFA" w:rsidRDefault="00292FFA" w:rsidP="00292FFA">
            <w:pPr>
              <w:rPr>
                <w:sz w:val="24"/>
                <w:szCs w:val="24"/>
              </w:rPr>
            </w:pPr>
            <w:r w:rsidRPr="00292FFA">
              <w:rPr>
                <w:sz w:val="24"/>
                <w:szCs w:val="24"/>
              </w:rPr>
              <w:t xml:space="preserve">Nombre </w:t>
            </w:r>
          </w:p>
        </w:tc>
        <w:tc>
          <w:tcPr>
            <w:tcW w:w="2002" w:type="dxa"/>
          </w:tcPr>
          <w:p w14:paraId="68A9BC5A" w14:textId="77777777" w:rsidR="00292FFA" w:rsidRPr="00292FFA" w:rsidRDefault="00292FFA" w:rsidP="00292FFA">
            <w:pPr>
              <w:rPr>
                <w:sz w:val="24"/>
                <w:szCs w:val="24"/>
              </w:rPr>
            </w:pPr>
            <w:r w:rsidRPr="00292FFA">
              <w:rPr>
                <w:sz w:val="24"/>
                <w:szCs w:val="24"/>
              </w:rPr>
              <w:t>Karol jozef wojtyta</w:t>
            </w:r>
          </w:p>
        </w:tc>
      </w:tr>
      <w:tr w:rsidR="00292FFA" w:rsidRPr="00292FFA" w14:paraId="688A3EEE" w14:textId="77777777" w:rsidTr="0011351B">
        <w:tc>
          <w:tcPr>
            <w:tcW w:w="2039" w:type="dxa"/>
          </w:tcPr>
          <w:p w14:paraId="20FF6B7B" w14:textId="77777777" w:rsidR="00292FFA" w:rsidRPr="00292FFA" w:rsidRDefault="00292FFA" w:rsidP="00292FFA">
            <w:pPr>
              <w:rPr>
                <w:sz w:val="24"/>
                <w:szCs w:val="24"/>
              </w:rPr>
            </w:pPr>
            <w:r w:rsidRPr="00292FFA">
              <w:rPr>
                <w:sz w:val="24"/>
                <w:szCs w:val="24"/>
              </w:rPr>
              <w:t xml:space="preserve">Nacimiento </w:t>
            </w:r>
          </w:p>
        </w:tc>
        <w:tc>
          <w:tcPr>
            <w:tcW w:w="2002" w:type="dxa"/>
          </w:tcPr>
          <w:p w14:paraId="01CB1FA9" w14:textId="77777777" w:rsidR="00292FFA" w:rsidRPr="00292FFA" w:rsidRDefault="00292FFA" w:rsidP="00292FFA">
            <w:pPr>
              <w:rPr>
                <w:sz w:val="24"/>
                <w:szCs w:val="24"/>
              </w:rPr>
            </w:pPr>
            <w:r w:rsidRPr="00292FFA">
              <w:rPr>
                <w:sz w:val="24"/>
                <w:szCs w:val="24"/>
              </w:rPr>
              <w:t>18 mayo del 1920</w:t>
            </w:r>
          </w:p>
        </w:tc>
      </w:tr>
      <w:tr w:rsidR="00292FFA" w:rsidRPr="00292FFA" w14:paraId="63509FA6" w14:textId="77777777" w:rsidTr="0011351B">
        <w:tc>
          <w:tcPr>
            <w:tcW w:w="2039" w:type="dxa"/>
          </w:tcPr>
          <w:p w14:paraId="1A9D1492" w14:textId="77777777" w:rsidR="00292FFA" w:rsidRPr="00292FFA" w:rsidRDefault="00292FFA" w:rsidP="00292FFA">
            <w:pPr>
              <w:rPr>
                <w:sz w:val="24"/>
                <w:szCs w:val="24"/>
              </w:rPr>
            </w:pPr>
            <w:r w:rsidRPr="00292FFA">
              <w:rPr>
                <w:sz w:val="24"/>
                <w:szCs w:val="24"/>
              </w:rPr>
              <w:t xml:space="preserve">Fallecimiento </w:t>
            </w:r>
          </w:p>
        </w:tc>
        <w:tc>
          <w:tcPr>
            <w:tcW w:w="2002" w:type="dxa"/>
          </w:tcPr>
          <w:p w14:paraId="172AE2EF" w14:textId="77777777" w:rsidR="00292FFA" w:rsidRPr="00292FFA" w:rsidRDefault="00292FFA" w:rsidP="00292FFA">
            <w:pPr>
              <w:rPr>
                <w:sz w:val="24"/>
                <w:szCs w:val="24"/>
              </w:rPr>
            </w:pPr>
            <w:r w:rsidRPr="00292FFA">
              <w:rPr>
                <w:sz w:val="24"/>
                <w:szCs w:val="24"/>
              </w:rPr>
              <w:t>2 de abril de 2005 (84 años)</w:t>
            </w:r>
          </w:p>
        </w:tc>
      </w:tr>
      <w:tr w:rsidR="00292FFA" w:rsidRPr="00292FFA" w14:paraId="4445AB34" w14:textId="77777777" w:rsidTr="0011351B">
        <w:tc>
          <w:tcPr>
            <w:tcW w:w="2039" w:type="dxa"/>
          </w:tcPr>
          <w:p w14:paraId="27097F52" w14:textId="77777777" w:rsidR="00292FFA" w:rsidRPr="00292FFA" w:rsidRDefault="00292FFA" w:rsidP="00292FFA">
            <w:pPr>
              <w:rPr>
                <w:sz w:val="24"/>
                <w:szCs w:val="24"/>
              </w:rPr>
            </w:pPr>
            <w:r w:rsidRPr="00292FFA">
              <w:rPr>
                <w:sz w:val="24"/>
                <w:szCs w:val="24"/>
              </w:rPr>
              <w:t xml:space="preserve">Padres </w:t>
            </w:r>
          </w:p>
        </w:tc>
        <w:tc>
          <w:tcPr>
            <w:tcW w:w="2002" w:type="dxa"/>
          </w:tcPr>
          <w:p w14:paraId="3266225D" w14:textId="77777777" w:rsidR="00292FFA" w:rsidRPr="00292FFA" w:rsidRDefault="00292FFA" w:rsidP="00292FFA">
            <w:pPr>
              <w:rPr>
                <w:sz w:val="24"/>
                <w:szCs w:val="24"/>
              </w:rPr>
            </w:pPr>
            <w:r w:rsidRPr="00292FFA">
              <w:rPr>
                <w:sz w:val="24"/>
                <w:szCs w:val="24"/>
              </w:rPr>
              <w:t>Karol wojtyta</w:t>
            </w:r>
          </w:p>
          <w:p w14:paraId="13411EC2" w14:textId="77777777" w:rsidR="00292FFA" w:rsidRPr="00292FFA" w:rsidRDefault="00292FFA" w:rsidP="00292FFA">
            <w:pPr>
              <w:rPr>
                <w:sz w:val="24"/>
                <w:szCs w:val="24"/>
              </w:rPr>
            </w:pPr>
            <w:r w:rsidRPr="00292FFA">
              <w:rPr>
                <w:sz w:val="24"/>
                <w:szCs w:val="24"/>
              </w:rPr>
              <w:t>Emilia kaczorowska</w:t>
            </w:r>
          </w:p>
        </w:tc>
      </w:tr>
      <w:tr w:rsidR="00292FFA" w:rsidRPr="00292FFA" w14:paraId="7B9C7335" w14:textId="77777777" w:rsidTr="0011351B">
        <w:tc>
          <w:tcPr>
            <w:tcW w:w="2039" w:type="dxa"/>
          </w:tcPr>
          <w:p w14:paraId="3FC5C29B" w14:textId="77777777" w:rsidR="00292FFA" w:rsidRPr="00292FFA" w:rsidRDefault="00292FFA" w:rsidP="00292FFA">
            <w:pPr>
              <w:rPr>
                <w:sz w:val="24"/>
                <w:szCs w:val="24"/>
              </w:rPr>
            </w:pPr>
            <w:r w:rsidRPr="00292FFA">
              <w:rPr>
                <w:sz w:val="24"/>
                <w:szCs w:val="24"/>
              </w:rPr>
              <w:t xml:space="preserve">Alma mater </w:t>
            </w:r>
          </w:p>
        </w:tc>
        <w:tc>
          <w:tcPr>
            <w:tcW w:w="2002" w:type="dxa"/>
          </w:tcPr>
          <w:p w14:paraId="20C7908C" w14:textId="77777777" w:rsidR="00292FFA" w:rsidRPr="00292FFA" w:rsidRDefault="00292FFA" w:rsidP="00292FFA">
            <w:pPr>
              <w:rPr>
                <w:sz w:val="24"/>
                <w:szCs w:val="24"/>
              </w:rPr>
            </w:pPr>
            <w:r w:rsidRPr="00292FFA">
              <w:rPr>
                <w:sz w:val="24"/>
                <w:szCs w:val="24"/>
              </w:rPr>
              <w:t xml:space="preserve">Universidad pontificia de santo tomas de aquino </w:t>
            </w:r>
          </w:p>
          <w:p w14:paraId="23011557" w14:textId="77777777" w:rsidR="00292FFA" w:rsidRPr="00292FFA" w:rsidRDefault="00292FFA" w:rsidP="00292FFA">
            <w:pPr>
              <w:rPr>
                <w:sz w:val="24"/>
                <w:szCs w:val="24"/>
              </w:rPr>
            </w:pPr>
            <w:r w:rsidRPr="00292FFA">
              <w:rPr>
                <w:sz w:val="24"/>
                <w:szCs w:val="24"/>
              </w:rPr>
              <w:t>Universidad jaguelonica</w:t>
            </w:r>
          </w:p>
        </w:tc>
      </w:tr>
      <w:tr w:rsidR="00292FFA" w:rsidRPr="00292FFA" w14:paraId="131AD332" w14:textId="77777777" w:rsidTr="0011351B">
        <w:tc>
          <w:tcPr>
            <w:tcW w:w="2039" w:type="dxa"/>
          </w:tcPr>
          <w:p w14:paraId="3BFCB8D5" w14:textId="77777777" w:rsidR="00292FFA" w:rsidRPr="00292FFA" w:rsidRDefault="00292FFA" w:rsidP="00292FFA">
            <w:pPr>
              <w:rPr>
                <w:sz w:val="24"/>
                <w:szCs w:val="24"/>
              </w:rPr>
            </w:pPr>
            <w:r w:rsidRPr="00292FFA">
              <w:rPr>
                <w:sz w:val="24"/>
                <w:szCs w:val="24"/>
              </w:rPr>
              <w:t xml:space="preserve">Ordenacion sacerdotal </w:t>
            </w:r>
          </w:p>
        </w:tc>
        <w:tc>
          <w:tcPr>
            <w:tcW w:w="2002" w:type="dxa"/>
          </w:tcPr>
          <w:p w14:paraId="694B9187" w14:textId="77777777" w:rsidR="00292FFA" w:rsidRPr="00292FFA" w:rsidRDefault="00292FFA" w:rsidP="00292FFA">
            <w:pPr>
              <w:rPr>
                <w:sz w:val="24"/>
                <w:szCs w:val="24"/>
              </w:rPr>
            </w:pPr>
            <w:r w:rsidRPr="00292FFA">
              <w:rPr>
                <w:sz w:val="24"/>
                <w:szCs w:val="24"/>
              </w:rPr>
              <w:t>1 de noviembre de 1946 por adam stefan sapieha</w:t>
            </w:r>
          </w:p>
        </w:tc>
      </w:tr>
      <w:tr w:rsidR="00292FFA" w:rsidRPr="00292FFA" w14:paraId="7C4DF3DA" w14:textId="77777777" w:rsidTr="0011351B">
        <w:tc>
          <w:tcPr>
            <w:tcW w:w="2039" w:type="dxa"/>
          </w:tcPr>
          <w:p w14:paraId="0724CEE7" w14:textId="77777777" w:rsidR="00292FFA" w:rsidRPr="00292FFA" w:rsidRDefault="00292FFA" w:rsidP="00292FFA">
            <w:pPr>
              <w:rPr>
                <w:sz w:val="24"/>
                <w:szCs w:val="24"/>
              </w:rPr>
            </w:pPr>
            <w:r w:rsidRPr="00292FFA">
              <w:rPr>
                <w:sz w:val="24"/>
                <w:szCs w:val="24"/>
              </w:rPr>
              <w:t xml:space="preserve">Ordenacion episcopal </w:t>
            </w:r>
          </w:p>
        </w:tc>
        <w:tc>
          <w:tcPr>
            <w:tcW w:w="2002" w:type="dxa"/>
          </w:tcPr>
          <w:p w14:paraId="2A222E10" w14:textId="77777777" w:rsidR="00292FFA" w:rsidRPr="00292FFA" w:rsidRDefault="00292FFA" w:rsidP="00292FFA">
            <w:pPr>
              <w:rPr>
                <w:sz w:val="24"/>
                <w:szCs w:val="24"/>
              </w:rPr>
            </w:pPr>
            <w:r w:rsidRPr="00292FFA">
              <w:rPr>
                <w:sz w:val="24"/>
                <w:szCs w:val="24"/>
              </w:rPr>
              <w:t xml:space="preserve">28 de septiembre de 1958 por eugeniusz baziak </w:t>
            </w:r>
          </w:p>
        </w:tc>
      </w:tr>
      <w:tr w:rsidR="00292FFA" w:rsidRPr="00292FFA" w14:paraId="291AFAFF" w14:textId="77777777" w:rsidTr="0011351B">
        <w:tc>
          <w:tcPr>
            <w:tcW w:w="2039" w:type="dxa"/>
          </w:tcPr>
          <w:p w14:paraId="5590DC71" w14:textId="77777777" w:rsidR="00292FFA" w:rsidRPr="00292FFA" w:rsidRDefault="00292FFA" w:rsidP="00292FFA">
            <w:pPr>
              <w:rPr>
                <w:sz w:val="24"/>
                <w:szCs w:val="24"/>
              </w:rPr>
            </w:pPr>
            <w:r w:rsidRPr="00292FFA">
              <w:rPr>
                <w:sz w:val="24"/>
                <w:szCs w:val="24"/>
              </w:rPr>
              <w:t xml:space="preserve">Progamacion cardenalicia </w:t>
            </w:r>
          </w:p>
        </w:tc>
        <w:tc>
          <w:tcPr>
            <w:tcW w:w="2002" w:type="dxa"/>
          </w:tcPr>
          <w:p w14:paraId="3165CA9F" w14:textId="77777777" w:rsidR="00292FFA" w:rsidRPr="00292FFA" w:rsidRDefault="00292FFA" w:rsidP="00292FFA">
            <w:pPr>
              <w:rPr>
                <w:sz w:val="24"/>
                <w:szCs w:val="24"/>
              </w:rPr>
            </w:pPr>
            <w:r w:rsidRPr="00292FFA">
              <w:rPr>
                <w:sz w:val="24"/>
                <w:szCs w:val="24"/>
              </w:rPr>
              <w:t>26 de junio de 1967 por pablo 2</w:t>
            </w:r>
          </w:p>
        </w:tc>
      </w:tr>
      <w:tr w:rsidR="00292FFA" w:rsidRPr="00292FFA" w14:paraId="50D8B1D9" w14:textId="77777777" w:rsidTr="0011351B">
        <w:tc>
          <w:tcPr>
            <w:tcW w:w="2039" w:type="dxa"/>
          </w:tcPr>
          <w:p w14:paraId="0B1BDC2F" w14:textId="77777777" w:rsidR="00292FFA" w:rsidRPr="00292FFA" w:rsidRDefault="00292FFA" w:rsidP="00292FFA">
            <w:pPr>
              <w:rPr>
                <w:sz w:val="24"/>
                <w:szCs w:val="24"/>
              </w:rPr>
            </w:pPr>
            <w:r w:rsidRPr="00292FFA">
              <w:rPr>
                <w:sz w:val="24"/>
                <w:szCs w:val="24"/>
              </w:rPr>
              <w:t xml:space="preserve">Dia de celebración </w:t>
            </w:r>
          </w:p>
        </w:tc>
        <w:tc>
          <w:tcPr>
            <w:tcW w:w="2002" w:type="dxa"/>
          </w:tcPr>
          <w:p w14:paraId="46DABEDB" w14:textId="77777777" w:rsidR="00292FFA" w:rsidRPr="00292FFA" w:rsidRDefault="00292FFA" w:rsidP="00292FFA">
            <w:pPr>
              <w:rPr>
                <w:sz w:val="24"/>
                <w:szCs w:val="24"/>
              </w:rPr>
            </w:pPr>
            <w:r w:rsidRPr="00292FFA">
              <w:rPr>
                <w:sz w:val="24"/>
                <w:szCs w:val="24"/>
              </w:rPr>
              <w:t xml:space="preserve">22 de octubre </w:t>
            </w:r>
          </w:p>
        </w:tc>
      </w:tr>
    </w:tbl>
    <w:p w14:paraId="4B5C4EF7" w14:textId="77777777" w:rsidR="00292FFA" w:rsidRPr="00205AAA" w:rsidRDefault="00292FFA">
      <w:pPr>
        <w:rPr>
          <w:sz w:val="24"/>
          <w:szCs w:val="24"/>
        </w:rPr>
      </w:pPr>
    </w:p>
    <w:p w14:paraId="32086A7C" w14:textId="77777777" w:rsidR="003F32B4" w:rsidRDefault="003F32B4">
      <w:pPr>
        <w:rPr>
          <w:sz w:val="24"/>
          <w:szCs w:val="24"/>
        </w:rPr>
      </w:pPr>
    </w:p>
    <w:p w14:paraId="4A026B8E" w14:textId="66930A8B" w:rsidR="0033185E" w:rsidRDefault="003430C9">
      <w:pPr>
        <w:rPr>
          <w:sz w:val="24"/>
          <w:szCs w:val="24"/>
        </w:rPr>
      </w:pPr>
      <w:r>
        <w:rPr>
          <w:sz w:val="24"/>
          <w:szCs w:val="24"/>
        </w:rPr>
        <w:lastRenderedPageBreak/>
        <w:t>Nosotras</w:t>
      </w:r>
      <w:r w:rsidRPr="003430C9">
        <w:rPr>
          <w:sz w:val="24"/>
          <w:szCs w:val="24"/>
        </w:rPr>
        <w:t xml:space="preserve"> pensamos que no podriamos ser un santo como San Juan Pablo II por que el perdono al que quizo asesinarlo y nosotras no podriamos perdonar a alguien que nos haya querido hacer daño, tampoco nos vemos muy interesadas sobre las jornadas mundiales de la juventud que el realizo, nos cuesta mucho rezar y asistir a misa.</w:t>
      </w:r>
    </w:p>
    <w:p w14:paraId="52DB12A8" w14:textId="5100701B" w:rsidR="00E21FF1" w:rsidRDefault="000B3CE1">
      <w:pPr>
        <w:rPr>
          <w:sz w:val="24"/>
          <w:szCs w:val="24"/>
        </w:rPr>
      </w:pPr>
      <w:r>
        <w:rPr>
          <w:noProof/>
        </w:rPr>
        <w:drawing>
          <wp:anchor distT="0" distB="0" distL="114300" distR="114300" simplePos="0" relativeHeight="251661312" behindDoc="0" locked="0" layoutInCell="1" allowOverlap="1" wp14:anchorId="60E45847" wp14:editId="4AC80CA0">
            <wp:simplePos x="0" y="0"/>
            <wp:positionH relativeFrom="column">
              <wp:posOffset>2514600</wp:posOffset>
            </wp:positionH>
            <wp:positionV relativeFrom="paragraph">
              <wp:posOffset>231775</wp:posOffset>
            </wp:positionV>
            <wp:extent cx="1765935" cy="265811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65935" cy="2658110"/>
                    </a:xfrm>
                    <a:prstGeom prst="rect">
                      <a:avLst/>
                    </a:prstGeom>
                  </pic:spPr>
                </pic:pic>
              </a:graphicData>
            </a:graphic>
            <wp14:sizeRelH relativeFrom="margin">
              <wp14:pctWidth>0</wp14:pctWidth>
            </wp14:sizeRelH>
            <wp14:sizeRelV relativeFrom="margin">
              <wp14:pctHeight>0</wp14:pctHeight>
            </wp14:sizeRelV>
          </wp:anchor>
        </w:drawing>
      </w:r>
      <w:r w:rsidR="001B563C">
        <w:rPr>
          <w:noProof/>
        </w:rPr>
        <w:drawing>
          <wp:anchor distT="0" distB="0" distL="114300" distR="114300" simplePos="0" relativeHeight="251659264" behindDoc="0" locked="0" layoutInCell="1" allowOverlap="1" wp14:anchorId="62DDBF4E" wp14:editId="4D77B791">
            <wp:simplePos x="0" y="0"/>
            <wp:positionH relativeFrom="column">
              <wp:posOffset>-403860</wp:posOffset>
            </wp:positionH>
            <wp:positionV relativeFrom="paragraph">
              <wp:posOffset>243205</wp:posOffset>
            </wp:positionV>
            <wp:extent cx="2303780" cy="241363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03780" cy="2413635"/>
                    </a:xfrm>
                    <a:prstGeom prst="rect">
                      <a:avLst/>
                    </a:prstGeom>
                  </pic:spPr>
                </pic:pic>
              </a:graphicData>
            </a:graphic>
            <wp14:sizeRelH relativeFrom="margin">
              <wp14:pctWidth>0</wp14:pctWidth>
            </wp14:sizeRelH>
            <wp14:sizeRelV relativeFrom="margin">
              <wp14:pctHeight>0</wp14:pctHeight>
            </wp14:sizeRelV>
          </wp:anchor>
        </w:drawing>
      </w:r>
    </w:p>
    <w:p w14:paraId="56D9D96A" w14:textId="10C3302A" w:rsidR="00E21FF1" w:rsidRDefault="00E21FF1">
      <w:pPr>
        <w:rPr>
          <w:sz w:val="24"/>
          <w:szCs w:val="24"/>
        </w:rPr>
      </w:pPr>
    </w:p>
    <w:p w14:paraId="3F87FBB4" w14:textId="77777777" w:rsidR="0033185E" w:rsidRDefault="0033185E">
      <w:pPr>
        <w:rPr>
          <w:sz w:val="24"/>
          <w:szCs w:val="24"/>
        </w:rPr>
      </w:pPr>
    </w:p>
    <w:p w14:paraId="6CB8E5B1" w14:textId="77777777" w:rsidR="0033185E" w:rsidRDefault="0033185E">
      <w:pPr>
        <w:rPr>
          <w:sz w:val="24"/>
          <w:szCs w:val="24"/>
        </w:rPr>
      </w:pPr>
    </w:p>
    <w:p w14:paraId="0AA61AC7" w14:textId="02A36258" w:rsidR="0033185E" w:rsidRDefault="0033185E">
      <w:pPr>
        <w:rPr>
          <w:sz w:val="24"/>
          <w:szCs w:val="24"/>
        </w:rPr>
      </w:pPr>
    </w:p>
    <w:p w14:paraId="2AF48964" w14:textId="77777777" w:rsidR="0033185E" w:rsidRDefault="0033185E">
      <w:pPr>
        <w:rPr>
          <w:sz w:val="24"/>
          <w:szCs w:val="24"/>
        </w:rPr>
      </w:pPr>
    </w:p>
    <w:p w14:paraId="0B97E628" w14:textId="77777777" w:rsidR="0033185E" w:rsidRDefault="0033185E">
      <w:pPr>
        <w:rPr>
          <w:sz w:val="24"/>
          <w:szCs w:val="24"/>
        </w:rPr>
      </w:pPr>
    </w:p>
    <w:p w14:paraId="10B45121" w14:textId="77777777" w:rsidR="0033185E" w:rsidRDefault="0033185E">
      <w:pPr>
        <w:rPr>
          <w:sz w:val="24"/>
          <w:szCs w:val="24"/>
        </w:rPr>
      </w:pPr>
    </w:p>
    <w:p w14:paraId="3A4C7D94" w14:textId="77777777" w:rsidR="0033185E" w:rsidRDefault="0033185E">
      <w:pPr>
        <w:rPr>
          <w:sz w:val="24"/>
          <w:szCs w:val="24"/>
        </w:rPr>
      </w:pPr>
    </w:p>
    <w:p w14:paraId="2875DC0E" w14:textId="4FD08ED4" w:rsidR="0033185E" w:rsidRDefault="0033185E">
      <w:pPr>
        <w:rPr>
          <w:sz w:val="24"/>
          <w:szCs w:val="24"/>
        </w:rPr>
      </w:pPr>
    </w:p>
    <w:p w14:paraId="115DD458" w14:textId="77777777" w:rsidR="0033185E" w:rsidRDefault="0033185E">
      <w:pPr>
        <w:rPr>
          <w:sz w:val="24"/>
          <w:szCs w:val="24"/>
        </w:rPr>
      </w:pPr>
    </w:p>
    <w:p w14:paraId="61B137B4" w14:textId="77777777" w:rsidR="0033185E" w:rsidRDefault="0033185E">
      <w:pPr>
        <w:rPr>
          <w:sz w:val="24"/>
          <w:szCs w:val="24"/>
        </w:rPr>
      </w:pPr>
    </w:p>
    <w:p w14:paraId="750BBA30" w14:textId="77777777" w:rsidR="0033185E" w:rsidRDefault="0033185E">
      <w:pPr>
        <w:rPr>
          <w:sz w:val="24"/>
          <w:szCs w:val="24"/>
        </w:rPr>
      </w:pPr>
    </w:p>
    <w:p w14:paraId="44BE4288" w14:textId="77777777" w:rsidR="0033185E" w:rsidRDefault="0033185E">
      <w:pPr>
        <w:rPr>
          <w:sz w:val="24"/>
          <w:szCs w:val="24"/>
        </w:rPr>
      </w:pPr>
    </w:p>
    <w:p w14:paraId="14E68DF7" w14:textId="77777777" w:rsidR="0033185E" w:rsidRDefault="0033185E">
      <w:pPr>
        <w:rPr>
          <w:sz w:val="24"/>
          <w:szCs w:val="24"/>
        </w:rPr>
      </w:pPr>
    </w:p>
    <w:p w14:paraId="2FB3CFB2" w14:textId="77777777" w:rsidR="0033185E" w:rsidRDefault="0033185E">
      <w:pPr>
        <w:rPr>
          <w:sz w:val="24"/>
          <w:szCs w:val="24"/>
        </w:rPr>
      </w:pPr>
    </w:p>
    <w:p w14:paraId="77610992" w14:textId="77777777" w:rsidR="0033185E" w:rsidRDefault="0033185E">
      <w:pPr>
        <w:rPr>
          <w:sz w:val="24"/>
          <w:szCs w:val="24"/>
        </w:rPr>
      </w:pPr>
    </w:p>
    <w:p w14:paraId="2D84BBF8" w14:textId="77777777" w:rsidR="00F51ECC" w:rsidRDefault="00F51ECC">
      <w:pPr>
        <w:rPr>
          <w:sz w:val="24"/>
          <w:szCs w:val="24"/>
        </w:rPr>
      </w:pPr>
    </w:p>
    <w:p w14:paraId="29BA44FF" w14:textId="77777777" w:rsidR="00F51ECC" w:rsidRPr="00F51ECC" w:rsidRDefault="00F51ECC">
      <w:pPr>
        <w:rPr>
          <w:sz w:val="24"/>
          <w:szCs w:val="24"/>
        </w:rPr>
      </w:pPr>
    </w:p>
    <w:sectPr w:rsidR="00F51ECC" w:rsidRPr="00F51ECC">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E0"/>
    <w:rsid w:val="000676C9"/>
    <w:rsid w:val="00075BE0"/>
    <w:rsid w:val="000B3CE1"/>
    <w:rsid w:val="001B563C"/>
    <w:rsid w:val="001F2F14"/>
    <w:rsid w:val="00205AAA"/>
    <w:rsid w:val="002347B2"/>
    <w:rsid w:val="00260D3B"/>
    <w:rsid w:val="00292FFA"/>
    <w:rsid w:val="002C2EC7"/>
    <w:rsid w:val="002E6A1B"/>
    <w:rsid w:val="0033185E"/>
    <w:rsid w:val="003430C9"/>
    <w:rsid w:val="00387079"/>
    <w:rsid w:val="003A26BB"/>
    <w:rsid w:val="003A4E4F"/>
    <w:rsid w:val="003F32B4"/>
    <w:rsid w:val="00425840"/>
    <w:rsid w:val="00497ACD"/>
    <w:rsid w:val="004A5FAB"/>
    <w:rsid w:val="006401DB"/>
    <w:rsid w:val="0065389B"/>
    <w:rsid w:val="007C5124"/>
    <w:rsid w:val="00815727"/>
    <w:rsid w:val="008B0791"/>
    <w:rsid w:val="00AE2FB2"/>
    <w:rsid w:val="00B97AAD"/>
    <w:rsid w:val="00C212C3"/>
    <w:rsid w:val="00C4190A"/>
    <w:rsid w:val="00C4790F"/>
    <w:rsid w:val="00C741DE"/>
    <w:rsid w:val="00CD7E44"/>
    <w:rsid w:val="00D92AB8"/>
    <w:rsid w:val="00DE6B81"/>
    <w:rsid w:val="00E21FF1"/>
    <w:rsid w:val="00E6039A"/>
    <w:rsid w:val="00EE5C20"/>
    <w:rsid w:val="00F51ECC"/>
    <w:rsid w:val="00F75FB2"/>
    <w:rsid w:val="00F87598"/>
    <w:rsid w:val="00F94A0D"/>
    <w:rsid w:val="00FC06B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89BB"/>
  <w15:chartTrackingRefBased/>
  <w15:docId w15:val="{7EDF0CF3-1923-D74C-858B-6F54F709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2FFA"/>
    <w:pPr>
      <w:spacing w:after="0" w:line="240" w:lineRule="auto"/>
    </w:pPr>
    <w:rPr>
      <w:lang w:val="es-AR"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868</Words>
  <Characters>4778</Characters>
  <Application>Microsoft Office Word</Application>
  <DocSecurity>0</DocSecurity>
  <Lines>39</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Bazan</dc:creator>
  <cp:keywords/>
  <dc:description/>
  <cp:lastModifiedBy>542644133121</cp:lastModifiedBy>
  <cp:revision>2</cp:revision>
  <dcterms:created xsi:type="dcterms:W3CDTF">2023-08-09T13:33:00Z</dcterms:created>
  <dcterms:modified xsi:type="dcterms:W3CDTF">2023-08-09T13:33:00Z</dcterms:modified>
</cp:coreProperties>
</file>