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F86" w:rsidRDefault="00E72F86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Open Sans" w:hAnsi="Open Sans" w:cs="Open Sans"/>
          <w:color w:val="777777"/>
          <w:sz w:val="20"/>
          <w:szCs w:val="20"/>
        </w:rPr>
      </w:pPr>
      <w:r>
        <w:rPr>
          <w:rFonts w:ascii="Open Sans" w:hAnsi="Open Sans" w:cs="Open Sans"/>
          <w:color w:val="777777"/>
          <w:sz w:val="20"/>
          <w:szCs w:val="20"/>
        </w:rPr>
        <w:t>Nuestro trabajo parte de la convicción de que </w:t>
      </w:r>
      <w:r>
        <w:rPr>
          <w:rStyle w:val="Textoennegrita"/>
          <w:rFonts w:ascii="Open Sans" w:hAnsi="Open Sans" w:cs="Open Sans"/>
          <w:color w:val="777777"/>
          <w:sz w:val="20"/>
          <w:szCs w:val="20"/>
        </w:rPr>
        <w:t>la paz es mucho más que la mera ausencia de guerra</w:t>
      </w:r>
      <w:r>
        <w:rPr>
          <w:rFonts w:ascii="Open Sans" w:hAnsi="Open Sans" w:cs="Open Sans"/>
          <w:color w:val="777777"/>
          <w:sz w:val="20"/>
          <w:szCs w:val="20"/>
        </w:rPr>
        <w:t>. Hablar de PAZ, en mayúsculas, es hablar de igualdad de oportunidades para todas las personas; de </w:t>
      </w:r>
      <w:r>
        <w:rPr>
          <w:rStyle w:val="Textoennegrita"/>
          <w:rFonts w:ascii="Open Sans" w:hAnsi="Open Sans" w:cs="Open Sans"/>
          <w:color w:val="777777"/>
          <w:sz w:val="20"/>
          <w:szCs w:val="20"/>
        </w:rPr>
        <w:t>respeto de los derechos y libertades</w:t>
      </w:r>
      <w:r>
        <w:rPr>
          <w:rFonts w:ascii="Open Sans" w:hAnsi="Open Sans" w:cs="Open Sans"/>
          <w:color w:val="777777"/>
          <w:sz w:val="20"/>
          <w:szCs w:val="20"/>
        </w:rPr>
        <w:t>; de solidaridad y cooperación entre todas las personas para crear un mundo de </w:t>
      </w:r>
      <w:r>
        <w:rPr>
          <w:rStyle w:val="Textoennegrita"/>
          <w:rFonts w:ascii="Open Sans" w:hAnsi="Open Sans" w:cs="Open Sans"/>
          <w:color w:val="777777"/>
          <w:sz w:val="20"/>
          <w:szCs w:val="20"/>
        </w:rPr>
        <w:t>bienestar compartido y justicia social</w:t>
      </w:r>
      <w:r>
        <w:rPr>
          <w:rFonts w:ascii="Open Sans" w:hAnsi="Open Sans" w:cs="Open Sans"/>
          <w:color w:val="777777"/>
          <w:sz w:val="20"/>
          <w:szCs w:val="20"/>
        </w:rPr>
        <w:t>.</w:t>
      </w:r>
    </w:p>
    <w:p w:rsidR="00E72F86" w:rsidRDefault="00E72F86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Open Sans" w:hAnsi="Open Sans" w:cs="Open Sans"/>
          <w:color w:val="777777"/>
          <w:sz w:val="20"/>
          <w:szCs w:val="20"/>
        </w:rPr>
      </w:pPr>
      <w:r>
        <w:rPr>
          <w:rFonts w:ascii="Open Sans" w:hAnsi="Open Sans" w:cs="Open Sans"/>
          <w:color w:val="777777"/>
          <w:sz w:val="20"/>
          <w:szCs w:val="20"/>
        </w:rPr>
        <w:t>Por ello, trabajamos todos los días para construir la paz, como objetivo último pero también como herramienta para solucionar los conflictos que existen en toda sociedad y para </w:t>
      </w:r>
      <w:r>
        <w:rPr>
          <w:rStyle w:val="Textoennegrita"/>
          <w:rFonts w:ascii="Open Sans" w:hAnsi="Open Sans" w:cs="Open Sans"/>
          <w:color w:val="777777"/>
          <w:sz w:val="20"/>
          <w:szCs w:val="20"/>
        </w:rPr>
        <w:t>prevenir o erradicar la violencia</w:t>
      </w:r>
      <w:r>
        <w:rPr>
          <w:rFonts w:ascii="Open Sans" w:hAnsi="Open Sans" w:cs="Open Sans"/>
          <w:color w:val="777777"/>
          <w:sz w:val="20"/>
          <w:szCs w:val="20"/>
        </w:rPr>
        <w:t>, sea del tipo que sea. Y para hacerlo, </w:t>
      </w:r>
      <w:r>
        <w:rPr>
          <w:rStyle w:val="Textoennegrita"/>
          <w:rFonts w:ascii="Open Sans" w:hAnsi="Open Sans" w:cs="Open Sans"/>
          <w:color w:val="777777"/>
          <w:sz w:val="20"/>
          <w:szCs w:val="20"/>
        </w:rPr>
        <w:t>nos centramos en cinco ejes</w:t>
      </w:r>
      <w:r>
        <w:rPr>
          <w:rFonts w:ascii="Open Sans" w:hAnsi="Open Sans" w:cs="Open Sans"/>
          <w:color w:val="777777"/>
          <w:sz w:val="20"/>
          <w:szCs w:val="20"/>
        </w:rPr>
        <w:t>, en torno a los cuales se estructuran todas nuestras iniciativas y actividades: defensa de los Derechos Humanos, prevención de la violencia, apoyo a personas migrantes, educación en valores y movilización y sensibilización social. </w:t>
      </w:r>
    </w:p>
    <w:p w:rsidR="00E72F86" w:rsidRDefault="00E72F86"/>
    <w:sectPr w:rsidR="00E72F8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86"/>
    <w:rsid w:val="00E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E7E8A3E-F301-BF44-8348-4F5406AB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F8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Textoennegrita">
    <w:name w:val="Strong"/>
    <w:basedOn w:val="Fuentedeprrafopredeter"/>
    <w:uiPriority w:val="22"/>
    <w:qFormat/>
    <w:rsid w:val="00E7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zapata</dc:creator>
  <cp:keywords/>
  <dc:description/>
  <cp:lastModifiedBy>magali zapata</cp:lastModifiedBy>
  <cp:revision>2</cp:revision>
  <dcterms:created xsi:type="dcterms:W3CDTF">2023-08-15T02:20:00Z</dcterms:created>
  <dcterms:modified xsi:type="dcterms:W3CDTF">2023-08-15T02:20:00Z</dcterms:modified>
</cp:coreProperties>
</file>